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5D6" w:rsidRDefault="008D35D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 w:bidi="en-US"/>
        </w:rPr>
      </w:pPr>
    </w:p>
    <w:p w:rsidR="008D35D6" w:rsidRDefault="008D35D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 w:bidi="en-US"/>
        </w:rPr>
      </w:pPr>
    </w:p>
    <w:p w:rsidR="008D35D6" w:rsidRDefault="008D35D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 w:bidi="en-US"/>
        </w:rPr>
      </w:pPr>
    </w:p>
    <w:p w:rsidR="008D35D6" w:rsidRDefault="005D572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 w:bidi="en-US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 w:bidi="en-US"/>
        </w:rPr>
        <w:t>КЕМЕРОВСКАЯ ОБЛАСТЬ - КУЗБАСС</w:t>
      </w:r>
    </w:p>
    <w:p w:rsidR="008D35D6" w:rsidRDefault="005D572D">
      <w:pPr>
        <w:spacing w:after="60" w:line="240" w:lineRule="auto"/>
        <w:jc w:val="center"/>
        <w:outlineLvl w:val="4"/>
        <w:rPr>
          <w:rFonts w:ascii="Times New Roman" w:eastAsia="Times New Roman" w:hAnsi="Times New Roman"/>
          <w:b/>
          <w:bCs/>
          <w:iCs/>
          <w:sz w:val="28"/>
          <w:szCs w:val="28"/>
          <w:lang w:bidi="en-US"/>
        </w:rPr>
      </w:pPr>
      <w:r>
        <w:rPr>
          <w:rFonts w:ascii="Times New Roman" w:eastAsia="Times New Roman" w:hAnsi="Times New Roman"/>
          <w:b/>
          <w:bCs/>
          <w:iCs/>
          <w:sz w:val="28"/>
          <w:szCs w:val="28"/>
          <w:lang w:bidi="en-US"/>
        </w:rPr>
        <w:t>ЧЕБУЛИНСКИЙ МУНИЦИПАЛЬНЫЙ ОКРУГ</w:t>
      </w:r>
    </w:p>
    <w:p w:rsidR="008D35D6" w:rsidRDefault="008D35D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zh-CN" w:bidi="en-US"/>
        </w:rPr>
      </w:pPr>
    </w:p>
    <w:p w:rsidR="008D35D6" w:rsidRDefault="005D572D">
      <w:pPr>
        <w:spacing w:after="60" w:line="240" w:lineRule="auto"/>
        <w:jc w:val="center"/>
        <w:outlineLvl w:val="4"/>
        <w:rPr>
          <w:rFonts w:ascii="Times New Roman" w:eastAsia="Times New Roman" w:hAnsi="Times New Roman"/>
          <w:b/>
          <w:bCs/>
          <w:iCs/>
          <w:sz w:val="28"/>
          <w:szCs w:val="28"/>
          <w:lang w:bidi="en-US"/>
        </w:rPr>
      </w:pPr>
      <w:r>
        <w:rPr>
          <w:rFonts w:ascii="Times New Roman" w:eastAsia="Times New Roman" w:hAnsi="Times New Roman"/>
          <w:b/>
          <w:bCs/>
          <w:iCs/>
          <w:sz w:val="28"/>
          <w:szCs w:val="28"/>
          <w:lang w:bidi="en-US"/>
        </w:rPr>
        <w:t>АДМИНИСТРАЦИЯ ЧЕБУЛИНСКОГО</w:t>
      </w:r>
    </w:p>
    <w:p w:rsidR="008D35D6" w:rsidRDefault="005D572D">
      <w:pPr>
        <w:spacing w:after="60" w:line="240" w:lineRule="auto"/>
        <w:jc w:val="center"/>
        <w:outlineLvl w:val="4"/>
        <w:rPr>
          <w:rFonts w:ascii="Times New Roman" w:eastAsia="Times New Roman" w:hAnsi="Times New Roman"/>
          <w:b/>
          <w:bCs/>
          <w:iCs/>
          <w:sz w:val="28"/>
          <w:szCs w:val="28"/>
          <w:lang w:bidi="en-US"/>
        </w:rPr>
      </w:pPr>
      <w:r>
        <w:rPr>
          <w:rFonts w:ascii="Times New Roman" w:eastAsia="Times New Roman" w:hAnsi="Times New Roman"/>
          <w:b/>
          <w:bCs/>
          <w:iCs/>
          <w:sz w:val="28"/>
          <w:szCs w:val="28"/>
          <w:lang w:bidi="en-US"/>
        </w:rPr>
        <w:t>МУНИЦИПАЛЬНОГО ОКРУГА</w:t>
      </w:r>
    </w:p>
    <w:p w:rsidR="008D35D6" w:rsidRDefault="008D35D6">
      <w:pPr>
        <w:widowControl w:val="0"/>
        <w:spacing w:after="0" w:line="240" w:lineRule="auto"/>
        <w:rPr>
          <w:rFonts w:ascii="Times New Roman" w:eastAsia="Times New Roman" w:hAnsi="Times New Roman"/>
          <w:b/>
          <w:bCs/>
          <w:spacing w:val="60"/>
          <w:sz w:val="28"/>
          <w:szCs w:val="28"/>
          <w:lang w:eastAsia="ru-RU" w:bidi="en-US"/>
        </w:rPr>
      </w:pPr>
    </w:p>
    <w:p w:rsidR="008D35D6" w:rsidRDefault="005D572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spacing w:val="60"/>
          <w:sz w:val="32"/>
          <w:szCs w:val="32"/>
          <w:lang w:val="en-US" w:eastAsia="ru-RU" w:bidi="en-US"/>
        </w:rPr>
      </w:pPr>
      <w:r>
        <w:rPr>
          <w:rFonts w:ascii="Times New Roman" w:eastAsia="Times New Roman" w:hAnsi="Times New Roman"/>
          <w:b/>
          <w:bCs/>
          <w:spacing w:val="60"/>
          <w:sz w:val="32"/>
          <w:szCs w:val="32"/>
          <w:lang w:val="en-US" w:eastAsia="ru-RU" w:bidi="en-US"/>
        </w:rPr>
        <w:t>ПОСТАНОВЛЕНИЕ</w:t>
      </w:r>
    </w:p>
    <w:p w:rsidR="008D35D6" w:rsidRDefault="008D35D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en-US" w:bidi="en-US"/>
        </w:rPr>
      </w:pPr>
    </w:p>
    <w:tbl>
      <w:tblPr>
        <w:tblW w:w="0" w:type="auto"/>
        <w:tblInd w:w="2217" w:type="dxa"/>
        <w:tblLayout w:type="fixed"/>
        <w:tblLook w:val="04A0" w:firstRow="1" w:lastRow="0" w:firstColumn="1" w:lastColumn="0" w:noHBand="0" w:noVBand="1"/>
      </w:tblPr>
      <w:tblGrid>
        <w:gridCol w:w="513"/>
        <w:gridCol w:w="2850"/>
        <w:gridCol w:w="399"/>
        <w:gridCol w:w="1026"/>
      </w:tblGrid>
      <w:tr w:rsidR="008D35D6">
        <w:tc>
          <w:tcPr>
            <w:tcW w:w="513" w:type="dxa"/>
            <w:vAlign w:val="bottom"/>
          </w:tcPr>
          <w:p w:rsidR="008D35D6" w:rsidRDefault="005D572D">
            <w:pPr>
              <w:widowControl w:val="0"/>
              <w:spacing w:after="0"/>
              <w:rPr>
                <w:rFonts w:ascii="Times New Roman" w:eastAsia="Times New Roman" w:hAnsi="Times New Roman"/>
                <w:sz w:val="28"/>
                <w:szCs w:val="28"/>
                <w:lang w:val="en-US" w:eastAsia="ru-RU" w:bidi="en-US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val="en-US" w:eastAsia="ru-RU" w:bidi="en-US"/>
              </w:rPr>
              <w:t>от</w:t>
            </w:r>
            <w:proofErr w:type="spellEnd"/>
          </w:p>
        </w:tc>
        <w:tc>
          <w:tcPr>
            <w:tcW w:w="2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8D35D6" w:rsidRDefault="005D572D" w:rsidP="00DD0233">
            <w:pPr>
              <w:widowControl w:val="0"/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en-US"/>
              </w:rPr>
              <w:t xml:space="preserve">« </w:t>
            </w:r>
            <w:r w:rsidR="00DD0233">
              <w:rPr>
                <w:rFonts w:ascii="Times New Roman" w:eastAsia="Times New Roman" w:hAnsi="Times New Roman"/>
                <w:sz w:val="28"/>
                <w:szCs w:val="28"/>
                <w:lang w:eastAsia="ru-RU" w:bidi="en-US"/>
              </w:rPr>
              <w:t>28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 w:bidi="en-US"/>
              </w:rPr>
              <w:t xml:space="preserve"> »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 w:bidi="en-US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 w:bidi="en-US"/>
              </w:rPr>
              <w:t xml:space="preserve">   мая    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 w:bidi="en-US"/>
              </w:rPr>
              <w:t xml:space="preserve">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 w:bidi="en-US"/>
              </w:rPr>
              <w:t>4</w:t>
            </w:r>
          </w:p>
        </w:tc>
        <w:tc>
          <w:tcPr>
            <w:tcW w:w="399" w:type="dxa"/>
            <w:vAlign w:val="bottom"/>
          </w:tcPr>
          <w:p w:rsidR="008D35D6" w:rsidRDefault="005D572D">
            <w:pPr>
              <w:widowControl w:val="0"/>
              <w:spacing w:after="0"/>
              <w:rPr>
                <w:rFonts w:ascii="Times New Roman" w:eastAsia="Times New Roman" w:hAnsi="Times New Roman"/>
                <w:sz w:val="28"/>
                <w:szCs w:val="28"/>
                <w:lang w:val="en-US" w:eastAsia="ru-RU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 w:bidi="en-US"/>
              </w:rPr>
              <w:t>№</w:t>
            </w:r>
          </w:p>
        </w:tc>
        <w:tc>
          <w:tcPr>
            <w:tcW w:w="10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8D35D6" w:rsidRDefault="00DD0233" w:rsidP="00DD0233">
            <w:pPr>
              <w:widowControl w:val="0"/>
              <w:spacing w:after="0"/>
              <w:rPr>
                <w:rFonts w:ascii="Times New Roman" w:eastAsia="Times New Roman" w:hAnsi="Times New Roman"/>
                <w:sz w:val="28"/>
                <w:szCs w:val="28"/>
                <w:lang w:val="en-US" w:eastAsia="ru-RU" w:bidi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 w:bidi="en-US"/>
              </w:rPr>
              <w:t>320</w:t>
            </w:r>
            <w:r w:rsidR="005D572D">
              <w:rPr>
                <w:rFonts w:ascii="Times New Roman" w:eastAsia="Times New Roman" w:hAnsi="Times New Roman"/>
                <w:sz w:val="28"/>
                <w:szCs w:val="28"/>
                <w:lang w:eastAsia="ru-RU" w:bidi="en-US"/>
              </w:rPr>
              <w:t xml:space="preserve"> </w:t>
            </w:r>
            <w:r w:rsidR="005D572D">
              <w:rPr>
                <w:rFonts w:ascii="Times New Roman" w:eastAsia="Times New Roman" w:hAnsi="Times New Roman"/>
                <w:sz w:val="28"/>
                <w:szCs w:val="28"/>
                <w:lang w:val="en-US" w:eastAsia="ru-RU" w:bidi="en-US"/>
              </w:rPr>
              <w:t>-</w:t>
            </w:r>
            <w:r w:rsidR="005D572D">
              <w:rPr>
                <w:rFonts w:ascii="Times New Roman" w:eastAsia="Times New Roman" w:hAnsi="Times New Roman"/>
                <w:sz w:val="28"/>
                <w:szCs w:val="28"/>
                <w:lang w:eastAsia="ru-RU" w:bidi="en-US"/>
              </w:rPr>
              <w:t xml:space="preserve"> </w:t>
            </w:r>
            <w:proofErr w:type="gramStart"/>
            <w:r w:rsidR="005D572D">
              <w:rPr>
                <w:rFonts w:ascii="Times New Roman" w:eastAsia="Times New Roman" w:hAnsi="Times New Roman"/>
                <w:sz w:val="28"/>
                <w:szCs w:val="28"/>
                <w:lang w:val="en-US" w:eastAsia="ru-RU" w:bidi="en-US"/>
              </w:rPr>
              <w:t>п</w:t>
            </w:r>
            <w:proofErr w:type="gramEnd"/>
          </w:p>
        </w:tc>
      </w:tr>
    </w:tbl>
    <w:p w:rsidR="008D35D6" w:rsidRDefault="005D572D">
      <w:pPr>
        <w:spacing w:after="0" w:line="240" w:lineRule="auto"/>
        <w:ind w:firstLine="3306"/>
        <w:rPr>
          <w:rFonts w:ascii="Times New Roman" w:eastAsia="Times New Roman" w:hAnsi="Times New Roman"/>
          <w:lang w:bidi="en-US"/>
        </w:rPr>
      </w:pPr>
      <w:proofErr w:type="spellStart"/>
      <w:r>
        <w:rPr>
          <w:rFonts w:ascii="Times New Roman" w:eastAsia="Times New Roman" w:hAnsi="Times New Roman"/>
          <w:lang w:bidi="en-US"/>
        </w:rPr>
        <w:t>пгт</w:t>
      </w:r>
      <w:proofErr w:type="spellEnd"/>
      <w:r>
        <w:rPr>
          <w:rFonts w:ascii="Times New Roman" w:eastAsia="Times New Roman" w:hAnsi="Times New Roman"/>
          <w:lang w:bidi="en-US"/>
        </w:rPr>
        <w:t>. Верх-Чебула</w:t>
      </w:r>
    </w:p>
    <w:p w:rsidR="008D35D6" w:rsidRDefault="005D572D">
      <w:pPr>
        <w:spacing w:before="154" w:after="0" w:line="322" w:lineRule="exact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bidi="en-US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lang w:bidi="en-US"/>
        </w:rPr>
        <w:t xml:space="preserve"> Об увеличении фондов оплаты труда и  внесении изменений в постановление администрации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8"/>
          <w:lang w:bidi="en-US"/>
        </w:rPr>
        <w:t>Чебулинского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8"/>
          <w:lang w:bidi="en-US"/>
        </w:rPr>
        <w:t xml:space="preserve"> муниципального района от 30.10.2012  № 488-п «О введен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bidi="en-US"/>
        </w:rPr>
        <w:t xml:space="preserve">ии новой системы оплаты труда для работников муниципальных организаций системы образования  </w:t>
      </w:r>
      <w:proofErr w:type="spellStart"/>
      <w:r>
        <w:rPr>
          <w:rFonts w:ascii="Times New Roman" w:eastAsia="Times New Roman" w:hAnsi="Times New Roman"/>
          <w:b/>
          <w:color w:val="000000"/>
          <w:sz w:val="28"/>
          <w:szCs w:val="28"/>
          <w:lang w:bidi="en-US"/>
        </w:rPr>
        <w:t>Чебулинского</w:t>
      </w:r>
      <w:proofErr w:type="spellEnd"/>
      <w:r>
        <w:rPr>
          <w:rFonts w:ascii="Times New Roman" w:eastAsia="Times New Roman" w:hAnsi="Times New Roman"/>
          <w:b/>
          <w:color w:val="000000"/>
          <w:sz w:val="28"/>
          <w:szCs w:val="28"/>
          <w:lang w:bidi="en-US"/>
        </w:rPr>
        <w:t xml:space="preserve"> муниципального района, созданных  в форме учреждений»</w:t>
      </w:r>
    </w:p>
    <w:p w:rsidR="008D35D6" w:rsidRDefault="008D35D6">
      <w:pPr>
        <w:spacing w:before="154" w:after="0" w:line="322" w:lineRule="exact"/>
        <w:rPr>
          <w:rFonts w:ascii="Times New Roman" w:eastAsia="Times New Roman" w:hAnsi="Times New Roman"/>
          <w:color w:val="000000"/>
          <w:sz w:val="28"/>
          <w:szCs w:val="28"/>
          <w:lang w:bidi="en-US"/>
        </w:rPr>
      </w:pPr>
    </w:p>
    <w:p w:rsidR="008D35D6" w:rsidRDefault="003605BD" w:rsidP="003605BD">
      <w:pPr>
        <w:spacing w:before="154" w:after="0" w:line="322" w:lineRule="exact"/>
        <w:ind w:firstLine="709"/>
        <w:jc w:val="both"/>
        <w:rPr>
          <w:rFonts w:ascii="Times New Roman" w:eastAsia="Times New Roman" w:hAnsi="Times New Roman"/>
          <w:bCs/>
          <w:color w:val="FF0000"/>
          <w:sz w:val="28"/>
          <w:szCs w:val="28"/>
          <w:lang w:bidi="en-US"/>
        </w:rPr>
      </w:pPr>
      <w:r>
        <w:rPr>
          <w:rFonts w:ascii="Times New Roman" w:eastAsia="Times New Roman" w:hAnsi="Times New Roman"/>
          <w:bCs/>
          <w:sz w:val="28"/>
          <w:szCs w:val="28"/>
          <w:lang w:bidi="en-US"/>
        </w:rPr>
        <w:t xml:space="preserve"> </w:t>
      </w:r>
      <w:proofErr w:type="gramStart"/>
      <w:r w:rsidR="005D572D">
        <w:rPr>
          <w:rFonts w:ascii="Times New Roman" w:eastAsia="Times New Roman" w:hAnsi="Times New Roman"/>
          <w:bCs/>
          <w:sz w:val="28"/>
          <w:szCs w:val="28"/>
          <w:lang w:bidi="en-US"/>
        </w:rPr>
        <w:t>Руководствуясь</w:t>
      </w:r>
      <w:r w:rsidR="00DD0233">
        <w:rPr>
          <w:rFonts w:ascii="Times New Roman" w:eastAsia="Times New Roman" w:hAnsi="Times New Roman"/>
          <w:bCs/>
          <w:sz w:val="28"/>
          <w:szCs w:val="28"/>
          <w:lang w:bidi="en-US"/>
        </w:rPr>
        <w:t xml:space="preserve"> </w:t>
      </w:r>
      <w:r w:rsidR="005D572D">
        <w:rPr>
          <w:rFonts w:ascii="Times New Roman" w:eastAsia="Times New Roman" w:hAnsi="Times New Roman"/>
          <w:bCs/>
          <w:sz w:val="28"/>
          <w:szCs w:val="28"/>
          <w:lang w:bidi="en-US"/>
        </w:rPr>
        <w:t xml:space="preserve"> постановлением Правительства Кемеровской области - Кузбасса от 17.05.2024 №277 «Об увеличении фондов оплаты труда и  внесении изменений в постановление Коллегии Администрации Кемеровской области от 25.03.2011 №120 « О введении новой системы оплаты труда для работников  государственных образовательных организаций Кемеровской  области – Кузбасса и иных государственных организаций, подведомственных Министерству образования Кузбасса, созданных в форме учреждений»: </w:t>
      </w:r>
      <w:proofErr w:type="gramEnd"/>
    </w:p>
    <w:p w:rsidR="008D35D6" w:rsidRDefault="003605BD">
      <w:pPr>
        <w:spacing w:before="154" w:after="0" w:line="322" w:lineRule="exact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bidi="en-US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 xml:space="preserve">   </w:t>
      </w:r>
      <w:r w:rsidR="005D572D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 xml:space="preserve">1. Увеличить с 01.03.2024 на 7,7 процента фонды оплаты труда работников муниципальных  образовательных учреждений </w:t>
      </w:r>
      <w:proofErr w:type="spellStart"/>
      <w:r w:rsidR="005D572D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>Чебулинского</w:t>
      </w:r>
      <w:proofErr w:type="spellEnd"/>
      <w:r w:rsidR="005D572D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 xml:space="preserve">  муниципального округа, подведомственных Управлению образования администрации </w:t>
      </w:r>
      <w:proofErr w:type="spellStart"/>
      <w:r w:rsidR="005D572D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>Чебулинского</w:t>
      </w:r>
      <w:proofErr w:type="spellEnd"/>
      <w:r w:rsidR="005D572D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 xml:space="preserve"> муниципального округа. </w:t>
      </w:r>
    </w:p>
    <w:p w:rsidR="008D35D6" w:rsidRDefault="003605BD" w:rsidP="003605BD">
      <w:pPr>
        <w:spacing w:before="154" w:after="0" w:line="322" w:lineRule="exact"/>
        <w:jc w:val="both"/>
        <w:rPr>
          <w:rFonts w:ascii="Times New Roman" w:eastAsia="Times New Roman" w:hAnsi="Times New Roman"/>
          <w:color w:val="000000"/>
          <w:sz w:val="28"/>
          <w:szCs w:val="28"/>
          <w:lang w:bidi="en-US"/>
        </w:rPr>
      </w:pPr>
      <w:r>
        <w:rPr>
          <w:rFonts w:ascii="Times New Roman" w:eastAsia="Times New Roman" w:hAnsi="Times New Roman"/>
          <w:bCs/>
          <w:sz w:val="28"/>
          <w:szCs w:val="28"/>
          <w:lang w:bidi="en-US"/>
        </w:rPr>
        <w:t xml:space="preserve">        </w:t>
      </w:r>
      <w:r w:rsidR="005D572D">
        <w:rPr>
          <w:rFonts w:ascii="Times New Roman" w:eastAsia="Times New Roman" w:hAnsi="Times New Roman"/>
          <w:bCs/>
          <w:sz w:val="28"/>
          <w:szCs w:val="28"/>
          <w:lang w:bidi="en-US"/>
        </w:rPr>
        <w:t xml:space="preserve">  2. Внести в  Примерное положение об оплате труда работников муниципальных образовательных учреждений, подведомственных Управлению образования администрации </w:t>
      </w:r>
      <w:proofErr w:type="spellStart"/>
      <w:r w:rsidR="005D572D">
        <w:rPr>
          <w:rFonts w:ascii="Times New Roman" w:eastAsia="Times New Roman" w:hAnsi="Times New Roman"/>
          <w:bCs/>
          <w:sz w:val="28"/>
          <w:szCs w:val="28"/>
          <w:lang w:bidi="en-US"/>
        </w:rPr>
        <w:t>Чебулинского</w:t>
      </w:r>
      <w:proofErr w:type="spellEnd"/>
      <w:r w:rsidR="005D572D">
        <w:rPr>
          <w:rFonts w:ascii="Times New Roman" w:eastAsia="Times New Roman" w:hAnsi="Times New Roman"/>
          <w:bCs/>
          <w:sz w:val="28"/>
          <w:szCs w:val="28"/>
          <w:lang w:bidi="en-US"/>
        </w:rPr>
        <w:t xml:space="preserve"> муниципального округа (Дале</w:t>
      </w:r>
      <w:proofErr w:type="gramStart"/>
      <w:r w:rsidR="005D572D">
        <w:rPr>
          <w:rFonts w:ascii="Times New Roman" w:eastAsia="Times New Roman" w:hAnsi="Times New Roman"/>
          <w:bCs/>
          <w:sz w:val="28"/>
          <w:szCs w:val="28"/>
          <w:lang w:bidi="en-US"/>
        </w:rPr>
        <w:t>е-</w:t>
      </w:r>
      <w:proofErr w:type="gramEnd"/>
      <w:r w:rsidR="005D572D">
        <w:rPr>
          <w:rFonts w:ascii="Times New Roman" w:eastAsia="Times New Roman" w:hAnsi="Times New Roman"/>
          <w:bCs/>
          <w:sz w:val="28"/>
          <w:szCs w:val="28"/>
          <w:lang w:bidi="en-US"/>
        </w:rPr>
        <w:t xml:space="preserve"> Примерное положение) утвержденное </w:t>
      </w:r>
      <w:r w:rsidR="005D572D">
        <w:rPr>
          <w:rFonts w:ascii="Times New Roman" w:eastAsia="Times New Roman" w:hAnsi="Times New Roman"/>
          <w:bCs/>
          <w:color w:val="000000"/>
          <w:sz w:val="28"/>
          <w:lang w:bidi="en-US"/>
        </w:rPr>
        <w:t xml:space="preserve">постановлением администрации </w:t>
      </w:r>
      <w:proofErr w:type="spellStart"/>
      <w:r w:rsidR="005D572D">
        <w:rPr>
          <w:rFonts w:ascii="Times New Roman" w:eastAsia="Times New Roman" w:hAnsi="Times New Roman"/>
          <w:bCs/>
          <w:color w:val="000000"/>
          <w:sz w:val="28"/>
          <w:lang w:bidi="en-US"/>
        </w:rPr>
        <w:t>Чебулинского</w:t>
      </w:r>
      <w:proofErr w:type="spellEnd"/>
      <w:r w:rsidR="005D572D">
        <w:rPr>
          <w:rFonts w:ascii="Times New Roman" w:eastAsia="Times New Roman" w:hAnsi="Times New Roman"/>
          <w:bCs/>
          <w:color w:val="000000"/>
          <w:sz w:val="28"/>
          <w:lang w:bidi="en-US"/>
        </w:rPr>
        <w:t xml:space="preserve"> муниципального    района от 30.10.2012  № 488-п «О введен</w:t>
      </w:r>
      <w:r w:rsidR="005D572D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 xml:space="preserve">ии новой системы оплаты труда для работников муниципальных организаций системы образования  </w:t>
      </w:r>
      <w:proofErr w:type="spellStart"/>
      <w:r w:rsidR="005D572D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>Чебулинского</w:t>
      </w:r>
      <w:proofErr w:type="spellEnd"/>
      <w:r w:rsidR="005D572D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 xml:space="preserve"> муниципального района, созданных в форме учреждений» ( в редакции постановлений Администрации </w:t>
      </w:r>
      <w:proofErr w:type="spellStart"/>
      <w:r w:rsidR="005D572D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>Чебулинского</w:t>
      </w:r>
      <w:proofErr w:type="spellEnd"/>
      <w:r w:rsidR="005D572D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 xml:space="preserve"> муниципального округа  от 30.02.2013 № 96-п, 03.12.2013 №</w:t>
      </w:r>
      <w:proofErr w:type="gramStart"/>
      <w:r w:rsidR="005D572D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 xml:space="preserve">744-п, 03.12.2013 №745-п, 30.01.2014 №42-п, </w:t>
      </w:r>
      <w:r w:rsidR="005D572D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lastRenderedPageBreak/>
        <w:t>31.01.2014 №45-п, 17.02.2014№81-п,14.01.2015 № 6-п, 14.01.2016 №10-п,09.09.2016 №268-п,29.12.2017 №505-п, 27.08.2018 №333-п,25.01.2019 №21-п,  01.10.2019 №405-п, 02.10.2019 №406-п,  25.02.2020 №83-п, 28.09.2020 №501-п, 10.02.2021  №47-п, 28.07.2022 №507-п, 26.01.2023 №29-п, 12.07.2023 №346-п, 22.09.2023 №494-п, 25.12.2023 №7</w:t>
      </w:r>
      <w:r w:rsidR="004B1A2D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>2</w:t>
      </w:r>
      <w:r w:rsidR="005D572D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>4-п)  следующие  изменения:</w:t>
      </w:r>
      <w:proofErr w:type="gramEnd"/>
    </w:p>
    <w:p w:rsidR="008D35D6" w:rsidRDefault="003605BD" w:rsidP="003605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 xml:space="preserve">        </w:t>
      </w:r>
      <w:r w:rsidR="005D572D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>2.1.</w:t>
      </w:r>
      <w:r w:rsidR="005D572D">
        <w:rPr>
          <w:rFonts w:ascii="Times New Roman" w:hAnsi="Times New Roman"/>
          <w:sz w:val="28"/>
          <w:szCs w:val="28"/>
        </w:rPr>
        <w:t>Приложения № 4-9    к  Примерному</w:t>
      </w:r>
      <w:r w:rsidR="00DD0233">
        <w:rPr>
          <w:rFonts w:ascii="Times New Roman" w:hAnsi="Times New Roman"/>
          <w:sz w:val="28"/>
          <w:szCs w:val="28"/>
        </w:rPr>
        <w:t xml:space="preserve"> </w:t>
      </w:r>
      <w:r w:rsidR="005D572D">
        <w:rPr>
          <w:rFonts w:ascii="Times New Roman" w:hAnsi="Times New Roman"/>
          <w:sz w:val="28"/>
          <w:szCs w:val="28"/>
        </w:rPr>
        <w:t xml:space="preserve"> положению    изложить в новой редакции согласно приложению   к настоящему постановлению.</w:t>
      </w:r>
    </w:p>
    <w:p w:rsidR="008D35D6" w:rsidRDefault="00DD023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>
        <w:rPr>
          <w:rFonts w:ascii="Times New Roman" w:eastAsia="Times New Roman" w:hAnsi="Times New Roman"/>
          <w:sz w:val="28"/>
          <w:szCs w:val="28"/>
          <w:lang w:bidi="en-US"/>
        </w:rPr>
        <w:t>3.</w:t>
      </w:r>
      <w:r w:rsidR="005D572D">
        <w:rPr>
          <w:rFonts w:ascii="Times New Roman" w:eastAsia="Times New Roman" w:hAnsi="Times New Roman"/>
          <w:sz w:val="28"/>
          <w:szCs w:val="28"/>
          <w:lang w:bidi="en-US"/>
        </w:rPr>
        <w:t xml:space="preserve">Настоящее постановление разместить на сайте администрации </w:t>
      </w:r>
      <w:proofErr w:type="spellStart"/>
      <w:r w:rsidR="005D572D">
        <w:rPr>
          <w:rFonts w:ascii="Times New Roman" w:eastAsia="Times New Roman" w:hAnsi="Times New Roman"/>
          <w:sz w:val="28"/>
          <w:szCs w:val="28"/>
          <w:lang w:bidi="en-US"/>
        </w:rPr>
        <w:t>Чебулинского</w:t>
      </w:r>
      <w:proofErr w:type="spellEnd"/>
      <w:r w:rsidR="005D572D">
        <w:rPr>
          <w:rFonts w:ascii="Times New Roman" w:eastAsia="Times New Roman" w:hAnsi="Times New Roman"/>
          <w:sz w:val="28"/>
          <w:szCs w:val="28"/>
          <w:lang w:bidi="en-US"/>
        </w:rPr>
        <w:t xml:space="preserve"> муниципального округа в информационн</w:t>
      </w:r>
      <w:proofErr w:type="gramStart"/>
      <w:r w:rsidR="005D572D">
        <w:rPr>
          <w:rFonts w:ascii="Times New Roman" w:eastAsia="Times New Roman" w:hAnsi="Times New Roman"/>
          <w:sz w:val="28"/>
          <w:szCs w:val="28"/>
          <w:lang w:bidi="en-US"/>
        </w:rPr>
        <w:t>о-</w:t>
      </w:r>
      <w:proofErr w:type="gramEnd"/>
      <w:r w:rsidR="005D572D">
        <w:rPr>
          <w:rFonts w:ascii="Times New Roman" w:eastAsia="Times New Roman" w:hAnsi="Times New Roman"/>
          <w:sz w:val="28"/>
          <w:szCs w:val="28"/>
          <w:lang w:bidi="en-US"/>
        </w:rPr>
        <w:t xml:space="preserve"> телекоммуникационной сети  Интернет</w:t>
      </w:r>
      <w:r w:rsidR="005D572D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 xml:space="preserve"> (</w:t>
      </w:r>
      <w:hyperlink r:id="rId7" w:tooltip="http://www.chebula.ru" w:history="1">
        <w:r w:rsidR="005D572D">
          <w:rPr>
            <w:rFonts w:ascii="Times New Roman" w:eastAsia="Times New Roman" w:hAnsi="Times New Roman"/>
            <w:color w:val="0000FF"/>
            <w:sz w:val="28"/>
            <w:u w:val="single"/>
            <w:lang w:val="en-US" w:bidi="en-US"/>
          </w:rPr>
          <w:t>www</w:t>
        </w:r>
        <w:r w:rsidR="005D572D">
          <w:rPr>
            <w:rFonts w:ascii="Times New Roman" w:eastAsia="Times New Roman" w:hAnsi="Times New Roman"/>
            <w:color w:val="0000FF"/>
            <w:sz w:val="28"/>
            <w:u w:val="single"/>
            <w:lang w:bidi="en-US"/>
          </w:rPr>
          <w:t>.</w:t>
        </w:r>
        <w:proofErr w:type="spellStart"/>
        <w:r w:rsidR="005D572D">
          <w:rPr>
            <w:rFonts w:ascii="Times New Roman" w:eastAsia="Times New Roman" w:hAnsi="Times New Roman"/>
            <w:color w:val="0000FF"/>
            <w:sz w:val="28"/>
            <w:u w:val="single"/>
            <w:lang w:val="en-US" w:bidi="en-US"/>
          </w:rPr>
          <w:t>chebula</w:t>
        </w:r>
        <w:proofErr w:type="spellEnd"/>
        <w:r w:rsidR="005D572D">
          <w:rPr>
            <w:rFonts w:ascii="Times New Roman" w:eastAsia="Times New Roman" w:hAnsi="Times New Roman"/>
            <w:color w:val="0000FF"/>
            <w:sz w:val="28"/>
            <w:u w:val="single"/>
            <w:lang w:bidi="en-US"/>
          </w:rPr>
          <w:t>.</w:t>
        </w:r>
        <w:proofErr w:type="spellStart"/>
        <w:r w:rsidR="005D572D">
          <w:rPr>
            <w:rFonts w:ascii="Times New Roman" w:eastAsia="Times New Roman" w:hAnsi="Times New Roman"/>
            <w:color w:val="0000FF"/>
            <w:sz w:val="28"/>
            <w:u w:val="single"/>
            <w:lang w:val="en-US" w:bidi="en-US"/>
          </w:rPr>
          <w:t>ru</w:t>
        </w:r>
        <w:proofErr w:type="spellEnd"/>
      </w:hyperlink>
      <w:r w:rsidR="005D572D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>)</w:t>
      </w:r>
      <w:r w:rsidR="005D572D">
        <w:rPr>
          <w:rFonts w:ascii="Times New Roman" w:eastAsia="Times New Roman" w:hAnsi="Times New Roman"/>
          <w:sz w:val="28"/>
          <w:szCs w:val="28"/>
          <w:lang w:bidi="en-US"/>
        </w:rPr>
        <w:t>.</w:t>
      </w:r>
    </w:p>
    <w:p w:rsidR="008D35D6" w:rsidRDefault="00DD0233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Cs/>
          <w:spacing w:val="-8"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  <w:lang w:bidi="en-US"/>
        </w:rPr>
        <w:t>4.</w:t>
      </w:r>
      <w:r w:rsidR="005D572D">
        <w:rPr>
          <w:rFonts w:ascii="Times New Roman" w:hAnsi="Times New Roman"/>
          <w:bCs/>
          <w:spacing w:val="-8"/>
          <w:sz w:val="28"/>
          <w:szCs w:val="28"/>
        </w:rPr>
        <w:t>Пункт 1, Приложения № 5 - 9 к Примерному положению (в редакции настоящего постановления) распространяется на правоотношения, возникшие с 01.03.2024.</w:t>
      </w:r>
    </w:p>
    <w:p w:rsidR="008D35D6" w:rsidRDefault="00DD0233" w:rsidP="008E079C">
      <w:pPr>
        <w:spacing w:after="0" w:line="240" w:lineRule="auto"/>
        <w:jc w:val="both"/>
        <w:rPr>
          <w:rFonts w:ascii="Times New Roman" w:hAnsi="Times New Roman"/>
          <w:bCs/>
          <w:spacing w:val="-8"/>
          <w:sz w:val="28"/>
          <w:szCs w:val="28"/>
        </w:rPr>
      </w:pPr>
      <w:r>
        <w:rPr>
          <w:rFonts w:ascii="Times New Roman" w:hAnsi="Times New Roman"/>
          <w:bCs/>
          <w:spacing w:val="-8"/>
          <w:sz w:val="28"/>
          <w:szCs w:val="28"/>
        </w:rPr>
        <w:t xml:space="preserve">         5.</w:t>
      </w:r>
      <w:bookmarkStart w:id="0" w:name="_GoBack"/>
      <w:bookmarkEnd w:id="0"/>
      <w:r w:rsidR="005D572D">
        <w:rPr>
          <w:rFonts w:ascii="Times New Roman" w:hAnsi="Times New Roman"/>
          <w:bCs/>
          <w:spacing w:val="-8"/>
          <w:sz w:val="28"/>
          <w:szCs w:val="28"/>
        </w:rPr>
        <w:t>Приложение № 4  к Примерному положению</w:t>
      </w:r>
      <w:r w:rsidR="003605BD">
        <w:rPr>
          <w:rFonts w:ascii="Times New Roman" w:hAnsi="Times New Roman"/>
          <w:bCs/>
          <w:spacing w:val="-8"/>
          <w:sz w:val="28"/>
          <w:szCs w:val="28"/>
        </w:rPr>
        <w:t xml:space="preserve"> </w:t>
      </w:r>
      <w:r>
        <w:rPr>
          <w:rFonts w:ascii="Times New Roman" w:hAnsi="Times New Roman"/>
          <w:bCs/>
          <w:spacing w:val="-8"/>
          <w:sz w:val="28"/>
          <w:szCs w:val="28"/>
        </w:rPr>
        <w:t>(</w:t>
      </w:r>
      <w:r w:rsidR="005D572D">
        <w:rPr>
          <w:rFonts w:ascii="Times New Roman" w:hAnsi="Times New Roman"/>
          <w:bCs/>
          <w:spacing w:val="-8"/>
          <w:sz w:val="28"/>
          <w:szCs w:val="28"/>
        </w:rPr>
        <w:t>в редакции настоящего постановления) распространяется на правоотношения, возникшие с 01.01.2024.</w:t>
      </w:r>
    </w:p>
    <w:p w:rsidR="008D35D6" w:rsidRDefault="005D572D" w:rsidP="008E079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>
        <w:rPr>
          <w:rFonts w:ascii="Times New Roman" w:eastAsia="Times New Roman" w:hAnsi="Times New Roman"/>
          <w:sz w:val="28"/>
          <w:szCs w:val="28"/>
          <w:lang w:bidi="en-US"/>
        </w:rPr>
        <w:t>6.Контроль  за исполнением постановления возложить на заместителя главы округа по социальным вопросам  И.А. Данильченко.</w:t>
      </w:r>
    </w:p>
    <w:p w:rsidR="008D35D6" w:rsidRDefault="008D35D6">
      <w:pPr>
        <w:spacing w:after="0" w:line="240" w:lineRule="auto"/>
        <w:jc w:val="both"/>
        <w:rPr>
          <w:rFonts w:ascii="Times New Roman" w:eastAsia="Times New Roman" w:hAnsi="Times New Roman"/>
          <w:color w:val="FF0000"/>
          <w:sz w:val="28"/>
          <w:szCs w:val="28"/>
          <w:lang w:bidi="en-US"/>
        </w:rPr>
      </w:pPr>
    </w:p>
    <w:p w:rsidR="008D35D6" w:rsidRDefault="008D35D6">
      <w:pPr>
        <w:spacing w:after="0" w:line="240" w:lineRule="auto"/>
        <w:jc w:val="both"/>
        <w:rPr>
          <w:rFonts w:ascii="Times New Roman" w:eastAsia="Times New Roman" w:hAnsi="Times New Roman"/>
          <w:color w:val="FF0000"/>
          <w:sz w:val="28"/>
          <w:szCs w:val="28"/>
          <w:lang w:bidi="en-US"/>
        </w:rPr>
      </w:pPr>
    </w:p>
    <w:p w:rsidR="008D35D6" w:rsidRDefault="005D572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>
        <w:rPr>
          <w:rFonts w:ascii="Times New Roman" w:eastAsia="Times New Roman" w:hAnsi="Times New Roman"/>
          <w:sz w:val="28"/>
          <w:szCs w:val="28"/>
          <w:lang w:bidi="en-US"/>
        </w:rPr>
        <w:t xml:space="preserve"> Глава </w:t>
      </w:r>
      <w:proofErr w:type="spellStart"/>
      <w:r>
        <w:rPr>
          <w:rFonts w:ascii="Times New Roman" w:eastAsia="Times New Roman" w:hAnsi="Times New Roman"/>
          <w:sz w:val="28"/>
          <w:szCs w:val="28"/>
          <w:lang w:bidi="en-US"/>
        </w:rPr>
        <w:t>Чебулинского</w:t>
      </w:r>
      <w:proofErr w:type="spellEnd"/>
    </w:p>
    <w:p w:rsidR="008D35D6" w:rsidRDefault="005D572D">
      <w:pPr>
        <w:spacing w:after="0" w:line="240" w:lineRule="auto"/>
        <w:jc w:val="both"/>
        <w:rPr>
          <w:rFonts w:ascii="Times New Roman" w:eastAsia="Times New Roman" w:hAnsi="Times New Roman"/>
          <w:color w:val="FF0000"/>
          <w:sz w:val="28"/>
          <w:szCs w:val="28"/>
          <w:lang w:bidi="en-US"/>
        </w:rPr>
      </w:pPr>
      <w:r>
        <w:rPr>
          <w:rFonts w:ascii="Times New Roman" w:eastAsia="Times New Roman" w:hAnsi="Times New Roman"/>
          <w:sz w:val="28"/>
          <w:szCs w:val="28"/>
          <w:lang w:bidi="en-US"/>
        </w:rPr>
        <w:t>муниципального округа                                                            Н.А. Воронина</w:t>
      </w: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SimSun" w:hAnsi="Times New Roman"/>
          <w:color w:val="FF0000"/>
          <w:sz w:val="28"/>
          <w:szCs w:val="28"/>
          <w:lang w:eastAsia="ru-RU" w:bidi="en-US"/>
        </w:rPr>
      </w:pPr>
    </w:p>
    <w:p w:rsidR="008D35D6" w:rsidRDefault="005D572D">
      <w:pPr>
        <w:rPr>
          <w:rFonts w:ascii="Times New Roman" w:eastAsia="Times New Roman" w:hAnsi="Times New Roman"/>
          <w:color w:val="FF0000"/>
          <w:sz w:val="28"/>
          <w:szCs w:val="28"/>
          <w:lang w:bidi="en-US"/>
        </w:rPr>
      </w:pPr>
      <w:r>
        <w:rPr>
          <w:rFonts w:ascii="Times New Roman" w:eastAsia="Times New Roman" w:hAnsi="Times New Roman"/>
          <w:color w:val="FF0000"/>
          <w:sz w:val="28"/>
          <w:szCs w:val="28"/>
          <w:lang w:bidi="en-US"/>
        </w:rPr>
        <w:br w:type="page" w:clear="all"/>
      </w:r>
    </w:p>
    <w:p w:rsidR="008D35D6" w:rsidRDefault="005D572D">
      <w:pPr>
        <w:widowControl w:val="0"/>
        <w:spacing w:after="0" w:line="240" w:lineRule="auto"/>
        <w:ind w:left="5387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:rsidR="008D35D6" w:rsidRDefault="005D572D">
      <w:pPr>
        <w:widowControl w:val="0"/>
        <w:spacing w:after="0" w:line="240" w:lineRule="auto"/>
        <w:ind w:left="5387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 постановлению Администрации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Чебулинского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муниципального округа</w:t>
      </w:r>
    </w:p>
    <w:p w:rsidR="008D35D6" w:rsidRDefault="005D572D">
      <w:pPr>
        <w:widowControl w:val="0"/>
        <w:spacing w:after="0" w:line="240" w:lineRule="auto"/>
        <w:ind w:left="5387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 «    »             2024 №      -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</w:t>
      </w:r>
      <w:proofErr w:type="gramEnd"/>
    </w:p>
    <w:p w:rsidR="008D35D6" w:rsidRDefault="005D572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8D35D6" w:rsidRDefault="005D572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8D35D6" w:rsidRDefault="005D572D">
      <w:pPr>
        <w:spacing w:after="0" w:line="240" w:lineRule="auto"/>
        <w:ind w:left="4962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Приложение № 4</w:t>
      </w:r>
    </w:p>
    <w:p w:rsidR="008D35D6" w:rsidRDefault="005D572D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Положению об оплате труда работников муниципальных образовательных организаций</w:t>
      </w:r>
    </w:p>
    <w:p w:rsidR="008D35D6" w:rsidRDefault="005D572D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Чебулинского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округа, созданных в форме учреждений </w:t>
      </w:r>
    </w:p>
    <w:p w:rsidR="008D35D6" w:rsidRDefault="008D35D6">
      <w:pPr>
        <w:spacing w:after="0" w:line="240" w:lineRule="auto"/>
        <w:ind w:left="4962"/>
        <w:jc w:val="center"/>
        <w:rPr>
          <w:rFonts w:ascii="Times New Roman" w:hAnsi="Times New Roman"/>
          <w:sz w:val="28"/>
          <w:szCs w:val="28"/>
        </w:rPr>
      </w:pPr>
    </w:p>
    <w:p w:rsidR="008D35D6" w:rsidRDefault="008D35D6">
      <w:pPr>
        <w:spacing w:after="0" w:line="240" w:lineRule="auto"/>
        <w:ind w:left="4962"/>
        <w:jc w:val="center"/>
        <w:rPr>
          <w:rFonts w:ascii="Times New Roman" w:hAnsi="Times New Roman"/>
          <w:sz w:val="28"/>
          <w:szCs w:val="28"/>
        </w:rPr>
      </w:pPr>
    </w:p>
    <w:p w:rsidR="008D35D6" w:rsidRDefault="008D35D6">
      <w:pPr>
        <w:spacing w:after="0" w:line="240" w:lineRule="auto"/>
        <w:ind w:left="4394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8D35D6" w:rsidRDefault="005D572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Размер </w:t>
      </w:r>
    </w:p>
    <w:p w:rsidR="008D35D6" w:rsidRDefault="005D572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повышающих коэффициентов к окладу, </w:t>
      </w:r>
    </w:p>
    <w:p w:rsidR="008D35D6" w:rsidRDefault="005D572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должностному окладу (ставке) за наличие </w:t>
      </w:r>
    </w:p>
    <w:p w:rsidR="008D35D6" w:rsidRDefault="005D572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ученой степени или почетного звания</w:t>
      </w:r>
    </w:p>
    <w:p w:rsidR="008D35D6" w:rsidRDefault="005D572D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(нагрудного знака)</w:t>
      </w:r>
    </w:p>
    <w:p w:rsidR="008D35D6" w:rsidRDefault="008D35D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tbl>
      <w:tblPr>
        <w:tblW w:w="94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6062"/>
        <w:gridCol w:w="2789"/>
      </w:tblGrid>
      <w:tr w:rsidR="008D35D6">
        <w:tc>
          <w:tcPr>
            <w:tcW w:w="567" w:type="dxa"/>
          </w:tcPr>
          <w:p w:rsidR="008D35D6" w:rsidRDefault="005D57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6062" w:type="dxa"/>
          </w:tcPr>
          <w:p w:rsidR="008D35D6" w:rsidRDefault="005D57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Категория должностей</w:t>
            </w:r>
          </w:p>
        </w:tc>
        <w:tc>
          <w:tcPr>
            <w:tcW w:w="2789" w:type="dxa"/>
          </w:tcPr>
          <w:p w:rsidR="008D35D6" w:rsidRDefault="005D57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Размер повышающих коэффициентов</w:t>
            </w:r>
          </w:p>
        </w:tc>
      </w:tr>
      <w:tr w:rsidR="008D35D6">
        <w:tc>
          <w:tcPr>
            <w:tcW w:w="567" w:type="dxa"/>
          </w:tcPr>
          <w:p w:rsidR="008D35D6" w:rsidRDefault="005D57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062" w:type="dxa"/>
          </w:tcPr>
          <w:p w:rsidR="008D35D6" w:rsidRDefault="005D57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789" w:type="dxa"/>
          </w:tcPr>
          <w:p w:rsidR="008D35D6" w:rsidRDefault="005D57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</w:tr>
      <w:tr w:rsidR="008D35D6">
        <w:tc>
          <w:tcPr>
            <w:tcW w:w="567" w:type="dxa"/>
          </w:tcPr>
          <w:p w:rsidR="008D35D6" w:rsidRDefault="005D57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062" w:type="dxa"/>
          </w:tcPr>
          <w:p w:rsidR="008D35D6" w:rsidRDefault="005D57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Руководящим работникам учреждений, имеющим ученую степень доктора наук по профилю учреждения, специалистам учреждений по профилю педагогической деятельности (преподаваемых дисциплин);</w:t>
            </w:r>
          </w:p>
          <w:p w:rsidR="008D35D6" w:rsidRDefault="005D57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лицам, в том числе допущенным в установленном порядке к медицинской деятельности, занимающим врачебные и провизорские должности, имеющим ученую степень доктора медицинских (фармацевтических, биологических, химических, физико-математических и других) наук</w:t>
            </w:r>
          </w:p>
        </w:tc>
        <w:tc>
          <w:tcPr>
            <w:tcW w:w="2789" w:type="dxa"/>
          </w:tcPr>
          <w:p w:rsidR="008D35D6" w:rsidRDefault="005D57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0,2</w:t>
            </w:r>
          </w:p>
        </w:tc>
      </w:tr>
      <w:tr w:rsidR="008D35D6">
        <w:tc>
          <w:tcPr>
            <w:tcW w:w="567" w:type="dxa"/>
          </w:tcPr>
          <w:p w:rsidR="008D35D6" w:rsidRDefault="005D57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062" w:type="dxa"/>
          </w:tcPr>
          <w:p w:rsidR="008D35D6" w:rsidRDefault="005D57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Руководящим работникам учреждений, педагогическим работникам, имеющим ученую степень кандидата наук по профилю учреждения, специалистам учреждений по профилю педагогической деятельности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(преподаваемых дисциплин);</w:t>
            </w:r>
          </w:p>
          <w:p w:rsidR="008D35D6" w:rsidRDefault="005D57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лицам, в том числе допущенным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</w:p>
        </w:tc>
        <w:tc>
          <w:tcPr>
            <w:tcW w:w="2789" w:type="dxa"/>
          </w:tcPr>
          <w:p w:rsidR="008D35D6" w:rsidRDefault="005D57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0,1</w:t>
            </w:r>
          </w:p>
        </w:tc>
      </w:tr>
      <w:tr w:rsidR="008D35D6">
        <w:tc>
          <w:tcPr>
            <w:tcW w:w="567" w:type="dxa"/>
          </w:tcPr>
          <w:p w:rsidR="008D35D6" w:rsidRDefault="005D57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6062" w:type="dxa"/>
          </w:tcPr>
          <w:p w:rsidR="008D35D6" w:rsidRDefault="005D572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789" w:type="dxa"/>
            <w:shd w:val="clear" w:color="auto" w:fill="auto"/>
          </w:tcPr>
          <w:p w:rsidR="008D35D6" w:rsidRDefault="005D57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</w:tr>
      <w:tr w:rsidR="008D35D6">
        <w:tc>
          <w:tcPr>
            <w:tcW w:w="567" w:type="dxa"/>
          </w:tcPr>
          <w:p w:rsidR="008D35D6" w:rsidRDefault="008D35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6062" w:type="dxa"/>
          </w:tcPr>
          <w:p w:rsidR="008D35D6" w:rsidRDefault="005D57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установленном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к медицинской деятельности, занимающим врачебные и провизорские должности, имеющим ученую степень кандидата медицинских (фармацевтических, биологических, химических, физико-математических и других) наук</w:t>
            </w:r>
          </w:p>
        </w:tc>
        <w:tc>
          <w:tcPr>
            <w:tcW w:w="2789" w:type="dxa"/>
            <w:shd w:val="clear" w:color="auto" w:fill="auto"/>
          </w:tcPr>
          <w:p w:rsidR="008D35D6" w:rsidRDefault="008D35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8D35D6">
        <w:tc>
          <w:tcPr>
            <w:tcW w:w="567" w:type="dxa"/>
          </w:tcPr>
          <w:p w:rsidR="008D35D6" w:rsidRDefault="005D57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062" w:type="dxa"/>
          </w:tcPr>
          <w:p w:rsidR="008D35D6" w:rsidRDefault="005D57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Работникам учреждений, имеющим почетные звания </w:t>
            </w:r>
            <w:r>
              <w:rPr>
                <w:rFonts w:ascii="Times New Roman" w:hAnsi="Times New Roman"/>
                <w:sz w:val="28"/>
                <w:szCs w:val="28"/>
              </w:rPr>
              <w:t>(нагрудные знаки)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: «Почетный работник народного образования (просвещения)», «Почетный работник общего образования Российской Федерации», «Почетный работник начального профессионального образования Российской Федерации», «Почетный работник среднего профессионального образования Российской Федерации», «Почетный работник высшего профессионального образования»,</w:t>
            </w:r>
          </w:p>
          <w:p w:rsidR="008D35D6" w:rsidRDefault="005D57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«Почетный работник сферы образования Российской Федерации», «Отличник народного образования», «Отличник профессионально-технического образования», «Народный учитель», «Заслуженный учитель», «Заслуженный преподаватель СССР», Российской Федерации и союзных республик, входивших в состав СССР, «Заслуженный мастер производственного обучения Российской Федерации», «Ветеран сферы воспитания и образования»,</w:t>
            </w:r>
          </w:p>
          <w:p w:rsidR="008D35D6" w:rsidRDefault="005D57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«Почетный работник сферы воспитания детей и молодежи Российской Федерации», </w:t>
            </w:r>
            <w:r>
              <w:rPr>
                <w:rFonts w:ascii="Times New Roman" w:hAnsi="Times New Roman"/>
                <w:sz w:val="28"/>
                <w:szCs w:val="28"/>
              </w:rPr>
              <w:t>«Отличник народного просвещения», «Почетный работник общего образования Российской Федерации», «Почетный работник воспитания и просвещения Российской Федерации», «Заслуженный врач»</w:t>
            </w:r>
          </w:p>
        </w:tc>
        <w:tc>
          <w:tcPr>
            <w:tcW w:w="2789" w:type="dxa"/>
            <w:shd w:val="clear" w:color="auto" w:fill="auto"/>
          </w:tcPr>
          <w:p w:rsidR="008D35D6" w:rsidRDefault="005D57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0,1</w:t>
            </w:r>
          </w:p>
          <w:p w:rsidR="008D35D6" w:rsidRDefault="008D35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8D35D6">
        <w:tc>
          <w:tcPr>
            <w:tcW w:w="567" w:type="dxa"/>
          </w:tcPr>
          <w:p w:rsidR="008D35D6" w:rsidRDefault="005D57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062" w:type="dxa"/>
          </w:tcPr>
          <w:p w:rsidR="008D35D6" w:rsidRDefault="005D57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Руководящим работникам учреждений, имеющим другие почетные звания: «Почетный работник», «Заслуженный мастер профобразования», «Заслуженный работник физической культуры», «Заслуженный работник культуры», «Заслуженный врач», «Заслуженный юрист» и другие почетные звания СССР, Российской Федерации и союзных республик, </w:t>
            </w:r>
          </w:p>
          <w:p w:rsidR="008D35D6" w:rsidRDefault="005D57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входивших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в состав СССР, установленные для</w:t>
            </w:r>
          </w:p>
        </w:tc>
        <w:tc>
          <w:tcPr>
            <w:tcW w:w="2789" w:type="dxa"/>
          </w:tcPr>
          <w:p w:rsidR="008D35D6" w:rsidRDefault="005D57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0,1</w:t>
            </w:r>
          </w:p>
          <w:p w:rsidR="008D35D6" w:rsidRDefault="008D35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D35D6" w:rsidRDefault="008D35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D35D6" w:rsidRDefault="008D35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D35D6" w:rsidRDefault="008D35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8D35D6" w:rsidRDefault="008D35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8D35D6">
        <w:tc>
          <w:tcPr>
            <w:tcW w:w="567" w:type="dxa"/>
          </w:tcPr>
          <w:p w:rsidR="008D35D6" w:rsidRDefault="005D57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6062" w:type="dxa"/>
          </w:tcPr>
          <w:p w:rsidR="008D35D6" w:rsidRDefault="005D57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789" w:type="dxa"/>
          </w:tcPr>
          <w:p w:rsidR="008D35D6" w:rsidRDefault="005D57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</w:tr>
      <w:tr w:rsidR="008D35D6">
        <w:tc>
          <w:tcPr>
            <w:tcW w:w="567" w:type="dxa"/>
          </w:tcPr>
          <w:p w:rsidR="008D35D6" w:rsidRDefault="008D35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6062" w:type="dxa"/>
          </w:tcPr>
          <w:p w:rsidR="008D35D6" w:rsidRDefault="005D57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работников различных отраслей, название которых начинается со слов «Народный», «Заслуженный», при условии соответствия почетного звания профилю учреждения, а педагогическим работникам учреждений - при соответствии у них почетного звания профилю педагогической деятельности или преподаваемых дисциплин,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руководящим работникам учреждений, имеющим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нагрудные знаки: "Отличник социально-трудовой сферы",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"Отличник здравоохранения", "Почетный работник образования", нагрудные знаки других отраслей социальной сферы (спорт, культура)</w:t>
            </w:r>
          </w:p>
        </w:tc>
        <w:tc>
          <w:tcPr>
            <w:tcW w:w="2789" w:type="dxa"/>
          </w:tcPr>
          <w:p w:rsidR="008D35D6" w:rsidRDefault="008D35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8D35D6">
        <w:trPr>
          <w:trHeight w:val="2707"/>
        </w:trPr>
        <w:tc>
          <w:tcPr>
            <w:tcW w:w="567" w:type="dxa"/>
          </w:tcPr>
          <w:p w:rsidR="008D35D6" w:rsidRDefault="005D57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062" w:type="dxa"/>
          </w:tcPr>
          <w:p w:rsidR="008D35D6" w:rsidRDefault="005D57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Руководящим и педагогическим работникам учреждений дополнительного образования детей спортивной направленности (детско-юношеских спортивных школ, детско-юношеских клубов физической подготовки и так далее), имеющим звания «Заслуженный тренер», «Заслуженный мастер спорта», «Мастер спорта международного класса», «Гроссмейстер по шахматам (шашкам)»</w:t>
            </w:r>
          </w:p>
        </w:tc>
        <w:tc>
          <w:tcPr>
            <w:tcW w:w="2789" w:type="dxa"/>
          </w:tcPr>
          <w:p w:rsidR="008D35D6" w:rsidRDefault="005D57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0,1</w:t>
            </w:r>
          </w:p>
        </w:tc>
      </w:tr>
      <w:tr w:rsidR="008D35D6">
        <w:trPr>
          <w:trHeight w:val="2707"/>
        </w:trPr>
        <w:tc>
          <w:tcPr>
            <w:tcW w:w="567" w:type="dxa"/>
          </w:tcPr>
          <w:p w:rsidR="008D35D6" w:rsidRDefault="005D57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6062" w:type="dxa"/>
          </w:tcPr>
          <w:p w:rsidR="008D35D6" w:rsidRDefault="005D572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Врачам и руководящим работникам учреждений, имеющим почетное звание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Народный врач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2789" w:type="dxa"/>
          </w:tcPr>
          <w:p w:rsidR="008D35D6" w:rsidRDefault="005D57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2</w:t>
            </w:r>
          </w:p>
        </w:tc>
      </w:tr>
    </w:tbl>
    <w:p w:rsidR="008D35D6" w:rsidRDefault="008D35D6">
      <w:pPr>
        <w:rPr>
          <w:rFonts w:ascii="Times New Roman" w:eastAsia="Times New Roman" w:hAnsi="Times New Roman"/>
          <w:color w:val="FF0000"/>
          <w:sz w:val="28"/>
          <w:szCs w:val="28"/>
          <w:lang w:bidi="en-US"/>
        </w:rPr>
      </w:pPr>
    </w:p>
    <w:p w:rsidR="008D35D6" w:rsidRDefault="008D35D6">
      <w:pPr>
        <w:rPr>
          <w:rFonts w:ascii="Times New Roman" w:eastAsia="Times New Roman" w:hAnsi="Times New Roman"/>
          <w:color w:val="FF0000"/>
          <w:sz w:val="28"/>
          <w:szCs w:val="28"/>
          <w:lang w:bidi="en-US"/>
        </w:rPr>
      </w:pPr>
    </w:p>
    <w:p w:rsidR="008D35D6" w:rsidRDefault="008D35D6">
      <w:pPr>
        <w:rPr>
          <w:rFonts w:ascii="Times New Roman" w:eastAsia="Times New Roman" w:hAnsi="Times New Roman"/>
          <w:color w:val="FF0000"/>
          <w:sz w:val="28"/>
          <w:szCs w:val="28"/>
          <w:lang w:bidi="en-US"/>
        </w:rPr>
      </w:pPr>
    </w:p>
    <w:p w:rsidR="008D35D6" w:rsidRDefault="008D35D6">
      <w:pPr>
        <w:rPr>
          <w:rFonts w:ascii="Times New Roman" w:eastAsia="Times New Roman" w:hAnsi="Times New Roman"/>
          <w:color w:val="FF0000"/>
          <w:sz w:val="28"/>
          <w:szCs w:val="28"/>
          <w:lang w:bidi="en-US"/>
        </w:rPr>
      </w:pPr>
    </w:p>
    <w:p w:rsidR="008D35D6" w:rsidRDefault="008D35D6">
      <w:pPr>
        <w:rPr>
          <w:rFonts w:ascii="Times New Roman" w:eastAsia="Times New Roman" w:hAnsi="Times New Roman"/>
          <w:color w:val="FF0000"/>
          <w:sz w:val="28"/>
          <w:szCs w:val="28"/>
          <w:lang w:bidi="en-US"/>
        </w:rPr>
      </w:pPr>
    </w:p>
    <w:p w:rsidR="008D35D6" w:rsidRDefault="008D35D6">
      <w:pPr>
        <w:rPr>
          <w:rFonts w:ascii="Times New Roman" w:eastAsia="Times New Roman" w:hAnsi="Times New Roman"/>
          <w:color w:val="FF0000"/>
          <w:sz w:val="28"/>
          <w:szCs w:val="28"/>
          <w:lang w:bidi="en-US"/>
        </w:rPr>
      </w:pPr>
    </w:p>
    <w:p w:rsidR="008D35D6" w:rsidRDefault="008D35D6">
      <w:pPr>
        <w:rPr>
          <w:rFonts w:ascii="Times New Roman" w:eastAsia="Times New Roman" w:hAnsi="Times New Roman"/>
          <w:color w:val="FF0000"/>
          <w:sz w:val="28"/>
          <w:szCs w:val="28"/>
          <w:lang w:bidi="en-US"/>
        </w:rPr>
      </w:pPr>
    </w:p>
    <w:p w:rsidR="008D35D6" w:rsidRDefault="005D572D">
      <w:pPr>
        <w:widowControl w:val="0"/>
        <w:spacing w:after="0" w:line="240" w:lineRule="auto"/>
        <w:ind w:left="5387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:rsidR="008D35D6" w:rsidRDefault="005D572D">
      <w:pPr>
        <w:widowControl w:val="0"/>
        <w:spacing w:after="0" w:line="240" w:lineRule="auto"/>
        <w:ind w:left="5387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 постановлению Администрации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Чебулинского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муниципального округа</w:t>
      </w:r>
    </w:p>
    <w:p w:rsidR="008D35D6" w:rsidRDefault="005D572D">
      <w:pPr>
        <w:widowControl w:val="0"/>
        <w:spacing w:after="0" w:line="240" w:lineRule="auto"/>
        <w:ind w:left="5387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 «      »           2024 №       -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</w:t>
      </w:r>
      <w:proofErr w:type="gramEnd"/>
    </w:p>
    <w:p w:rsidR="008D35D6" w:rsidRDefault="005D572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8D35D6" w:rsidRDefault="005D572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8D35D6" w:rsidRDefault="005D572D">
      <w:pPr>
        <w:spacing w:after="0" w:line="240" w:lineRule="auto"/>
        <w:ind w:left="4962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" w:name="30j0zll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Приложение № 5</w:t>
      </w:r>
    </w:p>
    <w:p w:rsidR="008D35D6" w:rsidRDefault="005D572D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Положению об оплате труда работников муниципальных образовательных организаций</w:t>
      </w:r>
    </w:p>
    <w:p w:rsidR="008D35D6" w:rsidRDefault="005D572D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Чебулинского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округа, созданных в форме учреждений </w:t>
      </w:r>
    </w:p>
    <w:p w:rsidR="008D35D6" w:rsidRDefault="005D572D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8D35D6" w:rsidRDefault="005D572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2" w:name="P859"/>
      <w:bookmarkEnd w:id="1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Профессиональные квалификационные группы</w:t>
      </w:r>
    </w:p>
    <w:p w:rsidR="008D35D6" w:rsidRDefault="005D572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должностей руководителей, специалистов</w:t>
      </w:r>
    </w:p>
    <w:p w:rsidR="008D35D6" w:rsidRDefault="005D572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и служащих в сфере образования</w:t>
      </w:r>
    </w:p>
    <w:p w:rsidR="008D35D6" w:rsidRDefault="008D35D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8D35D6" w:rsidRDefault="008D35D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8"/>
        <w:gridCol w:w="135"/>
        <w:gridCol w:w="3384"/>
        <w:gridCol w:w="1822"/>
        <w:gridCol w:w="1720"/>
        <w:gridCol w:w="1882"/>
      </w:tblGrid>
      <w:tr w:rsidR="008D35D6">
        <w:tc>
          <w:tcPr>
            <w:tcW w:w="763" w:type="dxa"/>
            <w:gridSpan w:val="2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384" w:type="dxa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должностей</w:t>
            </w:r>
          </w:p>
        </w:tc>
        <w:tc>
          <w:tcPr>
            <w:tcW w:w="1822" w:type="dxa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Оклад по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профес-сиональной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квалифи-кационной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группе, руб.</w:t>
            </w:r>
          </w:p>
        </w:tc>
        <w:tc>
          <w:tcPr>
            <w:tcW w:w="1720" w:type="dxa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Повы-шающий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коэффи-циент</w:t>
            </w:r>
            <w:proofErr w:type="spellEnd"/>
          </w:p>
        </w:tc>
        <w:tc>
          <w:tcPr>
            <w:tcW w:w="1882" w:type="dxa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Оклад, должностной оклад (ставка), руб.</w:t>
            </w:r>
          </w:p>
        </w:tc>
      </w:tr>
      <w:tr w:rsidR="008D35D6">
        <w:tc>
          <w:tcPr>
            <w:tcW w:w="9571" w:type="dxa"/>
            <w:gridSpan w:val="6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Профессиональная квалификационная группа должностей работников учебно-вспомогательного персонала первого уровня</w:t>
            </w:r>
          </w:p>
        </w:tc>
      </w:tr>
      <w:tr w:rsidR="008D35D6">
        <w:tc>
          <w:tcPr>
            <w:tcW w:w="4147" w:type="dxa"/>
            <w:gridSpan w:val="3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квалификационный уровень</w:t>
            </w:r>
          </w:p>
        </w:tc>
        <w:tc>
          <w:tcPr>
            <w:tcW w:w="1822" w:type="dxa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4943</w:t>
            </w:r>
          </w:p>
        </w:tc>
        <w:tc>
          <w:tcPr>
            <w:tcW w:w="1720" w:type="dxa"/>
          </w:tcPr>
          <w:p w:rsidR="008D35D6" w:rsidRDefault="008D35D6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82" w:type="dxa"/>
          </w:tcPr>
          <w:p w:rsidR="008D35D6" w:rsidRDefault="008D35D6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D35D6">
        <w:tc>
          <w:tcPr>
            <w:tcW w:w="763" w:type="dxa"/>
            <w:gridSpan w:val="2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84" w:type="dxa"/>
          </w:tcPr>
          <w:p w:rsidR="008D35D6" w:rsidRDefault="005D572D">
            <w:pPr>
              <w:widowControl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Помощник воспитателя (среднее профессиональное образование по специальности «Образование и педагогика»)</w:t>
            </w:r>
          </w:p>
        </w:tc>
        <w:tc>
          <w:tcPr>
            <w:tcW w:w="1822" w:type="dxa"/>
          </w:tcPr>
          <w:p w:rsidR="008D35D6" w:rsidRDefault="008D35D6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20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1,4519</w:t>
            </w:r>
          </w:p>
        </w:tc>
        <w:tc>
          <w:tcPr>
            <w:tcW w:w="1882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7177</w:t>
            </w:r>
          </w:p>
        </w:tc>
      </w:tr>
      <w:tr w:rsidR="008D35D6">
        <w:tc>
          <w:tcPr>
            <w:tcW w:w="763" w:type="dxa"/>
            <w:gridSpan w:val="2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84" w:type="dxa"/>
          </w:tcPr>
          <w:p w:rsidR="008D35D6" w:rsidRDefault="005D572D">
            <w:pPr>
              <w:widowControl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Вожатый (среднее (полное) общее образование и профессиональная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подготовка в области образования и педагогики); секретарь учебной части (среднее профессиональное образование в области делопроизводства)</w:t>
            </w:r>
          </w:p>
        </w:tc>
        <w:tc>
          <w:tcPr>
            <w:tcW w:w="1822" w:type="dxa"/>
          </w:tcPr>
          <w:p w:rsidR="008D35D6" w:rsidRDefault="008D35D6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20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1,7746</w:t>
            </w:r>
          </w:p>
        </w:tc>
        <w:tc>
          <w:tcPr>
            <w:tcW w:w="1882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8772</w:t>
            </w:r>
          </w:p>
        </w:tc>
      </w:tr>
      <w:tr w:rsidR="008D35D6">
        <w:tc>
          <w:tcPr>
            <w:tcW w:w="9571" w:type="dxa"/>
            <w:gridSpan w:val="6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Профессиональная квалификационная группа должностей работников учебно-вспомогательного персонала второго уровня,</w:t>
            </w:r>
          </w:p>
        </w:tc>
      </w:tr>
      <w:tr w:rsidR="008D35D6">
        <w:tc>
          <w:tcPr>
            <w:tcW w:w="4147" w:type="dxa"/>
            <w:gridSpan w:val="3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квалификационный уровень</w:t>
            </w:r>
          </w:p>
        </w:tc>
        <w:tc>
          <w:tcPr>
            <w:tcW w:w="1822" w:type="dxa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5099</w:t>
            </w:r>
          </w:p>
        </w:tc>
        <w:tc>
          <w:tcPr>
            <w:tcW w:w="1720" w:type="dxa"/>
          </w:tcPr>
          <w:p w:rsidR="008D35D6" w:rsidRDefault="008D35D6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2" w:type="dxa"/>
          </w:tcPr>
          <w:p w:rsidR="008D35D6" w:rsidRDefault="008D35D6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35D6">
        <w:tc>
          <w:tcPr>
            <w:tcW w:w="628" w:type="dxa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19" w:type="dxa"/>
            <w:gridSpan w:val="2"/>
          </w:tcPr>
          <w:p w:rsidR="008D35D6" w:rsidRDefault="005D572D">
            <w:pPr>
              <w:widowControl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Младший воспитатель (среднее (полное) общее образование и дополнительная подготовка в области образования и педагогики)</w:t>
            </w:r>
          </w:p>
        </w:tc>
        <w:tc>
          <w:tcPr>
            <w:tcW w:w="1822" w:type="dxa"/>
          </w:tcPr>
          <w:p w:rsidR="008D35D6" w:rsidRDefault="008D35D6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20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1,3033</w:t>
            </w:r>
          </w:p>
        </w:tc>
        <w:tc>
          <w:tcPr>
            <w:tcW w:w="1882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6646</w:t>
            </w:r>
          </w:p>
        </w:tc>
      </w:tr>
      <w:tr w:rsidR="008D35D6">
        <w:tc>
          <w:tcPr>
            <w:tcW w:w="628" w:type="dxa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19" w:type="dxa"/>
            <w:gridSpan w:val="2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Младший воспитатель (среднее профессиональное образование)</w:t>
            </w:r>
          </w:p>
        </w:tc>
        <w:tc>
          <w:tcPr>
            <w:tcW w:w="1822" w:type="dxa"/>
          </w:tcPr>
          <w:p w:rsidR="008D35D6" w:rsidRDefault="008D35D6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20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1,5636</w:t>
            </w:r>
          </w:p>
        </w:tc>
        <w:tc>
          <w:tcPr>
            <w:tcW w:w="1882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7973</w:t>
            </w:r>
          </w:p>
        </w:tc>
      </w:tr>
      <w:tr w:rsidR="008D35D6">
        <w:tc>
          <w:tcPr>
            <w:tcW w:w="9571" w:type="dxa"/>
            <w:gridSpan w:val="6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Профессиональная квалификационная группа должностей  педагогических работников </w:t>
            </w:r>
          </w:p>
        </w:tc>
      </w:tr>
      <w:tr w:rsidR="008D35D6">
        <w:tc>
          <w:tcPr>
            <w:tcW w:w="4147" w:type="dxa"/>
            <w:gridSpan w:val="3"/>
          </w:tcPr>
          <w:p w:rsidR="008D35D6" w:rsidRDefault="005D572D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 квалификационный уровень</w:t>
            </w:r>
          </w:p>
        </w:tc>
        <w:tc>
          <w:tcPr>
            <w:tcW w:w="1822" w:type="dxa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7354</w:t>
            </w:r>
          </w:p>
        </w:tc>
        <w:tc>
          <w:tcPr>
            <w:tcW w:w="1720" w:type="dxa"/>
          </w:tcPr>
          <w:p w:rsidR="008D35D6" w:rsidRDefault="008D35D6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2" w:type="dxa"/>
          </w:tcPr>
          <w:p w:rsidR="008D35D6" w:rsidRDefault="008D35D6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35D6">
        <w:tc>
          <w:tcPr>
            <w:tcW w:w="628" w:type="dxa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19" w:type="dxa"/>
            <w:gridSpan w:val="2"/>
          </w:tcPr>
          <w:p w:rsidR="008D35D6" w:rsidRDefault="005D572D">
            <w:pPr>
              <w:widowControl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Инструктор по труду; старший вожатый (среднее профессиональное образование); инструктор по физической культуре (среднее профессиональное образование и дополнительная профессиональная подготовка в области физкультуры и спорта,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доврачебной помощи); музыкальный руководитель (среднее профессиональное образование по направлению подготовки «Образование и педагогика», профессиональное владение техникой исполнения)</w:t>
            </w:r>
          </w:p>
        </w:tc>
        <w:tc>
          <w:tcPr>
            <w:tcW w:w="1822" w:type="dxa"/>
          </w:tcPr>
          <w:p w:rsidR="008D35D6" w:rsidRDefault="008D35D6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20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1,4015</w:t>
            </w:r>
          </w:p>
        </w:tc>
        <w:tc>
          <w:tcPr>
            <w:tcW w:w="1882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10307</w:t>
            </w:r>
          </w:p>
        </w:tc>
      </w:tr>
      <w:tr w:rsidR="008D35D6">
        <w:tc>
          <w:tcPr>
            <w:tcW w:w="628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3519" w:type="dxa"/>
            <w:gridSpan w:val="2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Инструктор по труду; старший вожатый; музыкальный руководитель (высшее профессиональное образование); инструктор по физической культуре (высшее профессиональное образование в области физкультуры и спорта)</w:t>
            </w:r>
          </w:p>
        </w:tc>
        <w:tc>
          <w:tcPr>
            <w:tcW w:w="1822" w:type="dxa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1,5157</w:t>
            </w:r>
          </w:p>
        </w:tc>
        <w:tc>
          <w:tcPr>
            <w:tcW w:w="1882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11146</w:t>
            </w:r>
          </w:p>
        </w:tc>
      </w:tr>
      <w:tr w:rsidR="008D35D6">
        <w:tc>
          <w:tcPr>
            <w:tcW w:w="628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519" w:type="dxa"/>
            <w:gridSpan w:val="2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Инструктор по труду; инструктор по физической культуре; старший вожатый; музыкальный руководитель (I квалификационная категория)</w:t>
            </w:r>
          </w:p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22" w:type="dxa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1,7811</w:t>
            </w:r>
          </w:p>
        </w:tc>
        <w:tc>
          <w:tcPr>
            <w:tcW w:w="1882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13098</w:t>
            </w:r>
          </w:p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8D35D6">
        <w:tc>
          <w:tcPr>
            <w:tcW w:w="628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19" w:type="dxa"/>
            <w:gridSpan w:val="2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Инструктор по труду; инструктор по физической культуре; старший вожатый; музыкальный руководитель (высшая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квалификационная категория)</w:t>
            </w:r>
          </w:p>
        </w:tc>
        <w:tc>
          <w:tcPr>
            <w:tcW w:w="1822" w:type="dxa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720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1,9327</w:t>
            </w:r>
          </w:p>
        </w:tc>
        <w:tc>
          <w:tcPr>
            <w:tcW w:w="1882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14213</w:t>
            </w:r>
          </w:p>
        </w:tc>
      </w:tr>
      <w:tr w:rsidR="008D35D6">
        <w:tc>
          <w:tcPr>
            <w:tcW w:w="4147" w:type="dxa"/>
            <w:gridSpan w:val="3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 квалификационный уровень</w:t>
            </w:r>
          </w:p>
        </w:tc>
        <w:tc>
          <w:tcPr>
            <w:tcW w:w="1822" w:type="dxa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7354</w:t>
            </w:r>
          </w:p>
        </w:tc>
        <w:tc>
          <w:tcPr>
            <w:tcW w:w="1720" w:type="dxa"/>
          </w:tcPr>
          <w:p w:rsidR="008D35D6" w:rsidRDefault="008D35D6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2" w:type="dxa"/>
          </w:tcPr>
          <w:p w:rsidR="008D35D6" w:rsidRDefault="008D35D6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35D6">
        <w:tc>
          <w:tcPr>
            <w:tcW w:w="628" w:type="dxa"/>
            <w:vAlign w:val="center"/>
          </w:tcPr>
          <w:p w:rsidR="008D35D6" w:rsidRDefault="005D572D">
            <w:pPr>
              <w:widowControl w:val="0"/>
              <w:spacing w:line="215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19" w:type="dxa"/>
            <w:gridSpan w:val="2"/>
            <w:vAlign w:val="center"/>
          </w:tcPr>
          <w:p w:rsidR="008D35D6" w:rsidRDefault="005D572D">
            <w:pPr>
              <w:widowControl w:val="0"/>
              <w:spacing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Педагог дополнительного образования (среднее профессиональное  образование в области, соответствующей профилю кружка, секции, клубного или иного детского объединения, или среднее профессиональное образование и дополнительная профессиональная подготовка по направлению «Образование и педагогика»); тренер-преподаватель (среднее профессиональное образование в области физкультуры и спорта или среднее профессиональное образование и дополнительная профессиональная подготовка в области физкультуры и спорта);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педагог-организатор (среднее профессиональное образование по направлению подготовки «Образование и педагогика» или в области, соответствующей профилю работы); социальный педагог (среднее профессиональное образование по направлениям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подготовки  «Образование и педагогика», «Социальная педагогика»); концертмейстер (среднее профессиональное (музыкальное) образование, профессиональное владение техникой исполнения на музыкальном инструменте)</w:t>
            </w:r>
          </w:p>
        </w:tc>
        <w:tc>
          <w:tcPr>
            <w:tcW w:w="1822" w:type="dxa"/>
          </w:tcPr>
          <w:p w:rsidR="008D35D6" w:rsidRDefault="008D35D6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20" w:type="dxa"/>
            <w:vAlign w:val="center"/>
          </w:tcPr>
          <w:p w:rsidR="008D35D6" w:rsidRDefault="005D572D">
            <w:pPr>
              <w:widowControl w:val="0"/>
              <w:spacing w:line="215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1,5157</w:t>
            </w:r>
          </w:p>
        </w:tc>
        <w:tc>
          <w:tcPr>
            <w:tcW w:w="1882" w:type="dxa"/>
            <w:vAlign w:val="center"/>
          </w:tcPr>
          <w:p w:rsidR="008D35D6" w:rsidRDefault="005D572D">
            <w:pPr>
              <w:widowControl w:val="0"/>
              <w:spacing w:line="215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11146</w:t>
            </w:r>
          </w:p>
        </w:tc>
      </w:tr>
      <w:tr w:rsidR="008D35D6">
        <w:tc>
          <w:tcPr>
            <w:tcW w:w="628" w:type="dxa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3519" w:type="dxa"/>
            <w:gridSpan w:val="2"/>
            <w:vAlign w:val="center"/>
          </w:tcPr>
          <w:p w:rsidR="008D35D6" w:rsidRDefault="005D572D">
            <w:pPr>
              <w:widowControl w:val="0"/>
              <w:spacing w:line="215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Педагог дополнительного образования; педагог-организатор; социальный педагог; тренер-преподаватель (высшее профессиональное образование); концертмейстер (высшее профессиональное (музыкальное) образование); инструктор-методист (высшее профессиональное образование в области физкультуры и спорта или высшее профессиональное образование по направлению подготовки «Образование и педагогика» и дополнительная подготовка в области физкультуры и спорта)</w:t>
            </w:r>
          </w:p>
        </w:tc>
        <w:tc>
          <w:tcPr>
            <w:tcW w:w="1822" w:type="dxa"/>
            <w:vAlign w:val="center"/>
          </w:tcPr>
          <w:p w:rsidR="008D35D6" w:rsidRDefault="005D572D">
            <w:pPr>
              <w:widowControl w:val="0"/>
              <w:spacing w:line="215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vAlign w:val="center"/>
          </w:tcPr>
          <w:p w:rsidR="008D35D6" w:rsidRDefault="005D572D">
            <w:pPr>
              <w:spacing w:line="215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1,6678</w:t>
            </w:r>
          </w:p>
        </w:tc>
        <w:tc>
          <w:tcPr>
            <w:tcW w:w="1882" w:type="dxa"/>
            <w:vAlign w:val="center"/>
          </w:tcPr>
          <w:p w:rsidR="008D35D6" w:rsidRDefault="005D572D">
            <w:pPr>
              <w:spacing w:line="215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12265</w:t>
            </w:r>
          </w:p>
        </w:tc>
      </w:tr>
      <w:tr w:rsidR="008D35D6">
        <w:tc>
          <w:tcPr>
            <w:tcW w:w="628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519" w:type="dxa"/>
            <w:gridSpan w:val="2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Педагог дополнительного образования; педагог-организатор; социальный педагог; концертмейстер; тренер-преподаватель; инструктор-методист (I квалификационная категория)</w:t>
            </w:r>
          </w:p>
        </w:tc>
        <w:tc>
          <w:tcPr>
            <w:tcW w:w="1822" w:type="dxa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1,9327</w:t>
            </w:r>
          </w:p>
        </w:tc>
        <w:tc>
          <w:tcPr>
            <w:tcW w:w="1882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14213</w:t>
            </w:r>
          </w:p>
        </w:tc>
      </w:tr>
      <w:tr w:rsidR="008D35D6">
        <w:tc>
          <w:tcPr>
            <w:tcW w:w="628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3519" w:type="dxa"/>
            <w:gridSpan w:val="2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Педагог дополнительного образования; педагог-организатор; социальный педагог; концертмейстер; инструктор-</w:t>
            </w:r>
          </w:p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методист; тренер-преподаватель (высшая квалификационная категория)</w:t>
            </w:r>
          </w:p>
        </w:tc>
        <w:tc>
          <w:tcPr>
            <w:tcW w:w="1822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2,0847</w:t>
            </w:r>
          </w:p>
        </w:tc>
        <w:tc>
          <w:tcPr>
            <w:tcW w:w="1882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15331</w:t>
            </w:r>
          </w:p>
        </w:tc>
      </w:tr>
      <w:tr w:rsidR="008D35D6">
        <w:tc>
          <w:tcPr>
            <w:tcW w:w="4147" w:type="dxa"/>
            <w:gridSpan w:val="3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 квалификационный уровень</w:t>
            </w:r>
          </w:p>
        </w:tc>
        <w:tc>
          <w:tcPr>
            <w:tcW w:w="1822" w:type="dxa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7354</w:t>
            </w:r>
          </w:p>
        </w:tc>
        <w:tc>
          <w:tcPr>
            <w:tcW w:w="1720" w:type="dxa"/>
          </w:tcPr>
          <w:p w:rsidR="008D35D6" w:rsidRDefault="008D35D6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2" w:type="dxa"/>
          </w:tcPr>
          <w:p w:rsidR="008D35D6" w:rsidRDefault="008D35D6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35D6">
        <w:tc>
          <w:tcPr>
            <w:tcW w:w="628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19" w:type="dxa"/>
            <w:gridSpan w:val="2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Воспитатель (среднее профессиональное образование по направлению подготовки «Образование и педагогика» или среднее профессиональное образование и дополнительная профессиональная подготовка по направлению подготовки «Образование и педагогика»); </w:t>
            </w:r>
          </w:p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мастер производственного обучения (среднее профессиональное образование в областях, соответствующих профилям обучения, и дополнительная профессиональная подготовка по направлению подготовки «Образование и педагогика»); педагог-психолог (среднее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профессиональное образование по направлению подготовки «Педагогика и психология» либо среднее профессиональное образование и дополнительная профессиональная подготовка по направлению подготовки «Педагогика и психология»)</w:t>
            </w:r>
          </w:p>
        </w:tc>
        <w:tc>
          <w:tcPr>
            <w:tcW w:w="1822" w:type="dxa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1,5157</w:t>
            </w:r>
          </w:p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2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11146</w:t>
            </w:r>
          </w:p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8D35D6">
        <w:tc>
          <w:tcPr>
            <w:tcW w:w="628" w:type="dxa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3519" w:type="dxa"/>
            <w:gridSpan w:val="2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Воспитатель, мастер производственного обучения (высшее профессиональное образование); методист </w:t>
            </w:r>
            <w:hyperlink w:anchor="P1074" w:tooltip="#P1074" w:history="1">
              <w:r>
                <w:rPr>
                  <w:rFonts w:ascii="Times New Roman" w:eastAsia="Times New Roman" w:hAnsi="Times New Roman"/>
                  <w:color w:val="000000"/>
                  <w:sz w:val="28"/>
                  <w:szCs w:val="28"/>
                  <w:u w:val="single"/>
                  <w:lang w:eastAsia="ru-RU"/>
                </w:rPr>
                <w:t>&lt;***&gt;</w:t>
              </w:r>
            </w:hyperlink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(высшее профессиональное образование и стаж работы по специальности не менее 2 лет); педагог-психолог (высшее профессиональное образование по направлению подготовки «Педагогика и психология» либо высшее профессиональное образование и дополнительная профессиональная подготовка по направлению подготовки «Педагогика и психология»);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старший инструктор-методист (высшее профессиональное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образование в области физкультуры и спорта и стаж работы в должности методиста, методиста-инструктора не менее 2 лет); старший тренер-преподаватель (высшее профессиональное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proofErr w:type="gramEnd"/>
          </w:p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образование в области физкультуры и спорта и стаж работы по специальности не менее 2 лет)</w:t>
            </w:r>
          </w:p>
        </w:tc>
        <w:tc>
          <w:tcPr>
            <w:tcW w:w="1822" w:type="dxa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1,6678</w:t>
            </w:r>
          </w:p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2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12265</w:t>
            </w:r>
          </w:p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8D35D6">
        <w:tc>
          <w:tcPr>
            <w:tcW w:w="628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3519" w:type="dxa"/>
            <w:gridSpan w:val="2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Методист </w:t>
            </w:r>
            <w:hyperlink w:anchor="P1075" w:tooltip="#P1075" w:history="1">
              <w:r>
                <w:rPr>
                  <w:rFonts w:ascii="Times New Roman" w:eastAsia="Times New Roman" w:hAnsi="Times New Roman"/>
                  <w:color w:val="000000"/>
                  <w:sz w:val="28"/>
                  <w:szCs w:val="28"/>
                  <w:u w:val="single"/>
                  <w:lang w:eastAsia="ru-RU"/>
                </w:rPr>
                <w:t>&lt;****&gt;</w:t>
              </w:r>
            </w:hyperlink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(высшее профессиональное образование и стаж работы по специальности не менее     2 лет)</w:t>
            </w:r>
          </w:p>
        </w:tc>
        <w:tc>
          <w:tcPr>
            <w:tcW w:w="1822" w:type="dxa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1,6855</w:t>
            </w:r>
          </w:p>
        </w:tc>
        <w:tc>
          <w:tcPr>
            <w:tcW w:w="1882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12395</w:t>
            </w:r>
          </w:p>
        </w:tc>
      </w:tr>
      <w:tr w:rsidR="008D35D6">
        <w:tc>
          <w:tcPr>
            <w:tcW w:w="628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19" w:type="dxa"/>
            <w:gridSpan w:val="2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Воспитатель, мастер производственного обучения, педагог-психолог, старший инструктор-методист, старший тренер-преподаватель, методист </w:t>
            </w:r>
            <w:hyperlink w:anchor="P1074" w:tooltip="#P1074" w:history="1">
              <w:r>
                <w:rPr>
                  <w:rFonts w:ascii="Times New Roman" w:eastAsia="Times New Roman" w:hAnsi="Times New Roman"/>
                  <w:color w:val="000000"/>
                  <w:sz w:val="28"/>
                  <w:szCs w:val="28"/>
                  <w:u w:val="single"/>
                  <w:lang w:eastAsia="ru-RU"/>
                </w:rPr>
                <w:t>&lt;***&gt;</w:t>
              </w:r>
            </w:hyperlink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                                 (I квалификационная категория)</w:t>
            </w:r>
          </w:p>
        </w:tc>
        <w:tc>
          <w:tcPr>
            <w:tcW w:w="1822" w:type="dxa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1,9327</w:t>
            </w:r>
          </w:p>
        </w:tc>
        <w:tc>
          <w:tcPr>
            <w:tcW w:w="1882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14213</w:t>
            </w:r>
          </w:p>
        </w:tc>
      </w:tr>
      <w:tr w:rsidR="008D35D6">
        <w:tc>
          <w:tcPr>
            <w:tcW w:w="628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519" w:type="dxa"/>
            <w:gridSpan w:val="2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Методист &lt;****&gt; </w:t>
            </w:r>
          </w:p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(I квалификационная категория)</w:t>
            </w:r>
          </w:p>
        </w:tc>
        <w:tc>
          <w:tcPr>
            <w:tcW w:w="1822" w:type="dxa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1,9505</w:t>
            </w:r>
          </w:p>
        </w:tc>
        <w:tc>
          <w:tcPr>
            <w:tcW w:w="1882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14344</w:t>
            </w:r>
          </w:p>
        </w:tc>
      </w:tr>
      <w:tr w:rsidR="008D35D6">
        <w:tc>
          <w:tcPr>
            <w:tcW w:w="628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519" w:type="dxa"/>
            <w:gridSpan w:val="2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Воспитатель; мастер производственного обучения; педагог-психолог; старший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инструктор-методист; старший тренер-преподаватель; методист &lt;***&gt; (высшая квалификационная категория)</w:t>
            </w:r>
          </w:p>
        </w:tc>
        <w:tc>
          <w:tcPr>
            <w:tcW w:w="1822" w:type="dxa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720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2,0847</w:t>
            </w:r>
          </w:p>
        </w:tc>
        <w:tc>
          <w:tcPr>
            <w:tcW w:w="1882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15331</w:t>
            </w:r>
          </w:p>
        </w:tc>
      </w:tr>
      <w:tr w:rsidR="008D35D6">
        <w:tc>
          <w:tcPr>
            <w:tcW w:w="628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3519" w:type="dxa"/>
            <w:gridSpan w:val="2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Методист &lt;****&gt; (высшая квалификационная категория)</w:t>
            </w:r>
          </w:p>
        </w:tc>
        <w:tc>
          <w:tcPr>
            <w:tcW w:w="1822" w:type="dxa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2,1025</w:t>
            </w:r>
          </w:p>
        </w:tc>
        <w:tc>
          <w:tcPr>
            <w:tcW w:w="1882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15462</w:t>
            </w:r>
          </w:p>
        </w:tc>
      </w:tr>
      <w:tr w:rsidR="008D35D6">
        <w:tc>
          <w:tcPr>
            <w:tcW w:w="4147" w:type="dxa"/>
            <w:gridSpan w:val="3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 квалификационный уровень</w:t>
            </w:r>
          </w:p>
        </w:tc>
        <w:tc>
          <w:tcPr>
            <w:tcW w:w="1822" w:type="dxa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7354</w:t>
            </w:r>
          </w:p>
        </w:tc>
        <w:tc>
          <w:tcPr>
            <w:tcW w:w="1720" w:type="dxa"/>
            <w:vAlign w:val="center"/>
          </w:tcPr>
          <w:p w:rsidR="008D35D6" w:rsidRDefault="008D35D6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82" w:type="dxa"/>
            <w:vAlign w:val="center"/>
          </w:tcPr>
          <w:p w:rsidR="008D35D6" w:rsidRDefault="008D35D6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D35D6">
        <w:tc>
          <w:tcPr>
            <w:tcW w:w="628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19" w:type="dxa"/>
            <w:gridSpan w:val="2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Преподаватель </w:t>
            </w:r>
            <w:hyperlink w:anchor="P1072" w:tooltip="#P1072" w:history="1">
              <w:r>
                <w:rPr>
                  <w:rFonts w:ascii="Times New Roman" w:eastAsia="Times New Roman" w:hAnsi="Times New Roman"/>
                  <w:color w:val="000000"/>
                  <w:sz w:val="28"/>
                  <w:szCs w:val="28"/>
                  <w:u w:val="single"/>
                  <w:lang w:eastAsia="ru-RU"/>
                </w:rPr>
                <w:t>&lt;*&gt;</w:t>
              </w:r>
            </w:hyperlink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; учитель (среднее профессиональное образование по направлению подготовки «Образование и педагогика» или в области, соответствующей преподаваемому предмету, или среднее профессиональное образование и дополнительная профессиональная подготовка по направлению деятельности в образовательном учреждении); педагог-библиотекарь </w:t>
            </w:r>
          </w:p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(среднее профессиональное образование); преподавател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ь-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организатор основ безопасности</w:t>
            </w:r>
          </w:p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жизнедеятельности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(среднее профессиональное образование по направлению подготовки «Образование и педагогика» или ГО и стаж работы по специальности не менее 3 лет либо среднее профессиональное (военное) образование и стаж работы по специальности не менее 3 лет); руководитель физического воспитания (среднее профессиональное образование и стаж работы в области физкультуры и спорта не менее 2 лет)</w:t>
            </w:r>
            <w:proofErr w:type="gramEnd"/>
          </w:p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22" w:type="dxa"/>
            <w:vAlign w:val="center"/>
          </w:tcPr>
          <w:p w:rsidR="008D35D6" w:rsidRDefault="008D35D6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20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1,5157</w:t>
            </w:r>
          </w:p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2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11146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8D35D6">
        <w:tc>
          <w:tcPr>
            <w:tcW w:w="628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3519" w:type="dxa"/>
            <w:gridSpan w:val="2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Преподаватель </w:t>
            </w:r>
            <w:hyperlink w:anchor="P1072" w:tooltip="#P1072" w:history="1">
              <w:r>
                <w:rPr>
                  <w:rFonts w:ascii="Times New Roman" w:eastAsia="Times New Roman" w:hAnsi="Times New Roman"/>
                  <w:color w:val="000000"/>
                  <w:sz w:val="28"/>
                  <w:szCs w:val="28"/>
                  <w:u w:val="single"/>
                  <w:lang w:eastAsia="ru-RU"/>
                </w:rPr>
                <w:t>&lt;*&gt;</w:t>
              </w:r>
            </w:hyperlink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учитель, педагог-библиотекарь, руководитель физического воспитания, старший воспитатель, старший методист </w:t>
            </w:r>
            <w:hyperlink w:anchor="P1074" w:tooltip="#P1074" w:history="1">
              <w:r>
                <w:rPr>
                  <w:rFonts w:ascii="Times New Roman" w:eastAsia="Times New Roman" w:hAnsi="Times New Roman"/>
                  <w:color w:val="000000"/>
                  <w:sz w:val="28"/>
                  <w:szCs w:val="28"/>
                  <w:u w:val="single"/>
                  <w:lang w:eastAsia="ru-RU"/>
                </w:rPr>
                <w:t>&lt;***&gt;</w:t>
              </w:r>
            </w:hyperlink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      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тьютор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hyperlink w:anchor="P1073" w:tooltip="#P1073" w:history="1">
              <w:r>
                <w:rPr>
                  <w:rFonts w:ascii="Times New Roman" w:eastAsia="Times New Roman" w:hAnsi="Times New Roman"/>
                  <w:color w:val="000000"/>
                  <w:sz w:val="28"/>
                  <w:szCs w:val="28"/>
                  <w:u w:val="single"/>
                  <w:lang w:eastAsia="ru-RU"/>
                </w:rPr>
                <w:t>&lt;**&gt;</w:t>
              </w:r>
            </w:hyperlink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(высшее профессиональное образование); учитель-дефектолог, учитель-логопед (высшее дефектологическое образование); преподаватель-организатор основ безопасности жизнедеятельности (высшее профессиональное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образование и профессиональная подготовка по направлению подготовки «Образование и педагогика» или ГО, высшее профессиональное образование и стаж работы в должности методиста не менее 2 лет)</w:t>
            </w:r>
          </w:p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22" w:type="dxa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720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1,6678</w:t>
            </w:r>
          </w:p>
        </w:tc>
        <w:tc>
          <w:tcPr>
            <w:tcW w:w="1882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12265</w:t>
            </w:r>
          </w:p>
        </w:tc>
      </w:tr>
      <w:tr w:rsidR="008D35D6">
        <w:tc>
          <w:tcPr>
            <w:tcW w:w="628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3519" w:type="dxa"/>
            <w:gridSpan w:val="2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Старший методист </w:t>
            </w:r>
            <w:hyperlink w:anchor="P1075" w:tooltip="#P1075" w:history="1">
              <w:r>
                <w:rPr>
                  <w:rFonts w:ascii="Times New Roman" w:eastAsia="Times New Roman" w:hAnsi="Times New Roman"/>
                  <w:color w:val="000000"/>
                  <w:sz w:val="28"/>
                  <w:szCs w:val="28"/>
                  <w:u w:val="single"/>
                  <w:lang w:eastAsia="ru-RU"/>
                </w:rPr>
                <w:t>&lt;****&gt;</w:t>
              </w:r>
            </w:hyperlink>
          </w:p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22" w:type="dxa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1,6855</w:t>
            </w:r>
          </w:p>
        </w:tc>
        <w:tc>
          <w:tcPr>
            <w:tcW w:w="1882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12395</w:t>
            </w:r>
          </w:p>
        </w:tc>
      </w:tr>
      <w:tr w:rsidR="008D35D6">
        <w:tc>
          <w:tcPr>
            <w:tcW w:w="628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19" w:type="dxa"/>
            <w:gridSpan w:val="2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Преподаватель &lt;*&gt;, учитель, педагог-библиотекарь, преподаватель-организатор основ безопасности жизнедеятельности, руководитель физического воспитания, старший воспитатель, старший методист &lt;***&gt;, учитель-дефектолог, учитель-логопед,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тьютор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&lt;**&gt; (I квалификационная категория)</w:t>
            </w:r>
            <w:proofErr w:type="gramEnd"/>
          </w:p>
        </w:tc>
        <w:tc>
          <w:tcPr>
            <w:tcW w:w="1822" w:type="dxa"/>
            <w:vAlign w:val="center"/>
          </w:tcPr>
          <w:p w:rsidR="008D35D6" w:rsidRDefault="008D35D6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20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1,9327</w:t>
            </w:r>
          </w:p>
        </w:tc>
        <w:tc>
          <w:tcPr>
            <w:tcW w:w="1882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14213</w:t>
            </w:r>
          </w:p>
        </w:tc>
      </w:tr>
      <w:tr w:rsidR="008D35D6">
        <w:tc>
          <w:tcPr>
            <w:tcW w:w="628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519" w:type="dxa"/>
            <w:gridSpan w:val="2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Старший методист &lt;****&gt; </w:t>
            </w:r>
          </w:p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(I квалификационная категория)</w:t>
            </w:r>
          </w:p>
        </w:tc>
        <w:tc>
          <w:tcPr>
            <w:tcW w:w="1822" w:type="dxa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1,9505</w:t>
            </w:r>
          </w:p>
        </w:tc>
        <w:tc>
          <w:tcPr>
            <w:tcW w:w="1882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14344</w:t>
            </w:r>
          </w:p>
        </w:tc>
      </w:tr>
      <w:tr w:rsidR="008D35D6">
        <w:tc>
          <w:tcPr>
            <w:tcW w:w="628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519" w:type="dxa"/>
            <w:gridSpan w:val="2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Преподаватель &lt;*&gt;, учитель, педагог-библиотекарь, преподаватель-организатор основ безопасности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жизнедеятельности, руководитель физического воспитания, старший воспитатель, старший методист &lt;***&gt;, учитель-дефектолог, учитель-логопед,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тьютор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&lt;**&gt; (высшая квалификационная категория)</w:t>
            </w:r>
            <w:proofErr w:type="gramEnd"/>
          </w:p>
        </w:tc>
        <w:tc>
          <w:tcPr>
            <w:tcW w:w="1822" w:type="dxa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720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2,0847</w:t>
            </w:r>
          </w:p>
        </w:tc>
        <w:tc>
          <w:tcPr>
            <w:tcW w:w="1882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15331</w:t>
            </w:r>
          </w:p>
        </w:tc>
      </w:tr>
      <w:tr w:rsidR="008D35D6">
        <w:tc>
          <w:tcPr>
            <w:tcW w:w="628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3519" w:type="dxa"/>
            <w:gridSpan w:val="2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Старший методист &lt;****&gt; (высшая квалификационная категория)</w:t>
            </w:r>
          </w:p>
        </w:tc>
        <w:tc>
          <w:tcPr>
            <w:tcW w:w="1822" w:type="dxa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0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2,1025</w:t>
            </w:r>
          </w:p>
        </w:tc>
        <w:tc>
          <w:tcPr>
            <w:tcW w:w="1882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15462</w:t>
            </w:r>
          </w:p>
        </w:tc>
      </w:tr>
      <w:tr w:rsidR="008D35D6">
        <w:tc>
          <w:tcPr>
            <w:tcW w:w="9571" w:type="dxa"/>
            <w:gridSpan w:val="6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Профессиональная  квалификационная  группа должностей иных педагогических  работников</w:t>
            </w:r>
          </w:p>
        </w:tc>
      </w:tr>
      <w:tr w:rsidR="008D35D6">
        <w:tc>
          <w:tcPr>
            <w:tcW w:w="628" w:type="dxa"/>
            <w:vAlign w:val="center"/>
          </w:tcPr>
          <w:p w:rsidR="008D35D6" w:rsidRDefault="008D35D6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9" w:type="dxa"/>
            <w:gridSpan w:val="2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Советник директора по воспитанию и взаимодействию с детскими общественными объединениями (высшее образование в рамках укрупненной группы специальностей и направлений подготовки «Образование и педагогические науки» и дополнительное профессиональное образование по направлению профессиональной деятельности или высшее образование, </w:t>
            </w:r>
            <w:proofErr w:type="gramEnd"/>
          </w:p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дополнительное профессиональное  образование по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направлению профессиональной деятельности и стаж работы не менее одного года в сфере образования)</w:t>
            </w:r>
          </w:p>
        </w:tc>
        <w:tc>
          <w:tcPr>
            <w:tcW w:w="1822" w:type="dxa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720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2,0847</w:t>
            </w:r>
          </w:p>
        </w:tc>
        <w:tc>
          <w:tcPr>
            <w:tcW w:w="1882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15331</w:t>
            </w:r>
          </w:p>
        </w:tc>
      </w:tr>
      <w:tr w:rsidR="008D35D6">
        <w:tc>
          <w:tcPr>
            <w:tcW w:w="9571" w:type="dxa"/>
            <w:gridSpan w:val="6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&lt;*&gt; Кроме преподавателей, отнесенных к профессорско-преподавательскому составу вузов.</w:t>
            </w:r>
          </w:p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&lt;**&gt; Кроме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тьюторов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занятых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в сфере высшего и дополнительного профессионального образования.</w:t>
            </w:r>
          </w:p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&lt;***&gt; Кроме методистов, старших методистов, занятых в сфере высшего и дополнительного профессионального образования.</w:t>
            </w:r>
          </w:p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&lt;****&gt; Методисты, старшие методисты, занятые в сфере высшего и дополнительного профессионального образования</w:t>
            </w:r>
          </w:p>
        </w:tc>
      </w:tr>
      <w:tr w:rsidR="008D35D6">
        <w:tc>
          <w:tcPr>
            <w:tcW w:w="9571" w:type="dxa"/>
            <w:gridSpan w:val="6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Профессиональная квалификационная группа должностей руководителей структурных подразделений</w:t>
            </w:r>
          </w:p>
        </w:tc>
      </w:tr>
      <w:tr w:rsidR="008D35D6">
        <w:tc>
          <w:tcPr>
            <w:tcW w:w="4147" w:type="dxa"/>
            <w:gridSpan w:val="3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квалификационный уровень</w:t>
            </w:r>
          </w:p>
        </w:tc>
        <w:tc>
          <w:tcPr>
            <w:tcW w:w="1822" w:type="dxa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8270</w:t>
            </w:r>
          </w:p>
        </w:tc>
        <w:tc>
          <w:tcPr>
            <w:tcW w:w="1720" w:type="dxa"/>
            <w:vAlign w:val="center"/>
          </w:tcPr>
          <w:p w:rsidR="008D35D6" w:rsidRDefault="008D35D6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82" w:type="dxa"/>
            <w:vAlign w:val="center"/>
          </w:tcPr>
          <w:p w:rsidR="008D35D6" w:rsidRDefault="008D35D6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D35D6">
        <w:tc>
          <w:tcPr>
            <w:tcW w:w="628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19" w:type="dxa"/>
            <w:gridSpan w:val="2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Начальник (заведующий, директор, руководитель, управляющий): кабинета, лаборатории, отдела, отделения, сектора, учебно-консультационного пункта, учебной (учебно-производственной) мастерской и других структурных подразделений профессиональных образовательных учреждений, управляющий учебным хозяйством,</w:t>
            </w:r>
            <w:proofErr w:type="gramEnd"/>
          </w:p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старший мастер профессионального образовательного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учреждения (высшее профессиональное образование по специальности, соответствующей профилю обучения, и стаж работы не менее </w:t>
            </w:r>
            <w:proofErr w:type="gramEnd"/>
          </w:p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лет или среднее профессиональное образование по специальности, соответствующей профилю обучения, и стаж работы не менее 5 лет) в учреждениях, отнесенных к I группе по оплате труда руководителей</w:t>
            </w:r>
            <w:proofErr w:type="gramEnd"/>
          </w:p>
        </w:tc>
        <w:tc>
          <w:tcPr>
            <w:tcW w:w="1822" w:type="dxa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720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1,8638</w:t>
            </w:r>
          </w:p>
        </w:tc>
        <w:tc>
          <w:tcPr>
            <w:tcW w:w="1882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15414</w:t>
            </w:r>
          </w:p>
        </w:tc>
      </w:tr>
    </w:tbl>
    <w:p w:rsidR="008D35D6" w:rsidRDefault="008D35D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D35D6" w:rsidRDefault="005D572D">
      <w:pPr>
        <w:widowControl w:val="0"/>
        <w:spacing w:after="0" w:line="240" w:lineRule="auto"/>
        <w:ind w:left="1701" w:right="1984" w:firstLine="142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bookmarkEnd w:id="2"/>
    </w:p>
    <w:p w:rsidR="008D35D6" w:rsidRDefault="005D572D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8D35D6" w:rsidRDefault="005D572D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8D35D6" w:rsidRDefault="005D572D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D35D6" w:rsidRDefault="005D572D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8D35D6" w:rsidRDefault="005D572D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8D35D6" w:rsidRDefault="005D572D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8D35D6" w:rsidRDefault="005D572D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8D35D6" w:rsidRDefault="005D572D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8D35D6" w:rsidRDefault="005D572D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8D35D6" w:rsidRDefault="005D572D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8D35D6" w:rsidRDefault="005D572D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8D35D6" w:rsidRDefault="005D572D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8D35D6" w:rsidRDefault="005D572D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8D35D6" w:rsidRDefault="005D572D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8D35D6" w:rsidRDefault="005D572D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8D35D6" w:rsidRDefault="005D572D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D35D6" w:rsidRDefault="005D572D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 </w:t>
      </w:r>
    </w:p>
    <w:p w:rsidR="008D35D6" w:rsidRDefault="005D572D">
      <w:pPr>
        <w:spacing w:after="0" w:line="240" w:lineRule="auto"/>
        <w:ind w:left="4962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Приложение № 6</w:t>
      </w:r>
    </w:p>
    <w:p w:rsidR="008D35D6" w:rsidRDefault="005D572D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Положению об оплате труда работников муниципальных образовательных организаций</w:t>
      </w:r>
    </w:p>
    <w:p w:rsidR="008D35D6" w:rsidRDefault="005D572D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Чебулинского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округа, созданных в форме учреждений </w:t>
      </w:r>
    </w:p>
    <w:p w:rsidR="008D35D6" w:rsidRDefault="005D572D">
      <w:pPr>
        <w:spacing w:after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8D35D6" w:rsidRDefault="005D572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Профессиональные квалификационные группы</w:t>
      </w:r>
    </w:p>
    <w:p w:rsidR="008D35D6" w:rsidRDefault="005D572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общеотраслевых должностей руководителей, специалистов</w:t>
      </w:r>
    </w:p>
    <w:p w:rsidR="008D35D6" w:rsidRDefault="005D572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и служащих в сфере образования</w:t>
      </w:r>
    </w:p>
    <w:p w:rsidR="008D35D6" w:rsidRDefault="008D35D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8D35D6" w:rsidRDefault="008D35D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4"/>
        <w:gridCol w:w="128"/>
        <w:gridCol w:w="3511"/>
        <w:gridCol w:w="1791"/>
        <w:gridCol w:w="1656"/>
        <w:gridCol w:w="1871"/>
      </w:tblGrid>
      <w:tr w:rsidR="008D35D6">
        <w:tc>
          <w:tcPr>
            <w:tcW w:w="742" w:type="dxa"/>
            <w:gridSpan w:val="2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511" w:type="dxa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Наименование должностей</w:t>
            </w:r>
          </w:p>
        </w:tc>
        <w:tc>
          <w:tcPr>
            <w:tcW w:w="1791" w:type="dxa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Оклад по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профес-сиональной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квалифи-кационной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группе, руб.</w:t>
            </w:r>
          </w:p>
        </w:tc>
        <w:tc>
          <w:tcPr>
            <w:tcW w:w="1656" w:type="dxa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Повы-шающий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коэффи-циент</w:t>
            </w:r>
            <w:proofErr w:type="spellEnd"/>
          </w:p>
        </w:tc>
        <w:tc>
          <w:tcPr>
            <w:tcW w:w="1871" w:type="dxa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Оклад, должностной оклад (ставка), руб.</w:t>
            </w:r>
          </w:p>
        </w:tc>
      </w:tr>
      <w:tr w:rsidR="008D35D6">
        <w:tc>
          <w:tcPr>
            <w:tcW w:w="9571" w:type="dxa"/>
            <w:gridSpan w:val="6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Профессиональная квалификационная группа «Общеотраслевые должности служащих первого уровня»</w:t>
            </w:r>
          </w:p>
        </w:tc>
      </w:tr>
      <w:tr w:rsidR="008D35D6">
        <w:tc>
          <w:tcPr>
            <w:tcW w:w="4253" w:type="dxa"/>
            <w:gridSpan w:val="3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1791" w:type="dxa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4943</w:t>
            </w:r>
          </w:p>
        </w:tc>
        <w:tc>
          <w:tcPr>
            <w:tcW w:w="1656" w:type="dxa"/>
          </w:tcPr>
          <w:p w:rsidR="008D35D6" w:rsidRDefault="008D35D6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871" w:type="dxa"/>
          </w:tcPr>
          <w:p w:rsidR="008D35D6" w:rsidRDefault="008D35D6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8D35D6">
        <w:tc>
          <w:tcPr>
            <w:tcW w:w="742" w:type="dxa"/>
            <w:gridSpan w:val="2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11" w:type="dxa"/>
            <w:vAlign w:val="center"/>
          </w:tcPr>
          <w:p w:rsidR="008D35D6" w:rsidRDefault="005D572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Архивариус; дежурный бюро пропусков; дежурный по общежитию; делопроизводитель; кассир; калькулятор; комендант; оператор диспетчерской службы; паспортист; секретарь руководителя; секретарь-машинистка; секретарь-стенографистка; статистик-табельщик; учетчик; экспедитор; экспедитор по перевозке грузов</w:t>
            </w:r>
            <w:proofErr w:type="gramEnd"/>
          </w:p>
        </w:tc>
        <w:tc>
          <w:tcPr>
            <w:tcW w:w="1791" w:type="dxa"/>
            <w:vAlign w:val="center"/>
          </w:tcPr>
          <w:p w:rsidR="008D35D6" w:rsidRDefault="005D572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56" w:type="dxa"/>
            <w:vAlign w:val="center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1,3443</w:t>
            </w:r>
          </w:p>
        </w:tc>
        <w:tc>
          <w:tcPr>
            <w:tcW w:w="1871" w:type="dxa"/>
            <w:vAlign w:val="center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6645</w:t>
            </w:r>
          </w:p>
        </w:tc>
      </w:tr>
      <w:tr w:rsidR="008D35D6">
        <w:tc>
          <w:tcPr>
            <w:tcW w:w="4253" w:type="dxa"/>
            <w:gridSpan w:val="3"/>
          </w:tcPr>
          <w:p w:rsidR="008D35D6" w:rsidRDefault="005D572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1791" w:type="dxa"/>
            <w:vAlign w:val="center"/>
          </w:tcPr>
          <w:p w:rsidR="008D35D6" w:rsidRDefault="005D572D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4995</w:t>
            </w:r>
          </w:p>
        </w:tc>
        <w:tc>
          <w:tcPr>
            <w:tcW w:w="1656" w:type="dxa"/>
            <w:vAlign w:val="center"/>
          </w:tcPr>
          <w:p w:rsidR="008D35D6" w:rsidRDefault="008D35D6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vAlign w:val="center"/>
          </w:tcPr>
          <w:p w:rsidR="008D35D6" w:rsidRDefault="008D35D6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8D35D6">
        <w:tc>
          <w:tcPr>
            <w:tcW w:w="742" w:type="dxa"/>
            <w:gridSpan w:val="2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511" w:type="dxa"/>
            <w:vAlign w:val="center"/>
          </w:tcPr>
          <w:p w:rsidR="008D35D6" w:rsidRDefault="005D57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Должности служащих </w:t>
            </w:r>
          </w:p>
          <w:p w:rsidR="008D35D6" w:rsidRDefault="005D572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квалификационного уровня, по которым может устанавливаться производное должностное наименование «старший»</w:t>
            </w:r>
          </w:p>
        </w:tc>
        <w:tc>
          <w:tcPr>
            <w:tcW w:w="1791" w:type="dxa"/>
            <w:vAlign w:val="center"/>
          </w:tcPr>
          <w:p w:rsidR="008D35D6" w:rsidRDefault="005D572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56" w:type="dxa"/>
            <w:vAlign w:val="center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1,5964</w:t>
            </w:r>
          </w:p>
        </w:tc>
        <w:tc>
          <w:tcPr>
            <w:tcW w:w="1871" w:type="dxa"/>
            <w:vAlign w:val="center"/>
          </w:tcPr>
          <w:p w:rsidR="008D35D6" w:rsidRDefault="008D35D6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8D35D6" w:rsidRDefault="008D35D6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8D35D6" w:rsidRDefault="008D35D6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8D35D6" w:rsidRDefault="005D572D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7974</w:t>
            </w:r>
          </w:p>
          <w:p w:rsidR="008D35D6" w:rsidRDefault="008D35D6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8D35D6" w:rsidRDefault="008D35D6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8D35D6" w:rsidRDefault="008D35D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D35D6">
        <w:tc>
          <w:tcPr>
            <w:tcW w:w="9571" w:type="dxa"/>
            <w:gridSpan w:val="6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Профессиональная квалификационная группа «Общеотраслевые должности служащих второго  уровня »</w:t>
            </w:r>
          </w:p>
        </w:tc>
      </w:tr>
      <w:tr w:rsidR="008D35D6">
        <w:tc>
          <w:tcPr>
            <w:tcW w:w="4253" w:type="dxa"/>
            <w:gridSpan w:val="3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1791" w:type="dxa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5099</w:t>
            </w:r>
          </w:p>
        </w:tc>
        <w:tc>
          <w:tcPr>
            <w:tcW w:w="1656" w:type="dxa"/>
          </w:tcPr>
          <w:p w:rsidR="008D35D6" w:rsidRDefault="008D35D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8D35D6" w:rsidRDefault="008D35D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D35D6">
        <w:tc>
          <w:tcPr>
            <w:tcW w:w="614" w:type="dxa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639" w:type="dxa"/>
            <w:gridSpan w:val="2"/>
          </w:tcPr>
          <w:p w:rsidR="008D35D6" w:rsidRDefault="005D572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Администратор; диспетчер; инспектор по кадрам; корректор; лаборант; художник</w:t>
            </w:r>
          </w:p>
        </w:tc>
        <w:tc>
          <w:tcPr>
            <w:tcW w:w="1791" w:type="dxa"/>
          </w:tcPr>
          <w:p w:rsidR="008D35D6" w:rsidRDefault="008D35D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56" w:type="dxa"/>
            <w:vAlign w:val="center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1,3033</w:t>
            </w:r>
          </w:p>
        </w:tc>
        <w:tc>
          <w:tcPr>
            <w:tcW w:w="1871" w:type="dxa"/>
            <w:vAlign w:val="center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6646</w:t>
            </w:r>
          </w:p>
        </w:tc>
      </w:tr>
      <w:tr w:rsidR="008D35D6">
        <w:tc>
          <w:tcPr>
            <w:tcW w:w="614" w:type="dxa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639" w:type="dxa"/>
            <w:gridSpan w:val="2"/>
            <w:vAlign w:val="center"/>
          </w:tcPr>
          <w:p w:rsidR="008D35D6" w:rsidRDefault="005D572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Техник; техник вычислительного (информационно-вычислительного) центра; техни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к-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конструктор; техник-лаборант; техник по защите информации; техник по инвентаризации строений и сооружений; техник по инструменту; техник по наладке и испытаниям; техник по планированию; техник по стандартизации; техник по труду; техник-программист; техник-технолог</w:t>
            </w:r>
          </w:p>
        </w:tc>
        <w:tc>
          <w:tcPr>
            <w:tcW w:w="1791" w:type="dxa"/>
          </w:tcPr>
          <w:p w:rsidR="008D35D6" w:rsidRDefault="008D35D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56" w:type="dxa"/>
            <w:vAlign w:val="center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1,4074</w:t>
            </w:r>
          </w:p>
        </w:tc>
        <w:tc>
          <w:tcPr>
            <w:tcW w:w="1871" w:type="dxa"/>
            <w:vAlign w:val="center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7176</w:t>
            </w:r>
          </w:p>
        </w:tc>
      </w:tr>
      <w:tr w:rsidR="008D35D6">
        <w:tc>
          <w:tcPr>
            <w:tcW w:w="4253" w:type="dxa"/>
            <w:gridSpan w:val="3"/>
          </w:tcPr>
          <w:p w:rsidR="008D35D6" w:rsidRDefault="005D572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  квалификационный уровень</w:t>
            </w:r>
          </w:p>
        </w:tc>
        <w:tc>
          <w:tcPr>
            <w:tcW w:w="1791" w:type="dxa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5187</w:t>
            </w:r>
          </w:p>
        </w:tc>
        <w:tc>
          <w:tcPr>
            <w:tcW w:w="1656" w:type="dxa"/>
          </w:tcPr>
          <w:p w:rsidR="008D35D6" w:rsidRDefault="008D35D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8D35D6" w:rsidRDefault="008D35D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D35D6">
        <w:tc>
          <w:tcPr>
            <w:tcW w:w="614" w:type="dxa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39" w:type="dxa"/>
            <w:gridSpan w:val="2"/>
          </w:tcPr>
          <w:p w:rsidR="008D35D6" w:rsidRDefault="005D572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Заведующий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машинописным бюро; заведующий архивом; заведующий бюро пропусков; заведующий камерой хранения; заведующий канцелярией; заведующий комнатой отдыха; заведующий  копировально-множительным бюро; заведующий складом; заведующий хозяйством; заведующий экспедицией; руководитель группы инвентаризации строений и сооружений. Должности служащих 1 квалификационного уровня, по которым устанавливается производное должностное наименование «старший»</w:t>
            </w:r>
          </w:p>
        </w:tc>
        <w:tc>
          <w:tcPr>
            <w:tcW w:w="1791" w:type="dxa"/>
          </w:tcPr>
          <w:p w:rsidR="008D35D6" w:rsidRDefault="008D35D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56" w:type="dxa"/>
            <w:vAlign w:val="center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1,5368</w:t>
            </w:r>
          </w:p>
        </w:tc>
        <w:tc>
          <w:tcPr>
            <w:tcW w:w="1871" w:type="dxa"/>
            <w:vAlign w:val="center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7971</w:t>
            </w:r>
          </w:p>
        </w:tc>
      </w:tr>
      <w:tr w:rsidR="008D35D6">
        <w:tc>
          <w:tcPr>
            <w:tcW w:w="614" w:type="dxa"/>
            <w:vAlign w:val="center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3639" w:type="dxa"/>
            <w:gridSpan w:val="2"/>
            <w:vAlign w:val="center"/>
          </w:tcPr>
          <w:p w:rsidR="008D35D6" w:rsidRDefault="005D572D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Должности  служащих 1 квалификационного уровня, по которым  устанавливается 2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внутридолжностная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категория</w:t>
            </w:r>
          </w:p>
        </w:tc>
        <w:tc>
          <w:tcPr>
            <w:tcW w:w="1791" w:type="dxa"/>
            <w:vAlign w:val="center"/>
          </w:tcPr>
          <w:p w:rsidR="008D35D6" w:rsidRDefault="008D35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56" w:type="dxa"/>
            <w:vAlign w:val="center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1,6907</w:t>
            </w:r>
          </w:p>
        </w:tc>
        <w:tc>
          <w:tcPr>
            <w:tcW w:w="1871" w:type="dxa"/>
            <w:vAlign w:val="center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8770</w:t>
            </w:r>
          </w:p>
        </w:tc>
      </w:tr>
      <w:tr w:rsidR="008D35D6">
        <w:tc>
          <w:tcPr>
            <w:tcW w:w="4253" w:type="dxa"/>
            <w:gridSpan w:val="3"/>
            <w:vAlign w:val="center"/>
          </w:tcPr>
          <w:p w:rsidR="008D35D6" w:rsidRDefault="005D572D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1791" w:type="dxa"/>
            <w:vAlign w:val="center"/>
          </w:tcPr>
          <w:p w:rsidR="008D35D6" w:rsidRDefault="005D572D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5278</w:t>
            </w:r>
          </w:p>
        </w:tc>
        <w:tc>
          <w:tcPr>
            <w:tcW w:w="1656" w:type="dxa"/>
            <w:vAlign w:val="center"/>
          </w:tcPr>
          <w:p w:rsidR="008D35D6" w:rsidRDefault="008D35D6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871" w:type="dxa"/>
            <w:vAlign w:val="center"/>
          </w:tcPr>
          <w:p w:rsidR="008D35D6" w:rsidRDefault="008D35D6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8D35D6">
        <w:tc>
          <w:tcPr>
            <w:tcW w:w="614" w:type="dxa"/>
            <w:vAlign w:val="center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639" w:type="dxa"/>
            <w:gridSpan w:val="2"/>
            <w:vAlign w:val="center"/>
          </w:tcPr>
          <w:p w:rsidR="008D35D6" w:rsidRDefault="005D572D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Должности служащих 1 квалификационного уровня, по который устанавливается 1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внутридолжностная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категория</w:t>
            </w:r>
          </w:p>
        </w:tc>
        <w:tc>
          <w:tcPr>
            <w:tcW w:w="1791" w:type="dxa"/>
            <w:vAlign w:val="center"/>
          </w:tcPr>
          <w:p w:rsidR="008D35D6" w:rsidRDefault="008D35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56" w:type="dxa"/>
            <w:vAlign w:val="center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1,8130</w:t>
            </w:r>
          </w:p>
        </w:tc>
        <w:tc>
          <w:tcPr>
            <w:tcW w:w="1871" w:type="dxa"/>
            <w:vAlign w:val="center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9569</w:t>
            </w:r>
          </w:p>
        </w:tc>
      </w:tr>
      <w:tr w:rsidR="008D35D6">
        <w:tc>
          <w:tcPr>
            <w:tcW w:w="9571" w:type="dxa"/>
            <w:gridSpan w:val="6"/>
            <w:vAlign w:val="center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Профессиональная квалификационная группа «Общеотраслевые должности служащих третьего уровня»</w:t>
            </w:r>
          </w:p>
        </w:tc>
      </w:tr>
      <w:tr w:rsidR="008D35D6">
        <w:tc>
          <w:tcPr>
            <w:tcW w:w="4253" w:type="dxa"/>
            <w:gridSpan w:val="3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1 квалификационный уровень</w:t>
            </w:r>
          </w:p>
        </w:tc>
        <w:tc>
          <w:tcPr>
            <w:tcW w:w="1791" w:type="dxa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5758</w:t>
            </w:r>
          </w:p>
        </w:tc>
        <w:tc>
          <w:tcPr>
            <w:tcW w:w="1656" w:type="dxa"/>
          </w:tcPr>
          <w:p w:rsidR="008D35D6" w:rsidRDefault="008D35D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8D35D6" w:rsidRDefault="008D35D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D35D6">
        <w:tc>
          <w:tcPr>
            <w:tcW w:w="614" w:type="dxa"/>
            <w:vAlign w:val="center"/>
          </w:tcPr>
          <w:p w:rsidR="008D35D6" w:rsidRDefault="005D572D">
            <w:pPr>
              <w:spacing w:line="215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639" w:type="dxa"/>
            <w:gridSpan w:val="2"/>
            <w:vAlign w:val="center"/>
          </w:tcPr>
          <w:p w:rsidR="008D35D6" w:rsidRDefault="005D572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Аналитик; агроном; аудитор; бухгалтер; бухгалтер-ревизор;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документовед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; специалист; специалист по автотехнической экспертизе (эксперт-автотехник); специалист по защите информации; специалист по кадрам; специалист по маркетингу; специалист по связям с общественностью; специалист по охране труда, товаровед; экономист; экономист по бухгалтерскому учету и анализу хозяйственной деятельности; экономист вычислительного (информационно-вычислительного) центра; экономист по договорной и претензионной работе;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экономист по снабжению; экономист по планированию; экономист по сбыту; экономист по труду; экономист по финансовой работе</w:t>
            </w:r>
          </w:p>
        </w:tc>
        <w:tc>
          <w:tcPr>
            <w:tcW w:w="1791" w:type="dxa"/>
            <w:vAlign w:val="center"/>
          </w:tcPr>
          <w:p w:rsidR="008D35D6" w:rsidRDefault="005D572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56" w:type="dxa"/>
            <w:vAlign w:val="center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1,2457</w:t>
            </w:r>
          </w:p>
        </w:tc>
        <w:tc>
          <w:tcPr>
            <w:tcW w:w="1871" w:type="dxa"/>
            <w:vAlign w:val="center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7173</w:t>
            </w:r>
          </w:p>
        </w:tc>
      </w:tr>
      <w:tr w:rsidR="008D35D6">
        <w:tc>
          <w:tcPr>
            <w:tcW w:w="614" w:type="dxa"/>
            <w:vAlign w:val="center"/>
          </w:tcPr>
          <w:p w:rsidR="008D35D6" w:rsidRDefault="005D572D">
            <w:pPr>
              <w:spacing w:line="215" w:lineRule="atLeas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639" w:type="dxa"/>
            <w:gridSpan w:val="2"/>
            <w:vAlign w:val="center"/>
          </w:tcPr>
          <w:p w:rsidR="008D35D6" w:rsidRDefault="005D572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Инспектор фонда; менеджер; менеджер по персоналу; менеджер по связям с общественностью; переводчик;  профконсультант; психолог; социолог; эксперт;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юрисконсульт</w:t>
            </w:r>
            <w:proofErr w:type="gramEnd"/>
          </w:p>
        </w:tc>
        <w:tc>
          <w:tcPr>
            <w:tcW w:w="1791" w:type="dxa"/>
            <w:vAlign w:val="center"/>
          </w:tcPr>
          <w:p w:rsidR="008D35D6" w:rsidRDefault="008D35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56" w:type="dxa"/>
            <w:vAlign w:val="center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1,3844</w:t>
            </w:r>
          </w:p>
        </w:tc>
        <w:tc>
          <w:tcPr>
            <w:tcW w:w="1871" w:type="dxa"/>
            <w:vAlign w:val="center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7971</w:t>
            </w:r>
          </w:p>
        </w:tc>
      </w:tr>
      <w:tr w:rsidR="008D35D6">
        <w:tc>
          <w:tcPr>
            <w:tcW w:w="614" w:type="dxa"/>
            <w:vAlign w:val="center"/>
          </w:tcPr>
          <w:p w:rsidR="008D35D6" w:rsidRDefault="005D572D">
            <w:pPr>
              <w:spacing w:line="215" w:lineRule="atLeas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3</w:t>
            </w:r>
          </w:p>
        </w:tc>
        <w:tc>
          <w:tcPr>
            <w:tcW w:w="3639" w:type="dxa"/>
            <w:gridSpan w:val="2"/>
            <w:vAlign w:val="center"/>
          </w:tcPr>
          <w:p w:rsidR="008D35D6" w:rsidRDefault="005D572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Инженер; инженер   по защите информации; инженер по автоматизированным системам управления производством; инженер по инвентаризации строений и сооружений; инженер по инструменту; инженер-лаборант; инженер по надзору за строительством; инженер - сметчик; инженер по научно-технической информации; инженер по организации и нормированию труда; инженер по подготовке кадров; инженер по ремонту; инженер по стандартизации; инжене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р-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программист(программист); инженер-технолог (технолог);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инженер-электроник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(электроник); инженер-энергетик (энергетик).</w:t>
            </w:r>
          </w:p>
        </w:tc>
        <w:tc>
          <w:tcPr>
            <w:tcW w:w="1791" w:type="dxa"/>
            <w:vAlign w:val="center"/>
          </w:tcPr>
          <w:p w:rsidR="008D35D6" w:rsidRDefault="008D35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56" w:type="dxa"/>
            <w:vAlign w:val="center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1,5228</w:t>
            </w:r>
          </w:p>
        </w:tc>
        <w:tc>
          <w:tcPr>
            <w:tcW w:w="1871" w:type="dxa"/>
            <w:vAlign w:val="center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8768</w:t>
            </w:r>
          </w:p>
        </w:tc>
      </w:tr>
      <w:tr w:rsidR="008D35D6">
        <w:tc>
          <w:tcPr>
            <w:tcW w:w="4253" w:type="dxa"/>
            <w:gridSpan w:val="3"/>
            <w:vAlign w:val="center"/>
          </w:tcPr>
          <w:p w:rsidR="008D35D6" w:rsidRDefault="005D572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1791" w:type="dxa"/>
            <w:vAlign w:val="center"/>
          </w:tcPr>
          <w:p w:rsidR="008D35D6" w:rsidRDefault="005D572D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6381</w:t>
            </w:r>
          </w:p>
        </w:tc>
        <w:tc>
          <w:tcPr>
            <w:tcW w:w="1656" w:type="dxa"/>
            <w:vAlign w:val="center"/>
          </w:tcPr>
          <w:p w:rsidR="008D35D6" w:rsidRDefault="008D35D6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vAlign w:val="center"/>
          </w:tcPr>
          <w:p w:rsidR="008D35D6" w:rsidRDefault="008D35D6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8D35D6">
        <w:tc>
          <w:tcPr>
            <w:tcW w:w="614" w:type="dxa"/>
            <w:vAlign w:val="center"/>
          </w:tcPr>
          <w:p w:rsidR="008D35D6" w:rsidRDefault="008D35D6">
            <w:pPr>
              <w:spacing w:line="215" w:lineRule="atLeas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639" w:type="dxa"/>
            <w:gridSpan w:val="2"/>
            <w:vAlign w:val="center"/>
          </w:tcPr>
          <w:p w:rsidR="008D35D6" w:rsidRDefault="005D572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Должности служащих 1 квалификационного уровня, по которым может устанавливаться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внутридолжностная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категория.</w:t>
            </w:r>
          </w:p>
        </w:tc>
        <w:tc>
          <w:tcPr>
            <w:tcW w:w="1791" w:type="dxa"/>
            <w:vAlign w:val="center"/>
          </w:tcPr>
          <w:p w:rsidR="008D35D6" w:rsidRDefault="008D35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56" w:type="dxa"/>
            <w:vAlign w:val="center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1,6247</w:t>
            </w:r>
          </w:p>
        </w:tc>
        <w:tc>
          <w:tcPr>
            <w:tcW w:w="1871" w:type="dxa"/>
            <w:vAlign w:val="center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10367</w:t>
            </w:r>
          </w:p>
        </w:tc>
      </w:tr>
      <w:tr w:rsidR="008D35D6">
        <w:tc>
          <w:tcPr>
            <w:tcW w:w="4253" w:type="dxa"/>
            <w:gridSpan w:val="3"/>
            <w:vAlign w:val="center"/>
          </w:tcPr>
          <w:p w:rsidR="008D35D6" w:rsidRDefault="005D572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1791" w:type="dxa"/>
            <w:vAlign w:val="center"/>
          </w:tcPr>
          <w:p w:rsidR="008D35D6" w:rsidRDefault="005D572D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6547</w:t>
            </w:r>
          </w:p>
        </w:tc>
        <w:tc>
          <w:tcPr>
            <w:tcW w:w="1656" w:type="dxa"/>
            <w:vAlign w:val="center"/>
          </w:tcPr>
          <w:p w:rsidR="008D35D6" w:rsidRDefault="008D35D6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vAlign w:val="center"/>
          </w:tcPr>
          <w:p w:rsidR="008D35D6" w:rsidRDefault="008D35D6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8D35D6">
        <w:tc>
          <w:tcPr>
            <w:tcW w:w="614" w:type="dxa"/>
            <w:vAlign w:val="center"/>
          </w:tcPr>
          <w:p w:rsidR="008D35D6" w:rsidRDefault="008D35D6">
            <w:pPr>
              <w:spacing w:line="215" w:lineRule="atLeas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639" w:type="dxa"/>
            <w:gridSpan w:val="2"/>
            <w:vAlign w:val="center"/>
          </w:tcPr>
          <w:p w:rsidR="008D35D6" w:rsidRDefault="005D572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Должности служащих 1 квалификационного уровня, по которым может устанавливаться 1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внутридолжностная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категория</w:t>
            </w:r>
          </w:p>
        </w:tc>
        <w:tc>
          <w:tcPr>
            <w:tcW w:w="1791" w:type="dxa"/>
            <w:vAlign w:val="center"/>
          </w:tcPr>
          <w:p w:rsidR="008D35D6" w:rsidRDefault="008D35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56" w:type="dxa"/>
            <w:vAlign w:val="center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1,7462</w:t>
            </w:r>
          </w:p>
        </w:tc>
        <w:tc>
          <w:tcPr>
            <w:tcW w:w="1871" w:type="dxa"/>
            <w:vAlign w:val="center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11432</w:t>
            </w:r>
          </w:p>
        </w:tc>
      </w:tr>
      <w:tr w:rsidR="008D35D6">
        <w:tc>
          <w:tcPr>
            <w:tcW w:w="4253" w:type="dxa"/>
            <w:gridSpan w:val="3"/>
            <w:vAlign w:val="center"/>
          </w:tcPr>
          <w:p w:rsidR="008D35D6" w:rsidRDefault="005D572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1791" w:type="dxa"/>
            <w:vAlign w:val="center"/>
          </w:tcPr>
          <w:p w:rsidR="008D35D6" w:rsidRDefault="005D572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6915</w:t>
            </w:r>
          </w:p>
        </w:tc>
        <w:tc>
          <w:tcPr>
            <w:tcW w:w="1656" w:type="dxa"/>
            <w:vAlign w:val="center"/>
          </w:tcPr>
          <w:p w:rsidR="008D35D6" w:rsidRDefault="008D35D6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vAlign w:val="center"/>
          </w:tcPr>
          <w:p w:rsidR="008D35D6" w:rsidRDefault="008D35D6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8D35D6">
        <w:tc>
          <w:tcPr>
            <w:tcW w:w="614" w:type="dxa"/>
            <w:vAlign w:val="center"/>
          </w:tcPr>
          <w:p w:rsidR="008D35D6" w:rsidRDefault="008D35D6">
            <w:pPr>
              <w:spacing w:line="215" w:lineRule="atLeas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639" w:type="dxa"/>
            <w:gridSpan w:val="2"/>
            <w:vAlign w:val="center"/>
          </w:tcPr>
          <w:p w:rsidR="008D35D6" w:rsidRDefault="005D572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Должности служащих 1 квалификационного уровня, по которым может устанавливаться производное должностное наименование «ведущий»</w:t>
            </w:r>
          </w:p>
        </w:tc>
        <w:tc>
          <w:tcPr>
            <w:tcW w:w="1791" w:type="dxa"/>
            <w:vAlign w:val="center"/>
          </w:tcPr>
          <w:p w:rsidR="008D35D6" w:rsidRDefault="008D35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56" w:type="dxa"/>
            <w:vAlign w:val="center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1,7678</w:t>
            </w:r>
          </w:p>
        </w:tc>
        <w:tc>
          <w:tcPr>
            <w:tcW w:w="1871" w:type="dxa"/>
            <w:vAlign w:val="center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12224</w:t>
            </w:r>
          </w:p>
        </w:tc>
      </w:tr>
    </w:tbl>
    <w:p w:rsidR="008D35D6" w:rsidRDefault="005D572D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8D35D6" w:rsidRDefault="005D572D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8D35D6" w:rsidRDefault="008D35D6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spacing w:after="0" w:line="240" w:lineRule="auto"/>
        <w:ind w:left="4394"/>
        <w:jc w:val="center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5D572D">
      <w:pPr>
        <w:tabs>
          <w:tab w:val="left" w:pos="5245"/>
          <w:tab w:val="left" w:pos="5955"/>
        </w:tabs>
        <w:spacing w:after="0" w:line="240" w:lineRule="auto"/>
        <w:ind w:left="4962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3" w:name="P1374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Приложение № 7</w:t>
      </w:r>
    </w:p>
    <w:p w:rsidR="008D35D6" w:rsidRDefault="008D35D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8D35D6" w:rsidRDefault="005D572D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Положению об оплате труда работников муниципальных образовательных организаций</w:t>
      </w:r>
    </w:p>
    <w:p w:rsidR="008D35D6" w:rsidRDefault="005D572D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Чебулинского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округа, созданных в форме учреждений </w:t>
      </w:r>
    </w:p>
    <w:p w:rsidR="008D35D6" w:rsidRDefault="005D572D">
      <w:pPr>
        <w:spacing w:after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8D35D6" w:rsidRDefault="008D35D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8D35D6" w:rsidRDefault="008D35D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8D35D6" w:rsidRDefault="008D35D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8D35D6" w:rsidRDefault="005D572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Профессиональные квалификационные группы</w:t>
      </w:r>
    </w:p>
    <w:p w:rsidR="008D35D6" w:rsidRDefault="005D572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должностей руководителей, специалистов и служащих</w:t>
      </w:r>
    </w:p>
    <w:p w:rsidR="008D35D6" w:rsidRDefault="005D572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 сфере образования</w:t>
      </w:r>
    </w:p>
    <w:p w:rsidR="008D35D6" w:rsidRDefault="008D35D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8D35D6" w:rsidRDefault="008D35D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8D35D6" w:rsidRDefault="008D35D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40"/>
        <w:gridCol w:w="3505"/>
        <w:gridCol w:w="1796"/>
        <w:gridCol w:w="1654"/>
        <w:gridCol w:w="1876"/>
      </w:tblGrid>
      <w:tr w:rsidR="008D35D6"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Наименование должностей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Оклад по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профес-сиональной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квалифи-кационной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группе, руб.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Повы-шающий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коэффи-циент</w:t>
            </w:r>
            <w:proofErr w:type="spellEnd"/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Оклад, должностной оклад (ставка), руб.</w:t>
            </w:r>
          </w:p>
        </w:tc>
      </w:tr>
      <w:tr w:rsidR="008D35D6">
        <w:tc>
          <w:tcPr>
            <w:tcW w:w="6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Профессиональная квалификационная группа второго уровня 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5D6" w:rsidRDefault="008D35D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5D6" w:rsidRDefault="008D35D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D35D6">
        <w:tc>
          <w:tcPr>
            <w:tcW w:w="4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17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5187</w:t>
            </w:r>
          </w:p>
        </w:tc>
        <w:tc>
          <w:tcPr>
            <w:tcW w:w="16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5D6" w:rsidRDefault="008D35D6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8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5D6" w:rsidRDefault="008D35D6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8D35D6"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5D6" w:rsidRDefault="005D572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Библиотекарь, библиограф (среднее специальное образование без предъявления требований к стажу работы или общее среднее образование и курсовая подготовка); методист библиотеки, музея (высшее образование без предъявления требований к стажу работы или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среднее специальное образование и стаж работы по профилю не менее 3 лет)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5D6" w:rsidRDefault="005D572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1,3854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7186</w:t>
            </w:r>
            <w:bookmarkEnd w:id="3"/>
          </w:p>
        </w:tc>
      </w:tr>
    </w:tbl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D35D6" w:rsidRDefault="005D572D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 </w:t>
      </w:r>
    </w:p>
    <w:p w:rsidR="008D35D6" w:rsidRDefault="005D572D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5D572D">
      <w:pPr>
        <w:tabs>
          <w:tab w:val="left" w:pos="5245"/>
          <w:tab w:val="left" w:pos="5955"/>
        </w:tabs>
        <w:spacing w:after="0" w:line="240" w:lineRule="auto"/>
        <w:ind w:left="4962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Приложение № 8</w:t>
      </w:r>
    </w:p>
    <w:p w:rsidR="008D35D6" w:rsidRDefault="005D572D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Положению об оплате труда работников муниципальных образовательных организаций</w:t>
      </w:r>
    </w:p>
    <w:p w:rsidR="008D35D6" w:rsidRDefault="005D572D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Чебулинского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округа, созданных в форме учреждений </w:t>
      </w:r>
    </w:p>
    <w:p w:rsidR="008D35D6" w:rsidRDefault="005D572D">
      <w:pPr>
        <w:spacing w:after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8D35D6" w:rsidRDefault="005D572D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8D35D6" w:rsidRDefault="005D572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Профессиональные квалификационные группы</w:t>
      </w:r>
    </w:p>
    <w:p w:rsidR="008D35D6" w:rsidRDefault="005D572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должностей руководителей, специалистов и служащих</w:t>
      </w:r>
    </w:p>
    <w:p w:rsidR="008D35D6" w:rsidRDefault="005D572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медицинских подразделений в сфере образования</w:t>
      </w:r>
    </w:p>
    <w:p w:rsidR="008D35D6" w:rsidRDefault="005D572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2"/>
        <w:gridCol w:w="3511"/>
        <w:gridCol w:w="1791"/>
        <w:gridCol w:w="1656"/>
        <w:gridCol w:w="1871"/>
      </w:tblGrid>
      <w:tr w:rsidR="008D35D6">
        <w:tc>
          <w:tcPr>
            <w:tcW w:w="742" w:type="dxa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511" w:type="dxa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Наименование должностей</w:t>
            </w:r>
          </w:p>
        </w:tc>
        <w:tc>
          <w:tcPr>
            <w:tcW w:w="1791" w:type="dxa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Оклад по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профес-сиональной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квалифи-кационной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группе, руб.</w:t>
            </w:r>
          </w:p>
        </w:tc>
        <w:tc>
          <w:tcPr>
            <w:tcW w:w="1656" w:type="dxa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Повы-шающий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коэффи-циент</w:t>
            </w:r>
            <w:proofErr w:type="spellEnd"/>
          </w:p>
        </w:tc>
        <w:tc>
          <w:tcPr>
            <w:tcW w:w="1871" w:type="dxa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Оклад, должностной оклад (ставка), руб.</w:t>
            </w:r>
          </w:p>
        </w:tc>
      </w:tr>
      <w:tr w:rsidR="008D35D6">
        <w:tc>
          <w:tcPr>
            <w:tcW w:w="9571" w:type="dxa"/>
            <w:gridSpan w:val="5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Профессиональная квалификационная группа «Средний медицинский и фармацевтический персонал» </w:t>
            </w:r>
          </w:p>
        </w:tc>
      </w:tr>
      <w:tr w:rsidR="008D35D6">
        <w:tc>
          <w:tcPr>
            <w:tcW w:w="4253" w:type="dxa"/>
            <w:gridSpan w:val="2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1791" w:type="dxa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5187</w:t>
            </w:r>
          </w:p>
        </w:tc>
        <w:tc>
          <w:tcPr>
            <w:tcW w:w="1656" w:type="dxa"/>
          </w:tcPr>
          <w:p w:rsidR="008D35D6" w:rsidRDefault="008D35D6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871" w:type="dxa"/>
          </w:tcPr>
          <w:p w:rsidR="008D35D6" w:rsidRDefault="008D35D6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8D35D6">
        <w:tc>
          <w:tcPr>
            <w:tcW w:w="742" w:type="dxa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11" w:type="dxa"/>
            <w:vAlign w:val="center"/>
          </w:tcPr>
          <w:p w:rsidR="008D35D6" w:rsidRDefault="005D572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Медицинская сестра диетическая (среднее медицинское образование по специальности «Сестринское дело», не имеющая квалификационной категории)</w:t>
            </w:r>
          </w:p>
        </w:tc>
        <w:tc>
          <w:tcPr>
            <w:tcW w:w="1791" w:type="dxa"/>
            <w:vAlign w:val="center"/>
          </w:tcPr>
          <w:p w:rsidR="008D35D6" w:rsidRDefault="005D572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56" w:type="dxa"/>
            <w:vAlign w:val="center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1,3833</w:t>
            </w:r>
          </w:p>
        </w:tc>
        <w:tc>
          <w:tcPr>
            <w:tcW w:w="1871" w:type="dxa"/>
            <w:vAlign w:val="center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7175</w:t>
            </w:r>
          </w:p>
        </w:tc>
      </w:tr>
      <w:tr w:rsidR="008D35D6">
        <w:trPr>
          <w:trHeight w:val="2162"/>
        </w:trPr>
        <w:tc>
          <w:tcPr>
            <w:tcW w:w="742" w:type="dxa"/>
            <w:vMerge w:val="restart"/>
            <w:tcBorders>
              <w:bottom w:val="single" w:sz="4" w:space="0" w:color="auto"/>
            </w:tcBorders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11" w:type="dxa"/>
            <w:tcBorders>
              <w:bottom w:val="single" w:sz="4" w:space="0" w:color="auto"/>
            </w:tcBorders>
            <w:vAlign w:val="center"/>
          </w:tcPr>
          <w:p w:rsidR="008D35D6" w:rsidRDefault="005D572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Медицинская сестра диетическая (среднее медицинское образование по специальности «Сестринское дело», </w:t>
            </w:r>
            <w:proofErr w:type="gramEnd"/>
          </w:p>
        </w:tc>
        <w:tc>
          <w:tcPr>
            <w:tcW w:w="1791" w:type="dxa"/>
            <w:vMerge w:val="restart"/>
            <w:tcBorders>
              <w:bottom w:val="single" w:sz="4" w:space="0" w:color="auto"/>
            </w:tcBorders>
            <w:vAlign w:val="center"/>
          </w:tcPr>
          <w:p w:rsidR="008D35D6" w:rsidRDefault="005D572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56" w:type="dxa"/>
            <w:vMerge w:val="restart"/>
            <w:tcBorders>
              <w:bottom w:val="single" w:sz="4" w:space="0" w:color="auto"/>
            </w:tcBorders>
            <w:vAlign w:val="center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1,6908</w:t>
            </w:r>
          </w:p>
        </w:tc>
        <w:tc>
          <w:tcPr>
            <w:tcW w:w="1871" w:type="dxa"/>
            <w:vMerge w:val="restart"/>
            <w:tcBorders>
              <w:bottom w:val="single" w:sz="4" w:space="0" w:color="auto"/>
            </w:tcBorders>
            <w:vAlign w:val="center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8770</w:t>
            </w:r>
          </w:p>
        </w:tc>
      </w:tr>
      <w:tr w:rsidR="008D35D6">
        <w:trPr>
          <w:trHeight w:val="2520"/>
        </w:trPr>
        <w:tc>
          <w:tcPr>
            <w:tcW w:w="742" w:type="dxa"/>
            <w:vMerge/>
          </w:tcPr>
          <w:p w:rsidR="008D35D6" w:rsidRDefault="008D35D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11" w:type="dxa"/>
            <w:vAlign w:val="center"/>
          </w:tcPr>
          <w:p w:rsidR="008D35D6" w:rsidRDefault="005D572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имеющая </w:t>
            </w:r>
          </w:p>
          <w:p w:rsidR="008D35D6" w:rsidRDefault="005D572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I квалификационную категорию)</w:t>
            </w:r>
            <w:proofErr w:type="gramEnd"/>
          </w:p>
          <w:p w:rsidR="008D35D6" w:rsidRDefault="005D572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  <w:p w:rsidR="008D35D6" w:rsidRDefault="005D572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  <w:p w:rsidR="008D35D6" w:rsidRDefault="005D572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91" w:type="dxa"/>
            <w:vMerge/>
            <w:vAlign w:val="center"/>
          </w:tcPr>
          <w:p w:rsidR="008D35D6" w:rsidRDefault="008D35D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656" w:type="dxa"/>
            <w:vMerge/>
            <w:vAlign w:val="center"/>
          </w:tcPr>
          <w:p w:rsidR="008D35D6" w:rsidRDefault="008D35D6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vMerge/>
            <w:vAlign w:val="center"/>
          </w:tcPr>
          <w:p w:rsidR="008D35D6" w:rsidRDefault="008D35D6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8D35D6">
        <w:tc>
          <w:tcPr>
            <w:tcW w:w="742" w:type="dxa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11" w:type="dxa"/>
            <w:vAlign w:val="center"/>
          </w:tcPr>
          <w:p w:rsidR="008D35D6" w:rsidRDefault="005D572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Медицинская сестра диетическая (среднее медицинское образование по специальности «Сестринское дело», имеющая высшую квалификационную категорию)</w:t>
            </w:r>
          </w:p>
        </w:tc>
        <w:tc>
          <w:tcPr>
            <w:tcW w:w="1791" w:type="dxa"/>
            <w:vAlign w:val="center"/>
          </w:tcPr>
          <w:p w:rsidR="008D35D6" w:rsidRDefault="005D572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56" w:type="dxa"/>
            <w:vAlign w:val="center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1,8445</w:t>
            </w:r>
          </w:p>
        </w:tc>
        <w:tc>
          <w:tcPr>
            <w:tcW w:w="1871" w:type="dxa"/>
            <w:vAlign w:val="center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9567</w:t>
            </w:r>
          </w:p>
        </w:tc>
      </w:tr>
      <w:tr w:rsidR="008D35D6">
        <w:tc>
          <w:tcPr>
            <w:tcW w:w="4253" w:type="dxa"/>
            <w:gridSpan w:val="2"/>
          </w:tcPr>
          <w:p w:rsidR="008D35D6" w:rsidRDefault="005D572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1791" w:type="dxa"/>
            <w:vAlign w:val="center"/>
          </w:tcPr>
          <w:p w:rsidR="008D35D6" w:rsidRDefault="005D572D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5276</w:t>
            </w:r>
          </w:p>
        </w:tc>
        <w:tc>
          <w:tcPr>
            <w:tcW w:w="1656" w:type="dxa"/>
            <w:vAlign w:val="center"/>
          </w:tcPr>
          <w:p w:rsidR="008D35D6" w:rsidRDefault="008D35D6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vAlign w:val="center"/>
          </w:tcPr>
          <w:p w:rsidR="008D35D6" w:rsidRDefault="008D35D6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8D35D6">
        <w:tc>
          <w:tcPr>
            <w:tcW w:w="742" w:type="dxa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11" w:type="dxa"/>
            <w:vAlign w:val="center"/>
          </w:tcPr>
          <w:p w:rsidR="008D35D6" w:rsidRDefault="005D572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Медицинская сестра (среднее медицинское образование по специальности «Сестринское дело», не имеющая квалификационной категории)</w:t>
            </w:r>
          </w:p>
        </w:tc>
        <w:tc>
          <w:tcPr>
            <w:tcW w:w="1791" w:type="dxa"/>
            <w:vAlign w:val="center"/>
          </w:tcPr>
          <w:p w:rsidR="008D35D6" w:rsidRDefault="005D572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56" w:type="dxa"/>
            <w:vAlign w:val="center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1,3597</w:t>
            </w:r>
          </w:p>
        </w:tc>
        <w:tc>
          <w:tcPr>
            <w:tcW w:w="1871" w:type="dxa"/>
            <w:vAlign w:val="center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7174</w:t>
            </w:r>
          </w:p>
        </w:tc>
      </w:tr>
      <w:tr w:rsidR="008D35D6">
        <w:tc>
          <w:tcPr>
            <w:tcW w:w="742" w:type="dxa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11" w:type="dxa"/>
            <w:vAlign w:val="center"/>
          </w:tcPr>
          <w:p w:rsidR="008D35D6" w:rsidRDefault="005D572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Медицинская сестра (среднее медицинское образование по специальности «Сестринское дело», имеющая I квалификационную категорию); медицинская сестра по физиотерапии; медицинская сестра по массажу (среднее медицинское образование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по специальности «Сестринское дело», не имеющая квалификационной категории)</w:t>
            </w:r>
          </w:p>
        </w:tc>
        <w:tc>
          <w:tcPr>
            <w:tcW w:w="1791" w:type="dxa"/>
            <w:vAlign w:val="center"/>
          </w:tcPr>
          <w:p w:rsidR="008D35D6" w:rsidRDefault="005D572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1656" w:type="dxa"/>
            <w:vAlign w:val="center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1,6619</w:t>
            </w:r>
          </w:p>
        </w:tc>
        <w:tc>
          <w:tcPr>
            <w:tcW w:w="1871" w:type="dxa"/>
            <w:vAlign w:val="center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8768</w:t>
            </w:r>
          </w:p>
        </w:tc>
      </w:tr>
      <w:tr w:rsidR="008D35D6">
        <w:tc>
          <w:tcPr>
            <w:tcW w:w="742" w:type="dxa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511" w:type="dxa"/>
            <w:vAlign w:val="center"/>
          </w:tcPr>
          <w:p w:rsidR="008D35D6" w:rsidRDefault="005D572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Медицинская сестра (среднее медицинское образование по специальности «Сестринское дело», имеющая высшую квалификационную категорию); медицинская сестра по физиотерапии; медицинская сестра по массажу (среднее медицинское образование по специальности «Сестринское дело», имеющая </w:t>
            </w:r>
            <w:proofErr w:type="gramEnd"/>
          </w:p>
          <w:p w:rsidR="008D35D6" w:rsidRDefault="005D572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II квалификационную категорию)</w:t>
            </w:r>
            <w:proofErr w:type="gramEnd"/>
          </w:p>
          <w:p w:rsidR="008D35D6" w:rsidRDefault="005D572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91" w:type="dxa"/>
            <w:vAlign w:val="center"/>
          </w:tcPr>
          <w:p w:rsidR="008D35D6" w:rsidRDefault="005D572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56" w:type="dxa"/>
            <w:vAlign w:val="center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1,8130</w:t>
            </w:r>
          </w:p>
        </w:tc>
        <w:tc>
          <w:tcPr>
            <w:tcW w:w="1871" w:type="dxa"/>
            <w:vAlign w:val="center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9565</w:t>
            </w:r>
          </w:p>
        </w:tc>
      </w:tr>
      <w:tr w:rsidR="008D35D6">
        <w:tc>
          <w:tcPr>
            <w:tcW w:w="4253" w:type="dxa"/>
            <w:gridSpan w:val="2"/>
          </w:tcPr>
          <w:p w:rsidR="008D35D6" w:rsidRDefault="005D572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1791" w:type="dxa"/>
            <w:vAlign w:val="center"/>
          </w:tcPr>
          <w:p w:rsidR="008D35D6" w:rsidRDefault="005D572D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5511</w:t>
            </w:r>
          </w:p>
        </w:tc>
        <w:tc>
          <w:tcPr>
            <w:tcW w:w="1656" w:type="dxa"/>
            <w:vAlign w:val="center"/>
          </w:tcPr>
          <w:p w:rsidR="008D35D6" w:rsidRDefault="008D35D6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vAlign w:val="center"/>
          </w:tcPr>
          <w:p w:rsidR="008D35D6" w:rsidRDefault="008D35D6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8D35D6">
        <w:tc>
          <w:tcPr>
            <w:tcW w:w="742" w:type="dxa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11" w:type="dxa"/>
            <w:vAlign w:val="center"/>
          </w:tcPr>
          <w:p w:rsidR="008D35D6" w:rsidRDefault="005D572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Фельдшер (среднее медицинское образование по специальности «Лечебное дело», не имеющий квалификационной категории); медицинская сестра процедурной (среднее медицинское образование по специальности «Сестринское дело», не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имеющая квалификационной категории); акушерка (среднее медицинское образование по специальности «Акушерское дело», не имеющая квалификационной категории)</w:t>
            </w:r>
          </w:p>
        </w:tc>
        <w:tc>
          <w:tcPr>
            <w:tcW w:w="1791" w:type="dxa"/>
            <w:vAlign w:val="center"/>
          </w:tcPr>
          <w:p w:rsidR="008D35D6" w:rsidRDefault="005D572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1656" w:type="dxa"/>
            <w:vAlign w:val="center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1,5912</w:t>
            </w:r>
          </w:p>
        </w:tc>
        <w:tc>
          <w:tcPr>
            <w:tcW w:w="1871" w:type="dxa"/>
            <w:vAlign w:val="center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8769</w:t>
            </w:r>
          </w:p>
        </w:tc>
      </w:tr>
      <w:tr w:rsidR="008D35D6">
        <w:tc>
          <w:tcPr>
            <w:tcW w:w="9571" w:type="dxa"/>
            <w:gridSpan w:val="5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Профессиональная квалификационная группа «Врачи и провизоры»</w:t>
            </w:r>
          </w:p>
        </w:tc>
      </w:tr>
      <w:tr w:rsidR="008D35D6">
        <w:tc>
          <w:tcPr>
            <w:tcW w:w="4253" w:type="dxa"/>
            <w:gridSpan w:val="2"/>
          </w:tcPr>
          <w:p w:rsidR="008D35D6" w:rsidRDefault="005D572D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1791" w:type="dxa"/>
            <w:vAlign w:val="center"/>
          </w:tcPr>
          <w:p w:rsidR="008D35D6" w:rsidRDefault="005D572D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9023</w:t>
            </w:r>
          </w:p>
        </w:tc>
        <w:tc>
          <w:tcPr>
            <w:tcW w:w="1656" w:type="dxa"/>
            <w:vAlign w:val="center"/>
          </w:tcPr>
          <w:p w:rsidR="008D35D6" w:rsidRDefault="008D35D6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871" w:type="dxa"/>
            <w:vAlign w:val="center"/>
          </w:tcPr>
          <w:p w:rsidR="008D35D6" w:rsidRDefault="008D35D6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8D35D6">
        <w:tc>
          <w:tcPr>
            <w:tcW w:w="742" w:type="dxa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11" w:type="dxa"/>
            <w:vAlign w:val="center"/>
          </w:tcPr>
          <w:p w:rsidR="008D35D6" w:rsidRDefault="005D572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Врач-специалист (высшее медицинское образование и документ о присвоении звания врача-специалиста, не имеющий квалификационной категории)</w:t>
            </w:r>
          </w:p>
        </w:tc>
        <w:tc>
          <w:tcPr>
            <w:tcW w:w="1791" w:type="dxa"/>
            <w:vAlign w:val="center"/>
          </w:tcPr>
          <w:p w:rsidR="008D35D6" w:rsidRDefault="005D572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56" w:type="dxa"/>
            <w:vAlign w:val="center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1,2667</w:t>
            </w:r>
          </w:p>
        </w:tc>
        <w:tc>
          <w:tcPr>
            <w:tcW w:w="1871" w:type="dxa"/>
            <w:vAlign w:val="center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11429</w:t>
            </w:r>
          </w:p>
        </w:tc>
      </w:tr>
      <w:tr w:rsidR="008D35D6">
        <w:tc>
          <w:tcPr>
            <w:tcW w:w="742" w:type="dxa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11" w:type="dxa"/>
            <w:vAlign w:val="center"/>
          </w:tcPr>
          <w:p w:rsidR="008D35D6" w:rsidRDefault="005D572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Врач-специалист (высшее медицинское образование и документ о присвоении звания врача-специалиста, имеющий </w:t>
            </w:r>
            <w:proofErr w:type="gramEnd"/>
          </w:p>
          <w:p w:rsidR="008D35D6" w:rsidRDefault="005D572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II квалификационную категорию)</w:t>
            </w:r>
            <w:proofErr w:type="gramEnd"/>
          </w:p>
        </w:tc>
        <w:tc>
          <w:tcPr>
            <w:tcW w:w="1791" w:type="dxa"/>
            <w:vAlign w:val="center"/>
          </w:tcPr>
          <w:p w:rsidR="008D35D6" w:rsidRDefault="005D572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56" w:type="dxa"/>
            <w:vAlign w:val="center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1,3547</w:t>
            </w:r>
          </w:p>
        </w:tc>
        <w:tc>
          <w:tcPr>
            <w:tcW w:w="1871" w:type="dxa"/>
            <w:vAlign w:val="center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12224</w:t>
            </w:r>
          </w:p>
        </w:tc>
      </w:tr>
      <w:tr w:rsidR="008D35D6">
        <w:tc>
          <w:tcPr>
            <w:tcW w:w="742" w:type="dxa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11" w:type="dxa"/>
            <w:vAlign w:val="center"/>
          </w:tcPr>
          <w:p w:rsidR="008D35D6" w:rsidRDefault="005D572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Врач-специалист (высшее медицинское образование и документ о присвоении звания врача-специалиста, имеющий </w:t>
            </w:r>
            <w:proofErr w:type="gramEnd"/>
          </w:p>
          <w:p w:rsidR="008D35D6" w:rsidRDefault="005D572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I квалификационную категорию)</w:t>
            </w:r>
            <w:proofErr w:type="gramEnd"/>
          </w:p>
        </w:tc>
        <w:tc>
          <w:tcPr>
            <w:tcW w:w="1791" w:type="dxa"/>
            <w:vAlign w:val="center"/>
          </w:tcPr>
          <w:p w:rsidR="008D35D6" w:rsidRDefault="005D572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656" w:type="dxa"/>
            <w:vAlign w:val="center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1,4723</w:t>
            </w:r>
          </w:p>
        </w:tc>
        <w:tc>
          <w:tcPr>
            <w:tcW w:w="1871" w:type="dxa"/>
            <w:vAlign w:val="center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13285</w:t>
            </w:r>
          </w:p>
        </w:tc>
      </w:tr>
      <w:tr w:rsidR="008D35D6">
        <w:tc>
          <w:tcPr>
            <w:tcW w:w="742" w:type="dxa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11" w:type="dxa"/>
            <w:vAlign w:val="center"/>
          </w:tcPr>
          <w:p w:rsidR="008D35D6" w:rsidRDefault="005D572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Врач-специалист (высшее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медицинское образование и документ о присвоении звания врача-специалиста, имеющий высшую квалификационную категорию)</w:t>
            </w:r>
          </w:p>
        </w:tc>
        <w:tc>
          <w:tcPr>
            <w:tcW w:w="1791" w:type="dxa"/>
            <w:vAlign w:val="center"/>
          </w:tcPr>
          <w:p w:rsidR="008D35D6" w:rsidRDefault="005D572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1656" w:type="dxa"/>
            <w:vAlign w:val="center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1,5904</w:t>
            </w:r>
          </w:p>
        </w:tc>
        <w:tc>
          <w:tcPr>
            <w:tcW w:w="1871" w:type="dxa"/>
            <w:vAlign w:val="center"/>
          </w:tcPr>
          <w:p w:rsidR="008D35D6" w:rsidRDefault="005D572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14350</w:t>
            </w:r>
          </w:p>
        </w:tc>
      </w:tr>
    </w:tbl>
    <w:p w:rsidR="008D35D6" w:rsidRDefault="008D35D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D35D6" w:rsidRDefault="008D35D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D35D6" w:rsidRDefault="008D35D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D35D6" w:rsidRDefault="008D35D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D35D6" w:rsidRDefault="008D35D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D35D6" w:rsidRDefault="008D35D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D35D6" w:rsidRDefault="005D572D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8D35D6" w:rsidRDefault="005D572D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8D35D6" w:rsidRDefault="005D572D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8D35D6" w:rsidRDefault="005D572D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D35D6" w:rsidRDefault="005D572D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8D35D6" w:rsidRDefault="005D572D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8D35D6" w:rsidRDefault="005D572D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8D35D6" w:rsidRDefault="005D572D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D35D6" w:rsidRDefault="005D572D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                                                                            </w:t>
      </w:r>
    </w:p>
    <w:p w:rsidR="008D35D6" w:rsidRDefault="005D572D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</w:t>
      </w: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8D35D6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8D35D6" w:rsidRDefault="005D572D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                    </w:t>
      </w:r>
    </w:p>
    <w:p w:rsidR="008D35D6" w:rsidRDefault="005D572D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              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Приложение № 9</w:t>
      </w:r>
    </w:p>
    <w:p w:rsidR="008D35D6" w:rsidRDefault="005D572D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Положению об оплате труда работников муниципальных образовательных организаций</w:t>
      </w:r>
    </w:p>
    <w:p w:rsidR="008D35D6" w:rsidRDefault="005D572D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Чебулинского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округа, созданных в форме учреждений </w:t>
      </w:r>
    </w:p>
    <w:p w:rsidR="008D35D6" w:rsidRDefault="005D572D">
      <w:pPr>
        <w:spacing w:after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8D35D6" w:rsidRDefault="005D572D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8D35D6" w:rsidRDefault="005D572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Профессиональные квалификационные группы</w:t>
      </w:r>
    </w:p>
    <w:p w:rsidR="008D35D6" w:rsidRDefault="005D572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Профессий рабочих в сфере образования</w:t>
      </w:r>
    </w:p>
    <w:p w:rsidR="008D35D6" w:rsidRDefault="005D572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497"/>
        <w:gridCol w:w="166"/>
        <w:gridCol w:w="4389"/>
        <w:gridCol w:w="1549"/>
        <w:gridCol w:w="1233"/>
        <w:gridCol w:w="1737"/>
      </w:tblGrid>
      <w:tr w:rsidR="008D35D6">
        <w:tc>
          <w:tcPr>
            <w:tcW w:w="730" w:type="dxa"/>
            <w:gridSpan w:val="2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330" w:type="dxa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должностей</w:t>
            </w:r>
          </w:p>
        </w:tc>
        <w:tc>
          <w:tcPr>
            <w:tcW w:w="1547" w:type="dxa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Оклад по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профес-сиональной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квалифи-кационной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группе, руб.</w:t>
            </w:r>
          </w:p>
        </w:tc>
        <w:tc>
          <w:tcPr>
            <w:tcW w:w="1231" w:type="dxa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Повы-шающий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коэффи-циент</w:t>
            </w:r>
            <w:proofErr w:type="spellEnd"/>
          </w:p>
        </w:tc>
        <w:tc>
          <w:tcPr>
            <w:tcW w:w="1733" w:type="dxa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Оклад, должностной оклад (ставка), руб.</w:t>
            </w:r>
          </w:p>
        </w:tc>
      </w:tr>
      <w:tr w:rsidR="008D35D6">
        <w:tc>
          <w:tcPr>
            <w:tcW w:w="9571" w:type="dxa"/>
            <w:gridSpan w:val="6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Профессиональная квалификационная группа первого уровня </w:t>
            </w:r>
          </w:p>
        </w:tc>
      </w:tr>
      <w:tr w:rsidR="008D35D6">
        <w:tc>
          <w:tcPr>
            <w:tcW w:w="5060" w:type="dxa"/>
            <w:gridSpan w:val="3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квалификационный уровень</w:t>
            </w:r>
          </w:p>
        </w:tc>
        <w:tc>
          <w:tcPr>
            <w:tcW w:w="1547" w:type="dxa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4500</w:t>
            </w:r>
          </w:p>
        </w:tc>
        <w:tc>
          <w:tcPr>
            <w:tcW w:w="1231" w:type="dxa"/>
          </w:tcPr>
          <w:p w:rsidR="008D35D6" w:rsidRDefault="008D35D6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33" w:type="dxa"/>
          </w:tcPr>
          <w:p w:rsidR="008D35D6" w:rsidRDefault="008D35D6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D35D6">
        <w:tc>
          <w:tcPr>
            <w:tcW w:w="730" w:type="dxa"/>
            <w:gridSpan w:val="2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30" w:type="dxa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Наименования профессий рабочих, по которым предусмотрено присвоение 1 разряда работ в соответствии с Единым тарифно-квалификационным </w:t>
            </w:r>
            <w:hyperlink r:id="rId8" w:tooltip="consultantplus://offline/ref=A9745F3242BA0EEC2DF4E0170EB133EBB53D510C04129C6EE94A496F4C57E7FD3514E0C59B2CBD01DB956603g8tDJ" w:history="1">
              <w:r>
                <w:rPr>
                  <w:rFonts w:ascii="Times New Roman" w:eastAsia="Times New Roman" w:hAnsi="Times New Roman"/>
                  <w:color w:val="000000"/>
                  <w:sz w:val="28"/>
                  <w:szCs w:val="28"/>
                  <w:lang w:eastAsia="ru-RU"/>
                </w:rPr>
                <w:t>справочником</w:t>
              </w:r>
            </w:hyperlink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работ и профессий рабочих</w:t>
            </w:r>
          </w:p>
        </w:tc>
        <w:tc>
          <w:tcPr>
            <w:tcW w:w="1547" w:type="dxa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1,1811</w:t>
            </w:r>
          </w:p>
        </w:tc>
        <w:tc>
          <w:tcPr>
            <w:tcW w:w="1733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5315</w:t>
            </w:r>
          </w:p>
        </w:tc>
      </w:tr>
      <w:tr w:rsidR="008D35D6">
        <w:tc>
          <w:tcPr>
            <w:tcW w:w="730" w:type="dxa"/>
            <w:gridSpan w:val="2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30" w:type="dxa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Наименования профессий рабочих, по которым предусмотрено присвоение 2 разряда работ в соответствии с Единым тарифно-квалификационным </w:t>
            </w:r>
            <w:hyperlink r:id="rId9" w:tooltip="consultantplus://offline/ref=A9745F3242BA0EEC2DF4E0170EB133EBB53D510C04129C6EE94A496F4C57E7FD3514E0C59B2CBD01DB956603g8tDJ" w:history="1">
              <w:r>
                <w:rPr>
                  <w:rFonts w:ascii="Times New Roman" w:eastAsia="Times New Roman" w:hAnsi="Times New Roman"/>
                  <w:color w:val="000000"/>
                  <w:sz w:val="28"/>
                  <w:szCs w:val="28"/>
                  <w:lang w:eastAsia="ru-RU"/>
                </w:rPr>
                <w:t>справочником</w:t>
              </w:r>
            </w:hyperlink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работ и профессий рабочих</w:t>
            </w:r>
          </w:p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7" w:type="dxa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1,2401</w:t>
            </w:r>
          </w:p>
        </w:tc>
        <w:tc>
          <w:tcPr>
            <w:tcW w:w="1733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5580</w:t>
            </w:r>
          </w:p>
        </w:tc>
      </w:tr>
      <w:tr w:rsidR="008D35D6">
        <w:tc>
          <w:tcPr>
            <w:tcW w:w="730" w:type="dxa"/>
            <w:gridSpan w:val="2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30" w:type="dxa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Наименования профессий рабочих, по которым предусмотрено присвоение 3 разряда работ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</w:t>
            </w:r>
            <w:proofErr w:type="gramEnd"/>
          </w:p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соответствии с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Единым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тарифно-</w:t>
            </w:r>
          </w:p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квалификационным </w:t>
            </w:r>
            <w:hyperlink r:id="rId10" w:tooltip="consultantplus://offline/ref=A9745F3242BA0EEC2DF4E0170EB133EBB53D510C04129C6EE94A496F4C57E7FD3514E0C59B2CBD01DB956603g8tDJ" w:history="1">
              <w:r>
                <w:rPr>
                  <w:rFonts w:ascii="Times New Roman" w:eastAsia="Times New Roman" w:hAnsi="Times New Roman"/>
                  <w:color w:val="000000"/>
                  <w:sz w:val="28"/>
                  <w:szCs w:val="28"/>
                  <w:u w:val="single"/>
                  <w:lang w:eastAsia="ru-RU"/>
                </w:rPr>
                <w:t>справочником</w:t>
              </w:r>
            </w:hyperlink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работ и профессий рабочих</w:t>
            </w:r>
          </w:p>
        </w:tc>
        <w:tc>
          <w:tcPr>
            <w:tcW w:w="1547" w:type="dxa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231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1,2991</w:t>
            </w:r>
          </w:p>
        </w:tc>
        <w:tc>
          <w:tcPr>
            <w:tcW w:w="1733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5846</w:t>
            </w:r>
          </w:p>
        </w:tc>
      </w:tr>
      <w:tr w:rsidR="008D35D6">
        <w:tc>
          <w:tcPr>
            <w:tcW w:w="5060" w:type="dxa"/>
            <w:gridSpan w:val="3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2 квалификационный уровень</w:t>
            </w:r>
          </w:p>
        </w:tc>
        <w:tc>
          <w:tcPr>
            <w:tcW w:w="1547" w:type="dxa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4943</w:t>
            </w:r>
          </w:p>
        </w:tc>
        <w:tc>
          <w:tcPr>
            <w:tcW w:w="1231" w:type="dxa"/>
            <w:vAlign w:val="center"/>
          </w:tcPr>
          <w:p w:rsidR="008D35D6" w:rsidRDefault="008D35D6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33" w:type="dxa"/>
            <w:vAlign w:val="center"/>
          </w:tcPr>
          <w:p w:rsidR="008D35D6" w:rsidRDefault="008D35D6">
            <w:pPr>
              <w:widowControl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D35D6">
        <w:tc>
          <w:tcPr>
            <w:tcW w:w="514" w:type="dxa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46" w:type="dxa"/>
            <w:gridSpan w:val="2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Профессии рабочих, отнесенные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квалификационному уровню, при выполнении работ по профессии с производным названием «старший» (старший по смене)</w:t>
            </w:r>
          </w:p>
        </w:tc>
        <w:tc>
          <w:tcPr>
            <w:tcW w:w="1547" w:type="dxa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1,2371</w:t>
            </w:r>
          </w:p>
        </w:tc>
        <w:tc>
          <w:tcPr>
            <w:tcW w:w="1733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6115</w:t>
            </w:r>
          </w:p>
        </w:tc>
      </w:tr>
      <w:tr w:rsidR="008D35D6">
        <w:tc>
          <w:tcPr>
            <w:tcW w:w="9571" w:type="dxa"/>
            <w:gridSpan w:val="6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Профессиональная квалификационная группа второго уровня</w:t>
            </w:r>
          </w:p>
        </w:tc>
      </w:tr>
      <w:tr w:rsidR="008D35D6">
        <w:tc>
          <w:tcPr>
            <w:tcW w:w="5060" w:type="dxa"/>
            <w:gridSpan w:val="3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квалификационный уровень</w:t>
            </w:r>
          </w:p>
        </w:tc>
        <w:tc>
          <w:tcPr>
            <w:tcW w:w="1547" w:type="dxa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5186</w:t>
            </w:r>
          </w:p>
        </w:tc>
        <w:tc>
          <w:tcPr>
            <w:tcW w:w="1231" w:type="dxa"/>
            <w:vAlign w:val="center"/>
          </w:tcPr>
          <w:p w:rsidR="008D35D6" w:rsidRDefault="008D35D6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vAlign w:val="center"/>
          </w:tcPr>
          <w:p w:rsidR="008D35D6" w:rsidRDefault="008D35D6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35D6">
        <w:tc>
          <w:tcPr>
            <w:tcW w:w="514" w:type="dxa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46" w:type="dxa"/>
            <w:gridSpan w:val="2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Наименования профессий рабочих, по которым предусмотрено присвоение 4 квалификационного разряда в соответствии с Единым тарифно-квалификационным </w:t>
            </w:r>
            <w:hyperlink r:id="rId11" w:tooltip="consultantplus://offline/ref=A9745F3242BA0EEC2DF4E0170EB133EBB53D510C04129C6EE94A496F4C57E7FD3514E0C59B2CBD01DB956603g8tDJ" w:history="1">
              <w:r>
                <w:rPr>
                  <w:rFonts w:ascii="Times New Roman" w:eastAsia="Times New Roman" w:hAnsi="Times New Roman"/>
                  <w:color w:val="000000"/>
                  <w:sz w:val="28"/>
                  <w:szCs w:val="28"/>
                  <w:lang w:eastAsia="ru-RU"/>
                </w:rPr>
                <w:t>справочником</w:t>
              </w:r>
            </w:hyperlink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работ и профессий рабочих</w:t>
            </w:r>
          </w:p>
        </w:tc>
        <w:tc>
          <w:tcPr>
            <w:tcW w:w="1547" w:type="dxa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1,1787</w:t>
            </w:r>
          </w:p>
        </w:tc>
        <w:tc>
          <w:tcPr>
            <w:tcW w:w="1733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6113</w:t>
            </w:r>
          </w:p>
        </w:tc>
      </w:tr>
      <w:tr w:rsidR="008D35D6">
        <w:tc>
          <w:tcPr>
            <w:tcW w:w="514" w:type="dxa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46" w:type="dxa"/>
            <w:gridSpan w:val="2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Наименования профессий рабочих, по которым предусмотрено присвоение 5 квалификационного разряда в соответствии с Единым тарифно-квалификационным </w:t>
            </w:r>
            <w:hyperlink r:id="rId12" w:tooltip="consultantplus://offline/ref=A9745F3242BA0EEC2DF4E0170EB133EBB53D510C04129C6EE94A496F4C57E7FD3514E0C59B2CBD01DB956603g8tDJ" w:history="1">
              <w:r>
                <w:rPr>
                  <w:rFonts w:ascii="Times New Roman" w:eastAsia="Times New Roman" w:hAnsi="Times New Roman"/>
                  <w:color w:val="000000"/>
                  <w:sz w:val="28"/>
                  <w:szCs w:val="28"/>
                  <w:lang w:eastAsia="ru-RU"/>
                </w:rPr>
                <w:t>справочником</w:t>
              </w:r>
            </w:hyperlink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работ и профессий рабочих</w:t>
            </w:r>
          </w:p>
        </w:tc>
        <w:tc>
          <w:tcPr>
            <w:tcW w:w="1547" w:type="dxa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1,2812</w:t>
            </w:r>
          </w:p>
        </w:tc>
        <w:tc>
          <w:tcPr>
            <w:tcW w:w="1733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6644</w:t>
            </w:r>
          </w:p>
        </w:tc>
      </w:tr>
      <w:tr w:rsidR="008D35D6">
        <w:tc>
          <w:tcPr>
            <w:tcW w:w="5060" w:type="dxa"/>
            <w:gridSpan w:val="3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квалификационный уровень</w:t>
            </w:r>
          </w:p>
        </w:tc>
        <w:tc>
          <w:tcPr>
            <w:tcW w:w="1547" w:type="dxa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6095</w:t>
            </w:r>
          </w:p>
        </w:tc>
        <w:tc>
          <w:tcPr>
            <w:tcW w:w="1231" w:type="dxa"/>
            <w:vAlign w:val="center"/>
          </w:tcPr>
          <w:p w:rsidR="008D35D6" w:rsidRDefault="008D35D6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vAlign w:val="center"/>
          </w:tcPr>
          <w:p w:rsidR="008D35D6" w:rsidRDefault="008D35D6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35D6">
        <w:tc>
          <w:tcPr>
            <w:tcW w:w="514" w:type="dxa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46" w:type="dxa"/>
            <w:gridSpan w:val="2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Наименования профессий рабочих, по которым предусмотрено присвоение 6 квалификационного разряда в соответствии с Единым тарифно-квалификационным </w:t>
            </w:r>
            <w:hyperlink r:id="rId13" w:tooltip="consultantplus://offline/ref=A9745F3242BA0EEC2DF4E0170EB133EBB53D510C04129C6EE94A496F4C57E7FD3514E0C59B2CBD01DB956603g8tDJ" w:history="1">
              <w:r>
                <w:rPr>
                  <w:rFonts w:ascii="Times New Roman" w:eastAsia="Times New Roman" w:hAnsi="Times New Roman"/>
                  <w:color w:val="000000"/>
                  <w:sz w:val="28"/>
                  <w:szCs w:val="28"/>
                  <w:lang w:eastAsia="ru-RU"/>
                </w:rPr>
                <w:t>справочником</w:t>
              </w:r>
            </w:hyperlink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работ и профессий рабочих</w:t>
            </w:r>
          </w:p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47" w:type="dxa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1,1773</w:t>
            </w:r>
          </w:p>
        </w:tc>
        <w:tc>
          <w:tcPr>
            <w:tcW w:w="1733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7176</w:t>
            </w:r>
          </w:p>
        </w:tc>
      </w:tr>
      <w:tr w:rsidR="008D35D6">
        <w:tc>
          <w:tcPr>
            <w:tcW w:w="514" w:type="dxa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46" w:type="dxa"/>
            <w:gridSpan w:val="2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Наименования профессий рабочих, по которым предусмотрено</w:t>
            </w:r>
          </w:p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присвоение 7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квалификационного</w:t>
            </w:r>
            <w:proofErr w:type="gramEnd"/>
          </w:p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разряда в соответствии с Единым тарифно-квалификационным </w:t>
            </w:r>
            <w:hyperlink r:id="rId14" w:tooltip="consultantplus://offline/ref=A9745F3242BA0EEC2DF4E0170EB133EBB53D510C04129C6EE94A496F4C57E7FD3514E0C59B2CBD01DB956603g8tDJ" w:history="1">
              <w:r>
                <w:rPr>
                  <w:rFonts w:ascii="Times New Roman" w:eastAsia="Times New Roman" w:hAnsi="Times New Roman"/>
                  <w:color w:val="000000"/>
                  <w:sz w:val="28"/>
                  <w:szCs w:val="28"/>
                  <w:u w:val="single"/>
                  <w:lang w:eastAsia="ru-RU"/>
                </w:rPr>
                <w:t>справочником</w:t>
              </w:r>
            </w:hyperlink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работ и профессий</w:t>
            </w:r>
          </w:p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рабочих</w:t>
            </w:r>
          </w:p>
        </w:tc>
        <w:tc>
          <w:tcPr>
            <w:tcW w:w="1547" w:type="dxa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1,3079</w:t>
            </w:r>
          </w:p>
        </w:tc>
        <w:tc>
          <w:tcPr>
            <w:tcW w:w="1733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7972</w:t>
            </w:r>
          </w:p>
        </w:tc>
      </w:tr>
      <w:tr w:rsidR="008D35D6">
        <w:tc>
          <w:tcPr>
            <w:tcW w:w="5060" w:type="dxa"/>
            <w:gridSpan w:val="3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 квалификационный уровень</w:t>
            </w:r>
          </w:p>
        </w:tc>
        <w:tc>
          <w:tcPr>
            <w:tcW w:w="1547" w:type="dxa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7525</w:t>
            </w:r>
          </w:p>
        </w:tc>
        <w:tc>
          <w:tcPr>
            <w:tcW w:w="1231" w:type="dxa"/>
            <w:vAlign w:val="center"/>
          </w:tcPr>
          <w:p w:rsidR="008D35D6" w:rsidRDefault="008D35D6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vAlign w:val="center"/>
          </w:tcPr>
          <w:p w:rsidR="008D35D6" w:rsidRDefault="008D35D6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35D6">
        <w:tc>
          <w:tcPr>
            <w:tcW w:w="514" w:type="dxa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46" w:type="dxa"/>
            <w:gridSpan w:val="2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Наименования профессий рабочих, по которым предусмотрено присвоение 8 квалификационного разряда в соответствии с Единым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тарифно-квалификационным </w:t>
            </w:r>
            <w:hyperlink r:id="rId15" w:tooltip="consultantplus://offline/ref=A9745F3242BA0EEC2DF4E0170EB133EBB53D510C04129C6EE94A496F4C57E7FD3514E0C59B2CBD01DB956603g8tDJ" w:history="1">
              <w:r>
                <w:rPr>
                  <w:rFonts w:ascii="Times New Roman" w:eastAsia="Times New Roman" w:hAnsi="Times New Roman"/>
                  <w:color w:val="000000"/>
                  <w:sz w:val="28"/>
                  <w:szCs w:val="28"/>
                  <w:u w:val="single"/>
                  <w:lang w:eastAsia="ru-RU"/>
                </w:rPr>
                <w:t>справочником</w:t>
              </w:r>
            </w:hyperlink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работ и профессий рабочих</w:t>
            </w:r>
          </w:p>
        </w:tc>
        <w:tc>
          <w:tcPr>
            <w:tcW w:w="1547" w:type="dxa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231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1,1655</w:t>
            </w:r>
          </w:p>
        </w:tc>
        <w:tc>
          <w:tcPr>
            <w:tcW w:w="1733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8770</w:t>
            </w:r>
          </w:p>
        </w:tc>
      </w:tr>
      <w:tr w:rsidR="008D35D6">
        <w:tc>
          <w:tcPr>
            <w:tcW w:w="5060" w:type="dxa"/>
            <w:gridSpan w:val="3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4 квалификационный уровень</w:t>
            </w:r>
          </w:p>
        </w:tc>
        <w:tc>
          <w:tcPr>
            <w:tcW w:w="1547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8191</w:t>
            </w:r>
          </w:p>
        </w:tc>
        <w:tc>
          <w:tcPr>
            <w:tcW w:w="1231" w:type="dxa"/>
            <w:vAlign w:val="center"/>
          </w:tcPr>
          <w:p w:rsidR="008D35D6" w:rsidRDefault="008D35D6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vAlign w:val="center"/>
          </w:tcPr>
          <w:p w:rsidR="008D35D6" w:rsidRDefault="008D35D6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D35D6">
        <w:tc>
          <w:tcPr>
            <w:tcW w:w="514" w:type="dxa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46" w:type="dxa"/>
            <w:gridSpan w:val="2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Наименования профессий рабочих, предусмотренных                              1–3 квалификационными уровнями настоящей профессиональной квалификационной группы, выполняющих важные и ответственные работы</w:t>
            </w:r>
          </w:p>
        </w:tc>
        <w:tc>
          <w:tcPr>
            <w:tcW w:w="1547" w:type="dxa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1,1681</w:t>
            </w:r>
          </w:p>
        </w:tc>
        <w:tc>
          <w:tcPr>
            <w:tcW w:w="1733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9568</w:t>
            </w:r>
          </w:p>
        </w:tc>
      </w:tr>
      <w:tr w:rsidR="008D35D6">
        <w:tc>
          <w:tcPr>
            <w:tcW w:w="514" w:type="dxa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46" w:type="dxa"/>
            <w:gridSpan w:val="2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Наименования профессий рабочих, предусмотренных                              1–3 квалификационными уровнями настоящей профессиональной квалификационной группы, выполняющих важные (особо важные) и ответственные (особо ответственные) работы</w:t>
            </w:r>
          </w:p>
        </w:tc>
        <w:tc>
          <w:tcPr>
            <w:tcW w:w="1547" w:type="dxa"/>
            <w:vAlign w:val="center"/>
          </w:tcPr>
          <w:p w:rsidR="008D35D6" w:rsidRDefault="005D572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31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1,2656</w:t>
            </w:r>
          </w:p>
        </w:tc>
        <w:tc>
          <w:tcPr>
            <w:tcW w:w="1733" w:type="dxa"/>
            <w:vAlign w:val="center"/>
          </w:tcPr>
          <w:p w:rsidR="008D35D6" w:rsidRDefault="005D572D">
            <w:pPr>
              <w:widowControl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10367</w:t>
            </w:r>
          </w:p>
        </w:tc>
      </w:tr>
    </w:tbl>
    <w:p w:rsidR="008D35D6" w:rsidRDefault="008D35D6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D35D6" w:rsidRDefault="008D35D6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D35D6" w:rsidRDefault="008D35D6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D35D6" w:rsidRDefault="005D572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Примечания:</w:t>
      </w:r>
    </w:p>
    <w:p w:rsidR="008D35D6" w:rsidRDefault="005D572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Другим рабочим, не предусмотренным настоящим перечнем, оплата труда в соответствии с 4 квалификационным уровнем профессиональной квалификационной группы второго уровня может устанавливаться при условии выполнения качественно и в полном объеме работы по трем и более профессиям (специальностям), если по одной из них они имеют разряд работ не ниже 6.</w:t>
      </w:r>
    </w:p>
    <w:p w:rsidR="008D35D6" w:rsidRDefault="005D572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Рабочим, выполняющим качественно и в полном объеме работы по трем и более профессиям (специальностям), оплата труда производится в соответствии с 4 квалификационным уровнем профессиональной квалификационной группы второго уровня, если по одной из них они имеют разряд работ не ниже 6.</w:t>
      </w:r>
    </w:p>
    <w:p w:rsidR="008D35D6" w:rsidRDefault="005D572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 учреждениях могут применяться перечни высококвалифицированных рабочих, занятых на важных и ответственных работах, оплата труда которым устанавливается в соответствии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hyperlink w:anchor="P2158" w:tooltip="#P2158" w:history="1">
        <w:r>
          <w:rPr>
            <w:rFonts w:ascii="Times New Roman" w:hAnsi="Times New Roman" w:cs="Times New Roman"/>
            <w:sz w:val="28"/>
            <w:szCs w:val="28"/>
          </w:rPr>
          <w:t>4 квалификационным уровнем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профессиональной квалификационной  группы второго уровня, утвержденные в других отраслях, при условии выполнения соответствующих видов работ.</w:t>
      </w:r>
    </w:p>
    <w:p w:rsidR="008D35D6" w:rsidRDefault="005D572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Водителям I класса, предусмотренным в пункте 2 настоящих примечаний, выплата за классность учтена в размере оклада (должностного оклада), ставки заработной платы.</w:t>
      </w:r>
    </w:p>
    <w:p w:rsidR="008D35D6" w:rsidRDefault="005D572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Вопрос о целесообразности оплаты труда высококвалифицированных рабочих в каждом конкретном случае решается </w:t>
      </w:r>
      <w:r>
        <w:rPr>
          <w:rFonts w:ascii="Times New Roman" w:hAnsi="Times New Roman" w:cs="Times New Roman"/>
          <w:sz w:val="28"/>
          <w:szCs w:val="28"/>
        </w:rPr>
        <w:lastRenderedPageBreak/>
        <w:t>учреждением самостоятельно.</w:t>
      </w:r>
    </w:p>
    <w:p w:rsidR="008D35D6" w:rsidRDefault="005D572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Оплата труда рабочих в соответствии с </w:t>
      </w:r>
      <w:hyperlink w:anchor="P2158" w:tooltip="#P2158" w:history="1">
        <w:r>
          <w:rPr>
            <w:rFonts w:ascii="Times New Roman" w:hAnsi="Times New Roman" w:cs="Times New Roman"/>
            <w:sz w:val="28"/>
            <w:szCs w:val="28"/>
          </w:rPr>
          <w:t>4 квалификационным уровнем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профессиональной квалификационной группы второго уровня устанавливается учреждением строго в индивидуальном порядке с учетом квалификации, объема и качества выполняемых работ в пределах средств, направляемых на оплату труда. Указанная оплата может носить как постоянный, так и временный характер.</w:t>
      </w:r>
    </w:p>
    <w:p w:rsidR="008D35D6" w:rsidRDefault="005D572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Отмена оплаты труда рабочих по повышенным разрядам является изменением условий труда, о которых они должны быть предупреждены не менее чем за два месяца ».</w:t>
      </w:r>
    </w:p>
    <w:p w:rsidR="008D35D6" w:rsidRDefault="008D35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D35D6" w:rsidRDefault="008D35D6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</w:p>
    <w:p w:rsidR="008D35D6" w:rsidRDefault="008D35D6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8D35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73F2" w:rsidRDefault="009A73F2">
      <w:pPr>
        <w:spacing w:after="0" w:line="240" w:lineRule="auto"/>
      </w:pPr>
      <w:r>
        <w:separator/>
      </w:r>
    </w:p>
  </w:endnote>
  <w:endnote w:type="continuationSeparator" w:id="0">
    <w:p w:rsidR="009A73F2" w:rsidRDefault="009A7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?§Ю-?§Ю?§Ф?§Ю??§ЮЎм§Ч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73F2" w:rsidRDefault="009A73F2">
      <w:pPr>
        <w:spacing w:after="0" w:line="240" w:lineRule="auto"/>
      </w:pPr>
      <w:r>
        <w:separator/>
      </w:r>
    </w:p>
  </w:footnote>
  <w:footnote w:type="continuationSeparator" w:id="0">
    <w:p w:rsidR="009A73F2" w:rsidRDefault="009A73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5D6"/>
    <w:rsid w:val="003605BD"/>
    <w:rsid w:val="003B4D8A"/>
    <w:rsid w:val="004B1A2D"/>
    <w:rsid w:val="005B32F0"/>
    <w:rsid w:val="005D572D"/>
    <w:rsid w:val="008D35D6"/>
    <w:rsid w:val="008E079C"/>
    <w:rsid w:val="009A73F2"/>
    <w:rsid w:val="00DD0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character" w:customStyle="1" w:styleId="af9">
    <w:name w:val="Текст выноски Знак"/>
    <w:basedOn w:val="a0"/>
    <w:link w:val="afa"/>
    <w:uiPriority w:val="99"/>
    <w:semiHidden/>
    <w:rPr>
      <w:rFonts w:ascii="Tahoma" w:eastAsia="Calibri" w:hAnsi="Tahoma" w:cs="Tahoma"/>
      <w:sz w:val="16"/>
      <w:szCs w:val="16"/>
    </w:rPr>
  </w:style>
  <w:style w:type="paragraph" w:styleId="afa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f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character" w:customStyle="1" w:styleId="af9">
    <w:name w:val="Текст выноски Знак"/>
    <w:basedOn w:val="a0"/>
    <w:link w:val="afa"/>
    <w:uiPriority w:val="99"/>
    <w:semiHidden/>
    <w:rPr>
      <w:rFonts w:ascii="Tahoma" w:eastAsia="Calibri" w:hAnsi="Tahoma" w:cs="Tahoma"/>
      <w:sz w:val="16"/>
      <w:szCs w:val="16"/>
    </w:rPr>
  </w:style>
  <w:style w:type="paragraph" w:styleId="afa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f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9745F3242BA0EEC2DF4E0170EB133EBB53D510C04129C6EE94A496F4C57E7FD3514E0C59B2CBD01DB956603g8tDJ" TargetMode="External"/><Relationship Id="rId13" Type="http://schemas.openxmlformats.org/officeDocument/2006/relationships/hyperlink" Target="consultantplus://offline/ref=A9745F3242BA0EEC2DF4E0170EB133EBB53D510C04129C6EE94A496F4C57E7FD3514E0C59B2CBD01DB956603g8tDJ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hebula.ru" TargetMode="External"/><Relationship Id="rId12" Type="http://schemas.openxmlformats.org/officeDocument/2006/relationships/hyperlink" Target="consultantplus://offline/ref=A9745F3242BA0EEC2DF4E0170EB133EBB53D510C04129C6EE94A496F4C57E7FD3514E0C59B2CBD01DB956603g8tDJ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A9745F3242BA0EEC2DF4E0170EB133EBB53D510C04129C6EE94A496F4C57E7FD3514E0C59B2CBD01DB956603g8tDJ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A9745F3242BA0EEC2DF4E0170EB133EBB53D510C04129C6EE94A496F4C57E7FD3514E0C59B2CBD01DB956603g8tDJ" TargetMode="External"/><Relationship Id="rId10" Type="http://schemas.openxmlformats.org/officeDocument/2006/relationships/hyperlink" Target="consultantplus://offline/ref=A9745F3242BA0EEC2DF4E0170EB133EBB53D510C04129C6EE94A496F4C57E7FD3514E0C59B2CBD01DB956603g8tD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9745F3242BA0EEC2DF4E0170EB133EBB53D510C04129C6EE94A496F4C57E7FD3514E0C59B2CBD01DB956603g8tDJ" TargetMode="External"/><Relationship Id="rId14" Type="http://schemas.openxmlformats.org/officeDocument/2006/relationships/hyperlink" Target="consultantplus://offline/ref=A9745F3242BA0EEC2DF4E0170EB133EBB53D510C04129C6EE94A496F4C57E7FD3514E0C59B2CBD01DB956603g8tD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36</Pages>
  <Words>5029</Words>
  <Characters>28666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Васильевна</dc:creator>
  <cp:lastModifiedBy>Светлана Васильевна</cp:lastModifiedBy>
  <cp:revision>7</cp:revision>
  <cp:lastPrinted>2024-05-28T09:56:00Z</cp:lastPrinted>
  <dcterms:created xsi:type="dcterms:W3CDTF">2024-05-22T04:00:00Z</dcterms:created>
  <dcterms:modified xsi:type="dcterms:W3CDTF">2024-05-28T09:56:00Z</dcterms:modified>
</cp:coreProperties>
</file>