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61"/>
        <w:rPr/>
      </w:pPr>
      <w:r>
        <w:rPr/>
        <w:drawing>
          <wp:inline distT="0" distB="0" distL="0" distR="0">
            <wp:extent cx="874395" cy="108394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432" t="-349" r="-432" b="-349"/>
                    <a:stretch>
                      <a:fillRect/>
                    </a:stretch>
                  </pic:blipFill>
                  <pic:spPr bwMode="auto">
                    <a:xfrm>
                      <a:off x="0" y="0"/>
                      <a:ext cx="874395" cy="1083945"/>
                    </a:xfrm>
                    <a:prstGeom prst="rect">
                      <a:avLst/>
                    </a:prstGeom>
                  </pic:spPr>
                </pic:pic>
              </a:graphicData>
            </a:graphic>
          </wp:inline>
        </w:drawing>
      </w:r>
    </w:p>
    <w:p>
      <w:pPr>
        <w:pStyle w:val="1161"/>
        <w:rPr>
          <w:b/>
          <w:sz w:val="27"/>
          <w:szCs w:val="27"/>
        </w:rPr>
      </w:pPr>
      <w:r>
        <w:rPr>
          <w:b/>
          <w:sz w:val="27"/>
          <w:szCs w:val="27"/>
        </w:rPr>
        <w:t>КЕМЕРОВСКАЯ ОБЛАСТЬ - КУЗБАСС</w:t>
      </w:r>
    </w:p>
    <w:p>
      <w:pPr>
        <w:pStyle w:val="Heading5"/>
        <w:numPr>
          <w:ilvl w:val="0"/>
          <w:numId w:val="0"/>
        </w:numPr>
        <w:ind w:hanging="0" w:left="0" w:right="0"/>
        <w:rPr>
          <w:b/>
          <w:i/>
          <w:i/>
          <w:sz w:val="27"/>
          <w:szCs w:val="27"/>
          <w:lang w:val="ru-RU" w:eastAsia="zh-CN"/>
        </w:rPr>
      </w:pPr>
      <w:r>
        <w:rPr>
          <w:rFonts w:cs="Times New Roman"/>
          <w:b/>
          <w:i w:val="false"/>
          <w:sz w:val="27"/>
          <w:szCs w:val="27"/>
          <w:lang w:val="ru-RU" w:eastAsia="ru-RU"/>
        </w:rPr>
        <w:t>ЧЕБУЛИНСКИЙ МУНИЦИПАЛЬНЫЙ ОКРУГ</w:t>
      </w:r>
    </w:p>
    <w:p>
      <w:pPr>
        <w:pStyle w:val="Heading5"/>
        <w:numPr>
          <w:ilvl w:val="0"/>
          <w:numId w:val="0"/>
        </w:numPr>
        <w:spacing w:before="0" w:after="0"/>
        <w:ind w:hanging="0" w:left="0" w:right="0"/>
        <w:rPr>
          <w:b/>
          <w:i w:val="false"/>
          <w:i w:val="false"/>
          <w:sz w:val="27"/>
          <w:szCs w:val="27"/>
          <w:lang w:val="ru-RU" w:eastAsia="ru-RU"/>
        </w:rPr>
      </w:pPr>
      <w:r>
        <w:rPr>
          <w:b/>
          <w:i w:val="false"/>
          <w:sz w:val="27"/>
          <w:szCs w:val="27"/>
          <w:lang w:val="ru-RU" w:eastAsia="ru-RU"/>
        </w:rPr>
      </w:r>
    </w:p>
    <w:p>
      <w:pPr>
        <w:pStyle w:val="Heading5"/>
        <w:numPr>
          <w:ilvl w:val="0"/>
          <w:numId w:val="0"/>
        </w:numPr>
        <w:spacing w:before="0" w:after="0"/>
        <w:ind w:hanging="0" w:left="0" w:right="0"/>
        <w:rPr>
          <w:b/>
          <w:i w:val="false"/>
          <w:i w:val="false"/>
          <w:sz w:val="27"/>
          <w:szCs w:val="27"/>
          <w:lang w:val="ru-RU" w:eastAsia="ru-RU"/>
        </w:rPr>
      </w:pPr>
      <w:r>
        <w:rPr>
          <w:b/>
          <w:i w:val="false"/>
          <w:sz w:val="27"/>
          <w:szCs w:val="27"/>
          <w:lang w:val="ru-RU" w:eastAsia="ru-RU"/>
        </w:rPr>
        <w:t>АДМИНИСТРАЦИЯ ЧЕБУЛИНСКОГО</w:t>
      </w:r>
    </w:p>
    <w:p>
      <w:pPr>
        <w:pStyle w:val="Heading5"/>
        <w:numPr>
          <w:ilvl w:val="0"/>
          <w:numId w:val="0"/>
        </w:numPr>
        <w:spacing w:before="0" w:after="0"/>
        <w:ind w:hanging="0" w:left="0" w:right="0"/>
        <w:rPr>
          <w:b/>
          <w:i w:val="false"/>
          <w:i w:val="false"/>
          <w:sz w:val="27"/>
          <w:szCs w:val="27"/>
          <w:lang w:val="ru-RU" w:eastAsia="ru-RU"/>
        </w:rPr>
      </w:pPr>
      <w:r>
        <w:rPr>
          <w:b/>
          <w:i w:val="false"/>
          <w:sz w:val="27"/>
          <w:szCs w:val="27"/>
          <w:lang w:val="ru-RU" w:eastAsia="ru-RU"/>
        </w:rPr>
        <w:t>МУНИЦИПАЛЬНОГО ОКРУГА</w:t>
      </w:r>
    </w:p>
    <w:p>
      <w:pPr>
        <w:pStyle w:val="1161"/>
        <w:rPr>
          <w:b/>
          <w:bCs/>
          <w:spacing w:val="60"/>
          <w:sz w:val="32"/>
          <w:szCs w:val="32"/>
        </w:rPr>
      </w:pPr>
      <w:r>
        <w:rPr>
          <w:b/>
          <w:bCs/>
          <w:spacing w:val="60"/>
          <w:sz w:val="32"/>
          <w:szCs w:val="32"/>
        </w:rPr>
      </w:r>
    </w:p>
    <w:p>
      <w:pPr>
        <w:pStyle w:val="1161"/>
        <w:rPr>
          <w:b/>
          <w:bCs/>
          <w:spacing w:val="60"/>
          <w:sz w:val="32"/>
          <w:szCs w:val="32"/>
        </w:rPr>
      </w:pPr>
      <w:r>
        <w:rPr>
          <w:b/>
          <w:bCs/>
          <w:spacing w:val="60"/>
          <w:sz w:val="32"/>
          <w:szCs w:val="32"/>
        </w:rPr>
        <w:t xml:space="preserve">ПОСТАНОВЛЕНИЕ </w:t>
      </w:r>
    </w:p>
    <w:p>
      <w:pPr>
        <w:pStyle w:val="1161"/>
        <w:rPr>
          <w:b/>
          <w:bCs/>
          <w:spacing w:val="60"/>
          <w:sz w:val="27"/>
          <w:szCs w:val="27"/>
        </w:rPr>
      </w:pPr>
      <w:r>
        <w:rPr>
          <w:b/>
          <w:bCs/>
          <w:spacing w:val="60"/>
          <w:sz w:val="27"/>
          <w:szCs w:val="27"/>
        </w:rPr>
      </w:r>
    </w:p>
    <w:tbl>
      <w:tblPr>
        <w:tblW w:w="4788" w:type="dxa"/>
        <w:jc w:val="left"/>
        <w:tblInd w:w="2217" w:type="dxa"/>
        <w:tblLayout w:type="fixed"/>
        <w:tblCellMar>
          <w:top w:w="0" w:type="dxa"/>
          <w:left w:w="108" w:type="dxa"/>
          <w:bottom w:w="0" w:type="dxa"/>
          <w:right w:w="108" w:type="dxa"/>
        </w:tblCellMar>
      </w:tblPr>
      <w:tblGrid>
        <w:gridCol w:w="512"/>
        <w:gridCol w:w="2851"/>
        <w:gridCol w:w="398"/>
        <w:gridCol w:w="1026"/>
      </w:tblGrid>
      <w:tr>
        <w:trPr>
          <w:trHeight w:val="449" w:hRule="atLeast"/>
        </w:trPr>
        <w:tc>
          <w:tcPr>
            <w:tcW w:w="512" w:type="dxa"/>
            <w:tcBorders/>
            <w:vAlign w:val="bottom"/>
          </w:tcPr>
          <w:p>
            <w:pPr>
              <w:pStyle w:val="1161"/>
              <w:rPr>
                <w:sz w:val="27"/>
                <w:szCs w:val="27"/>
              </w:rPr>
            </w:pPr>
            <w:r>
              <w:rPr>
                <w:sz w:val="27"/>
                <w:szCs w:val="27"/>
              </w:rPr>
              <w:t>от</w:t>
            </w:r>
          </w:p>
        </w:tc>
        <w:tc>
          <w:tcPr>
            <w:tcW w:w="2851" w:type="dxa"/>
            <w:tcBorders>
              <w:bottom w:val="single" w:sz="4" w:space="0" w:color="000000"/>
            </w:tcBorders>
            <w:vAlign w:val="bottom"/>
          </w:tcPr>
          <w:p>
            <w:pPr>
              <w:pStyle w:val="1161"/>
              <w:rPr/>
            </w:pPr>
            <w:r>
              <w:rPr>
                <w:sz w:val="27"/>
                <w:szCs w:val="27"/>
              </w:rPr>
              <w:t>«03» июня 2025</w:t>
            </w:r>
          </w:p>
        </w:tc>
        <w:tc>
          <w:tcPr>
            <w:tcW w:w="398" w:type="dxa"/>
            <w:tcBorders/>
            <w:vAlign w:val="bottom"/>
          </w:tcPr>
          <w:p>
            <w:pPr>
              <w:pStyle w:val="1161"/>
              <w:rPr/>
            </w:pPr>
            <w:r>
              <w:rPr>
                <w:rFonts w:eastAsia="Times New Roman"/>
                <w:sz w:val="27"/>
                <w:szCs w:val="27"/>
              </w:rPr>
              <w:t xml:space="preserve"> </w:t>
            </w:r>
            <w:r>
              <w:rPr>
                <w:sz w:val="27"/>
                <w:szCs w:val="27"/>
              </w:rPr>
              <w:t>№</w:t>
            </w:r>
          </w:p>
        </w:tc>
        <w:tc>
          <w:tcPr>
            <w:tcW w:w="1026" w:type="dxa"/>
            <w:tcBorders>
              <w:bottom w:val="single" w:sz="4" w:space="0" w:color="000000"/>
            </w:tcBorders>
            <w:vAlign w:val="bottom"/>
          </w:tcPr>
          <w:p>
            <w:pPr>
              <w:pStyle w:val="1161"/>
              <w:jc w:val="left"/>
              <w:rPr/>
            </w:pPr>
            <w:r>
              <w:rPr>
                <w:sz w:val="27"/>
                <w:szCs w:val="27"/>
              </w:rPr>
              <w:t>316-п</w:t>
            </w:r>
          </w:p>
        </w:tc>
      </w:tr>
    </w:tbl>
    <w:p>
      <w:pPr>
        <w:pStyle w:val="Heading2"/>
        <w:jc w:val="left"/>
        <w:rPr>
          <w:b w:val="false"/>
          <w:bCs w:val="false"/>
          <w:sz w:val="20"/>
          <w:szCs w:val="20"/>
        </w:rPr>
      </w:pPr>
      <w:r>
        <w:rPr>
          <w:rFonts w:cs="Times New Roman" w:ascii="Times New Roman" w:hAnsi="Times New Roman"/>
          <w:b w:val="false"/>
          <w:bCs w:val="false"/>
          <w:sz w:val="20"/>
          <w:szCs w:val="20"/>
        </w:rPr>
        <w:t xml:space="preserve">                                                                   </w:t>
      </w:r>
      <w:r>
        <w:rPr>
          <w:rFonts w:cs="Times New Roman" w:ascii="Times New Roman" w:hAnsi="Times New Roman"/>
          <w:b w:val="false"/>
          <w:bCs w:val="false"/>
          <w:sz w:val="20"/>
          <w:szCs w:val="20"/>
        </w:rPr>
        <w:t>пгт. Верх-Чебула</w:t>
      </w:r>
    </w:p>
    <w:p>
      <w:pPr>
        <w:pStyle w:val="Normal"/>
        <w:rPr>
          <w:rFonts w:ascii="Times New Roman" w:hAnsi="Times New Roman"/>
          <w:szCs w:val="28"/>
        </w:rPr>
      </w:pPr>
      <w:r>
        <w:rPr>
          <w:rFonts w:ascii="Times New Roman" w:hAnsi="Times New Roman"/>
          <w:szCs w:val="28"/>
        </w:rPr>
      </w:r>
    </w:p>
    <w:p>
      <w:pPr>
        <w:pStyle w:val="BodyText"/>
        <w:jc w:val="center"/>
        <w:rPr>
          <w:rFonts w:ascii="Times New Roman" w:hAnsi="Times New Roman"/>
          <w:b/>
          <w:szCs w:val="28"/>
        </w:rPr>
      </w:pPr>
      <w:r>
        <w:rPr>
          <w:rFonts w:ascii="Times New Roman" w:hAnsi="Times New Roman"/>
          <w:b/>
          <w:szCs w:val="28"/>
        </w:rPr>
        <w:t>Об учреждении средства массовой информации - сетевого издания «Официальный сайт муниципального образования Чебулинский муниципальный округ Кемеровской области-Кузбасса»</w:t>
      </w:r>
    </w:p>
    <w:p>
      <w:pPr>
        <w:pStyle w:val="BodyText"/>
        <w:rPr>
          <w:rFonts w:ascii="Times New Roman" w:hAnsi="Times New Roman"/>
          <w:szCs w:val="28"/>
        </w:rPr>
      </w:pPr>
      <w:r>
        <w:rPr>
          <w:rFonts w:ascii="Times New Roman" w:hAnsi="Times New Roman"/>
          <w:szCs w:val="28"/>
        </w:rPr>
        <w:t xml:space="preserve">  </w:t>
      </w:r>
    </w:p>
    <w:p>
      <w:pPr>
        <w:pStyle w:val="BodyText"/>
        <w:ind w:firstLine="709"/>
        <w:rPr>
          <w:rFonts w:ascii="Times New Roman" w:hAnsi="Times New Roman"/>
          <w:szCs w:val="28"/>
        </w:rPr>
      </w:pPr>
      <w:r>
        <w:rPr>
          <w:rFonts w:ascii="Times New Roman" w:hAnsi="Times New Roman"/>
          <w:szCs w:val="28"/>
        </w:rPr>
        <w:t> </w:t>
      </w:r>
      <w:r>
        <w:rPr>
          <w:rFonts w:ascii="Times New Roman" w:hAnsi="Times New Roman"/>
          <w:szCs w:val="28"/>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27 июля 2016 года № 149-ФЗ «Об информации, информационных технологиях и о защите информации», Законом  Российской Федерации от 27 декабря 1991 года № 2124-1 «О средствах массовой информации», в целях реализации конституционных прав граждан на доступ  к информации о деятельности органов местного самоуправления муниципального образования Чебулинский муниципальный округ Кемеровской области - Кузбасса, ознакомления с документами и материалами, непосредственно затрагивающими права и свободы граждан, обеспечения участия населения в осуществлении местного самоуправления на территории муниципального образования Чебулинский муниципальный округ Кемеровской области - Кузбасса, обсуждения проектов муниципальных правовых актов по вопросам местного значения, доведения до сведения жителей муниципального образования Чебулинский муниципальный округ Кемеровской области -Кузбасса официальной информации о социально-экономическом и культурном развитии муниципального образования Чебулинский муниципальный округ Кемеровской области - Кузбасса, о развитии его общественной инфраструктуры и иной официальной информации, руководствуясь Уставом муниципального образования Чебулинский муниципальный округ Кемеровской области – Кузбасса:</w:t>
      </w:r>
    </w:p>
    <w:p>
      <w:pPr>
        <w:pStyle w:val="BodyText"/>
        <w:ind w:firstLine="709"/>
        <w:rPr>
          <w:rFonts w:ascii="Times New Roman" w:hAnsi="Times New Roman"/>
        </w:rPr>
      </w:pPr>
      <w:r>
        <w:rPr>
          <w:rFonts w:ascii="Times New Roman" w:hAnsi="Times New Roman"/>
          <w:szCs w:val="28"/>
        </w:rPr>
        <w:t xml:space="preserve">1. </w:t>
      </w:r>
      <w:r>
        <w:rPr>
          <w:rFonts w:ascii="Times New Roman" w:hAnsi="Times New Roman"/>
        </w:rPr>
        <w:t xml:space="preserve">Учредить средство массовой информации – сетевое издание </w:t>
      </w:r>
      <w:r>
        <w:rPr>
          <w:rFonts w:ascii="Times New Roman" w:hAnsi="Times New Roman"/>
          <w:b/>
        </w:rPr>
        <w:t>«</w:t>
      </w:r>
      <w:r>
        <w:rPr>
          <w:rFonts w:ascii="Times New Roman" w:hAnsi="Times New Roman"/>
        </w:rPr>
        <w:t>Официальный сайт муниципального образования Чебулинский муниципальный округ Кемеровской области-Кузбасса» (</w:t>
      </w:r>
      <w:r>
        <w:rPr>
          <w:rFonts w:ascii="Times New Roman" w:hAnsi="Times New Roman"/>
          <w:color w:val="auto"/>
          <w:szCs w:val="28"/>
        </w:rPr>
        <w:t xml:space="preserve">доменное имя в информационно - телекоммуникационной сети «Интернет» - </w:t>
      </w:r>
      <w:r>
        <w:rPr>
          <w:rFonts w:cs="Times New Roman" w:ascii="Times New Roman" w:hAnsi="Times New Roman"/>
          <w:b w:val="false"/>
          <w:bCs w:val="false"/>
          <w:color w:val="000000"/>
          <w:sz w:val="26"/>
          <w:szCs w:val="26"/>
        </w:rPr>
        <w:t>chebula42.ru</w:t>
      </w:r>
      <w:r>
        <w:rPr>
          <w:rFonts w:ascii="Times New Roman" w:hAnsi="Times New Roman"/>
          <w:color w:val="auto"/>
          <w:szCs w:val="28"/>
        </w:rPr>
        <w:t>)</w:t>
      </w:r>
      <w:r>
        <w:rPr>
          <w:rFonts w:ascii="Times New Roman" w:hAnsi="Times New Roman"/>
        </w:rPr>
        <w:t>.</w:t>
      </w:r>
    </w:p>
    <w:p>
      <w:pPr>
        <w:pStyle w:val="BodyText"/>
        <w:ind w:firstLine="709"/>
        <w:rPr>
          <w:rFonts w:ascii="Times New Roman" w:hAnsi="Times New Roman"/>
          <w:szCs w:val="28"/>
        </w:rPr>
      </w:pPr>
      <w:r>
        <w:rPr>
          <w:rFonts w:ascii="Times New Roman" w:hAnsi="Times New Roman"/>
          <w:szCs w:val="28"/>
        </w:rPr>
        <w:t>2.</w:t>
      </w:r>
      <w:r>
        <w:rPr/>
        <w:t xml:space="preserve"> </w:t>
      </w:r>
      <w:r>
        <w:rPr>
          <w:rFonts w:ascii="Times New Roman" w:hAnsi="Times New Roman"/>
          <w:color w:val="000000"/>
          <w:szCs w:val="28"/>
          <w:shd w:fill="FFFFFF" w:val="clear"/>
        </w:rPr>
        <w:t xml:space="preserve">Установить, что </w:t>
      </w:r>
      <w:r>
        <w:rPr>
          <w:rFonts w:ascii="Times New Roman" w:hAnsi="Times New Roman"/>
          <w:b w:val="false"/>
          <w:bCs w:val="false"/>
          <w:color w:val="000000"/>
          <w:szCs w:val="28"/>
          <w:shd w:fill="FFFFFF" w:val="clear"/>
        </w:rPr>
        <w:t>с 10 июня 2025</w:t>
      </w:r>
      <w:r>
        <w:rPr>
          <w:rFonts w:ascii="Times New Roman" w:hAnsi="Times New Roman"/>
          <w:color w:val="000000"/>
          <w:szCs w:val="28"/>
          <w:shd w:fill="FFFFFF" w:val="clear"/>
        </w:rPr>
        <w:t xml:space="preserve"> года официальным опубликованием муниципального правового акта</w:t>
      </w:r>
      <w:r>
        <w:rPr>
          <w:rFonts w:ascii="Times New Roman" w:hAnsi="Times New Roman"/>
          <w:szCs w:val="28"/>
        </w:rPr>
        <w:t xml:space="preserve">, в том числе соглашения, заключенного между органами местного самоуправления, считается первое размещение его полного текста в сетевом издании «Официальный  сайт муниципального образования Чебулинский  муниципальный округ Кемеровской области – Кузбасса» (доменное имя в информационно - телекоммуникационной сети «Интернет» -  </w:t>
      </w:r>
      <w:r>
        <w:rPr>
          <w:rFonts w:cs="Times New Roman" w:ascii="Times New Roman" w:hAnsi="Times New Roman"/>
          <w:b w:val="false"/>
          <w:bCs w:val="false"/>
          <w:color w:val="000000"/>
          <w:sz w:val="26"/>
          <w:szCs w:val="26"/>
        </w:rPr>
        <w:t>chebula42.ru</w:t>
      </w:r>
      <w:r>
        <w:rPr>
          <w:rFonts w:ascii="Times New Roman" w:hAnsi="Times New Roman"/>
          <w:szCs w:val="28"/>
        </w:rPr>
        <w:t>).</w:t>
      </w:r>
    </w:p>
    <w:p>
      <w:pPr>
        <w:pStyle w:val="BodyText"/>
        <w:ind w:firstLine="709"/>
        <w:rPr>
          <w:rFonts w:ascii="Times New Roman" w:hAnsi="Times New Roman"/>
        </w:rPr>
      </w:pPr>
      <w:r>
        <w:rPr>
          <w:rFonts w:ascii="Times New Roman" w:hAnsi="Times New Roman"/>
        </w:rPr>
        <w:t>3.</w:t>
      </w:r>
      <w:r>
        <w:rPr>
          <w:rFonts w:cs="Arial" w:ascii="Arial" w:hAnsi="Arial"/>
          <w:color w:val="333333"/>
          <w:szCs w:val="28"/>
          <w:shd w:fill="FFFFFF" w:val="clear"/>
        </w:rPr>
        <w:t xml:space="preserve"> </w:t>
      </w:r>
      <w:r>
        <w:rPr>
          <w:rFonts w:ascii="Times New Roman" w:hAnsi="Times New Roman"/>
        </w:rPr>
        <w:t xml:space="preserve">Утвердить Положение  о средстве массовой информации - сетевом издании </w:t>
      </w:r>
      <w:r>
        <w:rPr>
          <w:rFonts w:ascii="Times New Roman" w:hAnsi="Times New Roman"/>
          <w:b/>
        </w:rPr>
        <w:t>«</w:t>
      </w:r>
      <w:r>
        <w:rPr>
          <w:rFonts w:ascii="Times New Roman" w:hAnsi="Times New Roman"/>
        </w:rPr>
        <w:t>Официальный сайт муниципального образования Чебулинский муниципальный округ Кемеровской области - Кузбасса» согласно приложению к настоящему постановлению.</w:t>
      </w:r>
    </w:p>
    <w:p>
      <w:pPr>
        <w:pStyle w:val="BodyText"/>
        <w:ind w:firstLine="709"/>
        <w:rPr>
          <w:rFonts w:ascii="Times New Roman" w:hAnsi="Times New Roman"/>
        </w:rPr>
      </w:pPr>
      <w:r>
        <w:rPr>
          <w:rFonts w:ascii="Times New Roman" w:hAnsi="Times New Roman"/>
        </w:rPr>
        <w:t>4. Возложить функции и полномочия главного редактора средства</w:t>
      </w:r>
      <w:r>
        <w:rPr>
          <w:rFonts w:ascii="Times New Roman" w:hAnsi="Times New Roman"/>
          <w:b/>
        </w:rPr>
        <w:t xml:space="preserve"> </w:t>
      </w:r>
      <w:r>
        <w:rPr>
          <w:rFonts w:ascii="Times New Roman" w:hAnsi="Times New Roman"/>
        </w:rPr>
        <w:t>массовой информации сетевого издания «Официальный сайт муниципального образования Чебулинский муниципальный округ Кемеровской области -Кузбасса» на начальника отдела по информационной политики</w:t>
      </w:r>
      <w:r>
        <w:rPr>
          <w:rFonts w:ascii="Times New Roman" w:hAnsi="Times New Roman"/>
          <w:szCs w:val="28"/>
        </w:rPr>
        <w:t xml:space="preserve"> </w:t>
      </w:r>
      <w:r>
        <w:rPr>
          <w:rFonts w:ascii="Times New Roman" w:hAnsi="Times New Roman"/>
        </w:rPr>
        <w:t xml:space="preserve"> администрации Чебулинского муниципального округа.</w:t>
      </w:r>
    </w:p>
    <w:p>
      <w:pPr>
        <w:pStyle w:val="BodyText"/>
        <w:ind w:firstLine="709"/>
        <w:rPr>
          <w:rFonts w:ascii="Times New Roman" w:hAnsi="Times New Roman"/>
        </w:rPr>
      </w:pPr>
      <w:r>
        <w:rPr>
          <w:rFonts w:ascii="Times New Roman" w:hAnsi="Times New Roman"/>
        </w:rPr>
        <w:t>5.</w:t>
      </w:r>
      <w:r>
        <w:rPr>
          <w:rFonts w:cs="Arial" w:ascii="Arial" w:hAnsi="Arial"/>
          <w:color w:val="333333"/>
          <w:szCs w:val="28"/>
          <w:shd w:fill="FFFFFF" w:val="clear"/>
        </w:rPr>
        <w:t xml:space="preserve"> </w:t>
      </w:r>
      <w:r>
        <w:rPr>
          <w:rFonts w:ascii="Times New Roman" w:hAnsi="Times New Roman"/>
        </w:rPr>
        <w:t>Финансовое обеспечение функционирования средства массовой информации – сетевого издания «Официальный сайт муниципального образования Чебулинский муниципальный округ Кемеровской области -Кузбасса» осуществлять за счет средств бюджета Чебулинского муниципального округа.</w:t>
      </w:r>
    </w:p>
    <w:p>
      <w:pPr>
        <w:pStyle w:val="BodyText"/>
        <w:ind w:firstLine="709"/>
        <w:rPr>
          <w:rFonts w:ascii="Times New Roman" w:hAnsi="Times New Roman"/>
          <w:szCs w:val="28"/>
        </w:rPr>
      </w:pPr>
      <w:r>
        <w:rPr>
          <w:rFonts w:ascii="Times New Roman" w:hAnsi="Times New Roman"/>
          <w:szCs w:val="28"/>
        </w:rPr>
        <w:t>6.</w:t>
      </w:r>
      <w:r>
        <w:rPr>
          <w:rFonts w:ascii="Times New Roman" w:hAnsi="Times New Roman"/>
          <w:szCs w:val="28"/>
        </w:rPr>
        <w:t xml:space="preserve"> Контроль за исполнением настоящего постановления возложить на заместителя главы Чебулинского муниципального округа - управляющего делами Ващенко Л.В.</w:t>
      </w:r>
    </w:p>
    <w:p>
      <w:pPr>
        <w:pStyle w:val="38"/>
        <w:shd w:val="clear" w:color="auto" w:fill="auto"/>
        <w:tabs>
          <w:tab w:val="clear" w:pos="709"/>
          <w:tab w:val="left" w:pos="1273" w:leader="none"/>
        </w:tabs>
        <w:spacing w:lineRule="auto" w:line="240" w:before="0" w:after="0"/>
        <w:ind w:firstLine="709" w:right="-1"/>
        <w:jc w:val="both"/>
        <w:rPr>
          <w:rFonts w:ascii="Times New Roman" w:hAnsi="Times New Roman"/>
          <w:sz w:val="28"/>
          <w:szCs w:val="28"/>
        </w:rPr>
      </w:pPr>
      <w:r>
        <w:rPr>
          <w:rFonts w:ascii="Times New Roman" w:hAnsi="Times New Roman"/>
          <w:b w:val="false"/>
          <w:bCs w:val="false"/>
          <w:sz w:val="28"/>
          <w:szCs w:val="28"/>
        </w:rPr>
        <w:t>7</w:t>
      </w:r>
      <w:r>
        <w:rPr>
          <w:rFonts w:ascii="Times New Roman" w:hAnsi="Times New Roman"/>
          <w:b w:val="false"/>
          <w:bCs w:val="false"/>
          <w:sz w:val="28"/>
          <w:szCs w:val="28"/>
        </w:rPr>
        <w:t xml:space="preserve">. Настоящее постановление вступает в силу после официального обнародования на стенде, размещенном в помещении администрации Чебулинского муниципального округа по адресу: пгт. Верх-Чебула, ул. Мира, </w:t>
      </w:r>
      <w:r>
        <w:rPr>
          <w:rFonts w:ascii="Times New Roman" w:hAnsi="Times New Roman"/>
          <w:b w:val="false"/>
          <w:bCs w:val="false"/>
          <w:sz w:val="28"/>
          <w:szCs w:val="28"/>
        </w:rPr>
        <w:t>l6</w:t>
      </w:r>
      <w:r>
        <w:rPr>
          <w:rFonts w:ascii="Times New Roman" w:hAnsi="Times New Roman"/>
          <w:b w:val="false"/>
          <w:bCs w:val="false"/>
          <w:sz w:val="28"/>
          <w:szCs w:val="28"/>
        </w:rPr>
        <w:t>.</w:t>
      </w:r>
    </w:p>
    <w:p>
      <w:pPr>
        <w:pStyle w:val="BodyText"/>
        <w:ind w:firstLine="709"/>
        <w:rPr>
          <w:rFonts w:ascii="Times New Roman" w:hAnsi="Times New Roman"/>
          <w:szCs w:val="28"/>
        </w:rPr>
      </w:pPr>
      <w:r>
        <w:rPr>
          <w:rFonts w:ascii="Times New Roman" w:hAnsi="Times New Roman"/>
          <w:szCs w:val="28"/>
        </w:rPr>
      </w:r>
    </w:p>
    <w:p>
      <w:pPr>
        <w:pStyle w:val="BodyText"/>
        <w:jc w:val="right"/>
        <w:rPr>
          <w:rFonts w:ascii="Times New Roman" w:hAnsi="Times New Roman"/>
          <w:szCs w:val="28"/>
        </w:rPr>
      </w:pPr>
      <w:r>
        <w:rPr>
          <w:rFonts w:ascii="Times New Roman" w:hAnsi="Times New Roman"/>
          <w:szCs w:val="28"/>
        </w:rPr>
      </w:r>
    </w:p>
    <w:p>
      <w:pPr>
        <w:pStyle w:val="BodyText"/>
        <w:rPr>
          <w:rFonts w:ascii="Times New Roman" w:hAnsi="Times New Roman"/>
          <w:szCs w:val="28"/>
        </w:rPr>
      </w:pPr>
      <w:r>
        <w:rPr>
          <w:rFonts w:ascii="Times New Roman" w:hAnsi="Times New Roman"/>
          <w:szCs w:val="28"/>
        </w:rPr>
        <w:t>Глава Чебулинского</w:t>
      </w:r>
    </w:p>
    <w:p>
      <w:pPr>
        <w:pStyle w:val="BodyText"/>
        <w:rPr>
          <w:rFonts w:ascii="Times New Roman" w:hAnsi="Times New Roman"/>
          <w:szCs w:val="28"/>
        </w:rPr>
      </w:pPr>
      <w:r>
        <w:rPr>
          <w:rFonts w:ascii="Times New Roman" w:hAnsi="Times New Roman"/>
          <w:szCs w:val="28"/>
        </w:rPr>
        <w:t>муниципального округа                                                                       Н.А. Воронина</w:t>
      </w:r>
    </w:p>
    <w:p>
      <w:pPr>
        <w:pStyle w:val="BodyText"/>
        <w:rPr>
          <w:rFonts w:ascii="Times New Roman" w:hAnsi="Times New Roman"/>
          <w:szCs w:val="28"/>
        </w:rPr>
      </w:pPr>
      <w:r>
        <w:rPr>
          <w:rFonts w:ascii="Times New Roman" w:hAnsi="Times New Roman"/>
          <w:szCs w:val="28"/>
        </w:rPr>
        <w:t xml:space="preserve">  </w:t>
      </w:r>
    </w:p>
    <w:p>
      <w:pPr>
        <w:pStyle w:val="BodyText"/>
        <w:rPr>
          <w:rFonts w:ascii="Times New Roman" w:hAnsi="Times New Roman"/>
          <w:szCs w:val="28"/>
        </w:rPr>
      </w:pPr>
      <w:r>
        <w:rPr>
          <w:rFonts w:ascii="Times New Roman" w:hAnsi="Times New Roman"/>
          <w:szCs w:val="28"/>
        </w:rPr>
        <w:t xml:space="preserve">  </w:t>
      </w:r>
    </w:p>
    <w:p>
      <w:pPr>
        <w:pStyle w:val="BodyText"/>
        <w:rPr>
          <w:rFonts w:ascii="Times New Roman" w:hAnsi="Times New Roman"/>
          <w:szCs w:val="28"/>
        </w:rPr>
      </w:pPr>
      <w:r>
        <w:rPr>
          <w:rFonts w:ascii="Times New Roman" w:hAnsi="Times New Roman"/>
          <w:szCs w:val="28"/>
        </w:rPr>
        <w:t xml:space="preserve">  </w:t>
      </w:r>
    </w:p>
    <w:p>
      <w:pPr>
        <w:pStyle w:val="BodyText"/>
        <w:rPr>
          <w:rFonts w:ascii="Times New Roman" w:hAnsi="Times New Roman"/>
          <w:szCs w:val="28"/>
        </w:rPr>
      </w:pPr>
      <w:r>
        <w:rPr>
          <w:rFonts w:ascii="Times New Roman" w:hAnsi="Times New Roman"/>
          <w:szCs w:val="28"/>
        </w:rPr>
        <w:t xml:space="preserve">  </w:t>
      </w:r>
    </w:p>
    <w:p>
      <w:pPr>
        <w:pStyle w:val="BodyText"/>
        <w:rPr>
          <w:rFonts w:ascii="Times New Roman" w:hAnsi="Times New Roman"/>
          <w:szCs w:val="28"/>
        </w:rPr>
      </w:pPr>
      <w:r>
        <w:rPr>
          <w:rFonts w:ascii="Times New Roman" w:hAnsi="Times New Roman"/>
          <w:szCs w:val="28"/>
        </w:rPr>
        <w:t xml:space="preserve">  </w:t>
      </w:r>
    </w:p>
    <w:p>
      <w:pPr>
        <w:pStyle w:val="BodyText"/>
        <w:rPr>
          <w:rFonts w:ascii="Times New Roman" w:hAnsi="Times New Roman"/>
          <w:szCs w:val="28"/>
        </w:rPr>
      </w:pPr>
      <w:r>
        <w:rPr>
          <w:rFonts w:ascii="Times New Roman" w:hAnsi="Times New Roman"/>
          <w:szCs w:val="28"/>
        </w:rPr>
      </w:r>
    </w:p>
    <w:p>
      <w:pPr>
        <w:pStyle w:val="BodyText"/>
        <w:rPr>
          <w:rFonts w:ascii="Times New Roman" w:hAnsi="Times New Roman"/>
          <w:szCs w:val="28"/>
        </w:rPr>
      </w:pPr>
      <w:r>
        <w:rPr>
          <w:rFonts w:ascii="Times New Roman" w:hAnsi="Times New Roman"/>
          <w:szCs w:val="28"/>
        </w:rPr>
      </w:r>
    </w:p>
    <w:p>
      <w:pPr>
        <w:pStyle w:val="BodyText"/>
        <w:rPr>
          <w:rFonts w:ascii="Times New Roman" w:hAnsi="Times New Roman"/>
          <w:szCs w:val="28"/>
        </w:rPr>
      </w:pPr>
      <w:r>
        <w:rPr>
          <w:rFonts w:ascii="Times New Roman" w:hAnsi="Times New Roman"/>
          <w:szCs w:val="28"/>
        </w:rPr>
      </w:r>
      <w:r>
        <w:br w:type="page"/>
      </w:r>
    </w:p>
    <w:p>
      <w:pPr>
        <w:pStyle w:val="BodyText"/>
        <w:spacing w:before="0" w:after="0"/>
        <w:jc w:val="right"/>
        <w:rPr>
          <w:rFonts w:ascii="Times New Roman" w:hAnsi="Times New Roman"/>
          <w:szCs w:val="28"/>
        </w:rPr>
      </w:pPr>
      <w:r>
        <w:rPr>
          <w:rFonts w:ascii="Times New Roman" w:hAnsi="Times New Roman"/>
          <w:szCs w:val="28"/>
        </w:rPr>
        <w:t xml:space="preserve">Приложение </w:t>
      </w:r>
    </w:p>
    <w:p>
      <w:pPr>
        <w:pStyle w:val="BodyText"/>
        <w:jc w:val="right"/>
        <w:rPr>
          <w:rFonts w:ascii="Times New Roman" w:hAnsi="Times New Roman"/>
          <w:szCs w:val="28"/>
        </w:rPr>
      </w:pPr>
      <w:r>
        <w:rPr>
          <w:rFonts w:ascii="Times New Roman" w:hAnsi="Times New Roman"/>
          <w:szCs w:val="28"/>
        </w:rPr>
        <w:t>к постановлению администрации</w:t>
      </w:r>
    </w:p>
    <w:p>
      <w:pPr>
        <w:pStyle w:val="NoSpacing"/>
        <w:jc w:val="right"/>
        <w:rPr>
          <w:rFonts w:ascii="Times New Roman" w:hAnsi="Times New Roman"/>
          <w:sz w:val="28"/>
          <w:szCs w:val="28"/>
          <w:bdr w:val="single" w:sz="4" w:space="0" w:color="000000"/>
        </w:rPr>
      </w:pPr>
      <w:r>
        <w:rPr>
          <w:rFonts w:ascii="Times New Roman" w:hAnsi="Times New Roman"/>
          <w:sz w:val="28"/>
          <w:szCs w:val="28"/>
        </w:rPr>
        <w:t>Чебулинского муниципального округа</w:t>
      </w:r>
    </w:p>
    <w:p>
      <w:pPr>
        <w:pStyle w:val="NoSpacing"/>
        <w:jc w:val="right"/>
        <w:rPr>
          <w:rFonts w:ascii="Times New Roman" w:hAnsi="Times New Roman"/>
          <w:sz w:val="28"/>
          <w:szCs w:val="28"/>
        </w:rPr>
      </w:pPr>
      <w:bookmarkStart w:id="0" w:name="_Hlk194267052"/>
      <w:r>
        <w:rPr>
          <w:rFonts w:ascii="Times New Roman" w:hAnsi="Times New Roman"/>
          <w:sz w:val="28"/>
          <w:szCs w:val="28"/>
        </w:rPr>
        <w:t xml:space="preserve">от 03.06.2025 г. №316-п </w:t>
      </w:r>
      <w:bookmarkEnd w:id="0"/>
    </w:p>
    <w:p>
      <w:pPr>
        <w:pStyle w:val="BodyText"/>
        <w:rPr>
          <w:rFonts w:ascii="Times New Roman" w:hAnsi="Times New Roman"/>
          <w:szCs w:val="28"/>
        </w:rPr>
      </w:pPr>
      <w:r>
        <w:rPr>
          <w:rFonts w:ascii="Times New Roman" w:hAnsi="Times New Roman"/>
          <w:szCs w:val="28"/>
        </w:rPr>
      </w:r>
    </w:p>
    <w:p>
      <w:pPr>
        <w:pStyle w:val="BodyText"/>
        <w:jc w:val="center"/>
        <w:rPr>
          <w:rFonts w:ascii="Times New Roman" w:hAnsi="Times New Roman"/>
          <w:b/>
          <w:szCs w:val="28"/>
        </w:rPr>
      </w:pPr>
      <w:r>
        <w:rPr>
          <w:rFonts w:ascii="Times New Roman" w:hAnsi="Times New Roman"/>
          <w:b/>
          <w:szCs w:val="28"/>
        </w:rPr>
        <w:t xml:space="preserve">Положение </w:t>
      </w:r>
    </w:p>
    <w:p>
      <w:pPr>
        <w:pStyle w:val="BodyText"/>
        <w:jc w:val="center"/>
        <w:rPr>
          <w:rFonts w:ascii="Times New Roman" w:hAnsi="Times New Roman"/>
          <w:b/>
          <w:color w:val="auto"/>
          <w:szCs w:val="28"/>
          <w:shd w:fill="FFFFFF" w:val="clear"/>
        </w:rPr>
      </w:pPr>
      <w:r>
        <w:rPr>
          <w:rFonts w:ascii="Times New Roman" w:hAnsi="Times New Roman"/>
          <w:b/>
          <w:szCs w:val="28"/>
        </w:rPr>
        <w:t xml:space="preserve">о средстве </w:t>
      </w:r>
      <w:r>
        <w:rPr>
          <w:rFonts w:ascii="Times New Roman" w:hAnsi="Times New Roman"/>
          <w:b/>
          <w:color w:val="000000"/>
          <w:szCs w:val="28"/>
          <w:shd w:fill="FFFFFF" w:val="clear"/>
        </w:rPr>
        <w:t>массовой информации - сетевом издании</w:t>
      </w:r>
      <w:r>
        <w:rPr>
          <w:rFonts w:ascii="Times New Roman" w:hAnsi="Times New Roman"/>
          <w:b/>
        </w:rPr>
        <w:t xml:space="preserve">  «Официальный сайт муниципального образования Чебулинский муниципальный округ Кемеровской области - Кузбасса»</w:t>
      </w:r>
    </w:p>
    <w:p>
      <w:pPr>
        <w:pStyle w:val="BodyText"/>
        <w:jc w:val="left"/>
        <w:rPr>
          <w:rFonts w:ascii="Times New Roman" w:hAnsi="Times New Roman"/>
          <w:b/>
          <w:color w:val="auto"/>
          <w:szCs w:val="28"/>
        </w:rPr>
      </w:pPr>
      <w:r>
        <w:rPr>
          <w:rFonts w:ascii="Times New Roman" w:hAnsi="Times New Roman"/>
          <w:b/>
          <w:color w:val="auto"/>
          <w:szCs w:val="28"/>
        </w:rPr>
      </w:r>
    </w:p>
    <w:p>
      <w:pPr>
        <w:pStyle w:val="BodyText"/>
        <w:ind w:firstLine="709"/>
        <w:rPr>
          <w:rFonts w:ascii="Times New Roman" w:hAnsi="Times New Roman"/>
        </w:rPr>
      </w:pPr>
      <w:r>
        <w:rPr>
          <w:rFonts w:ascii="Times New Roman" w:hAnsi="Times New Roman"/>
          <w:color w:val="auto"/>
          <w:szCs w:val="28"/>
        </w:rPr>
        <w:t xml:space="preserve">1. Настоящее </w:t>
      </w:r>
      <w:r>
        <w:rPr>
          <w:rFonts w:ascii="Times New Roman" w:hAnsi="Times New Roman"/>
          <w:szCs w:val="28"/>
        </w:rPr>
        <w:t xml:space="preserve">Положение о средстве </w:t>
      </w:r>
      <w:r>
        <w:rPr>
          <w:rFonts w:ascii="Times New Roman" w:hAnsi="Times New Roman"/>
          <w:color w:val="000000"/>
          <w:szCs w:val="28"/>
          <w:shd w:fill="FFFFFF" w:val="clear"/>
        </w:rPr>
        <w:t>массовой информации - сетевом издании</w:t>
      </w:r>
      <w:r>
        <w:rPr>
          <w:rFonts w:ascii="Times New Roman" w:hAnsi="Times New Roman"/>
        </w:rPr>
        <w:t xml:space="preserve">  «Официальный сайт муниципального образования Чебулинский муниципальный округ Кемеровской области - Кузбасса»</w:t>
      </w:r>
      <w:r>
        <w:rPr>
          <w:rFonts w:ascii="Times New Roman" w:hAnsi="Times New Roman"/>
          <w:color w:val="auto"/>
          <w:szCs w:val="28"/>
        </w:rPr>
        <w:t xml:space="preserve"> (далее – Положение) определяет порядок функционирования средства массовой информации – сетевого издания «</w:t>
      </w:r>
      <w:r>
        <w:rPr>
          <w:rFonts w:ascii="Times New Roman" w:hAnsi="Times New Roman"/>
        </w:rPr>
        <w:t xml:space="preserve">Официальный сайт муниципального образования Чебулинский муниципальный округ Кемеровской области - Кузбасса», учредителем которого является </w:t>
      </w:r>
      <w:r>
        <w:rPr>
          <w:rFonts w:ascii="Times New Roman" w:hAnsi="Times New Roman"/>
          <w:color w:val="auto"/>
          <w:szCs w:val="28"/>
        </w:rPr>
        <w:t>администрация Чебулинского муниципального округа (далее – учредитель)</w:t>
      </w:r>
      <w:r>
        <w:rPr>
          <w:rFonts w:ascii="Times New Roman" w:hAnsi="Times New Roman"/>
        </w:rPr>
        <w:t>.</w:t>
      </w:r>
    </w:p>
    <w:p>
      <w:pPr>
        <w:pStyle w:val="BodyText"/>
        <w:ind w:firstLine="709"/>
        <w:rPr>
          <w:rFonts w:ascii="Times New Roman" w:hAnsi="Times New Roman"/>
          <w:color w:val="auto"/>
          <w:szCs w:val="28"/>
        </w:rPr>
      </w:pPr>
      <w:r>
        <w:rPr>
          <w:rFonts w:ascii="Times New Roman" w:hAnsi="Times New Roman"/>
          <w:color w:val="auto"/>
          <w:szCs w:val="28"/>
        </w:rPr>
        <w:t xml:space="preserve">2. Положение разработано на основании </w:t>
      </w:r>
      <w:r>
        <w:rPr>
          <w:rFonts w:ascii="Times New Roman" w:hAnsi="Times New Roman"/>
          <w:szCs w:val="28"/>
        </w:rPr>
        <w:t>Федерального закона от 20 марта 2025 года № 33-ФЗ «Об общих принципах организации местного самоуправления в единой системе публичной власти», Федерального закона от 27 июля 2016 года № 149-ФЗ «Об информации, информационных технологиях и о защите информации», Закона  Российской Федерации от 27 декабря 1991 года №2124-1 «О средствах массовой информации»</w:t>
      </w:r>
      <w:r>
        <w:rPr>
          <w:rFonts w:ascii="Times New Roman" w:hAnsi="Times New Roman"/>
          <w:color w:val="auto"/>
          <w:szCs w:val="28"/>
        </w:rPr>
        <w:t>, Устава муниципального образования Чебулинский муниципальный округ Кемеровской области – Кузбасса.</w:t>
      </w:r>
    </w:p>
    <w:p>
      <w:pPr>
        <w:pStyle w:val="BodyText"/>
        <w:ind w:firstLine="709"/>
        <w:rPr>
          <w:rFonts w:ascii="Times New Roman" w:hAnsi="Times New Roman"/>
          <w:color w:val="auto"/>
          <w:szCs w:val="28"/>
        </w:rPr>
      </w:pPr>
      <w:r>
        <w:rPr>
          <w:rFonts w:ascii="Times New Roman" w:hAnsi="Times New Roman"/>
          <w:color w:val="auto"/>
          <w:szCs w:val="28"/>
        </w:rPr>
        <w:t>3. Сетевое издание «Официальный сайт муниципального образования Чебулинский муниципальный округ Кемеровской области - Кузбасса» является средством  массовой информации администрации Чебулинского муниципального округа, распространение которого осуществляется в целях обеспечения конституционных прав граждан на доступ к информации о деятельности администрации Чебулинского муниципального округа (далее – администрация Чебулинского МО), ознакомления с документами и материалами, непосредственно затрагивающими права и свободы граждан, обеспечения участия населения в осуществлении местного самоуправления на территории Чебулинского муниципального округа.</w:t>
      </w:r>
    </w:p>
    <w:p>
      <w:pPr>
        <w:pStyle w:val="BodyText"/>
        <w:ind w:firstLine="709"/>
        <w:rPr>
          <w:rFonts w:ascii="Times New Roman" w:hAnsi="Times New Roman"/>
          <w:color w:val="auto"/>
          <w:szCs w:val="28"/>
        </w:rPr>
      </w:pPr>
      <w:r>
        <w:rPr>
          <w:rFonts w:ascii="Times New Roman" w:hAnsi="Times New Roman"/>
          <w:color w:val="auto"/>
          <w:szCs w:val="28"/>
        </w:rPr>
        <w:t>4. Сетевое издание «Официальный сайт муниципального образования Чебулинский муниципальный округ Кемеровской области - Кузбасса» предназначено для официального опубликования муниципальных правовых актов администрации Чебулинского муниципального округа, муниципальных правовых актов Совета народных депутатов Чебулинского муниципального округа, соглашений, заключаемых между органами местного самоуправления, обсуждения проектов муниципальных правовых актов по вопросам местного значения, доведения до сведения жителей Чебулинского муниципального округа официальной информации о социально-экономическом и культурном развитии Чебулинского муниципального округа, о развитии его общественной инфраструктуры и иной официальной информации.</w:t>
      </w:r>
    </w:p>
    <w:p>
      <w:pPr>
        <w:pStyle w:val="BodyText"/>
        <w:ind w:firstLine="709"/>
        <w:rPr>
          <w:rFonts w:ascii="Times New Roman" w:hAnsi="Times New Roman"/>
          <w:color w:val="auto"/>
          <w:szCs w:val="28"/>
        </w:rPr>
      </w:pPr>
      <w:r>
        <w:rPr>
          <w:rFonts w:ascii="Times New Roman" w:hAnsi="Times New Roman"/>
          <w:color w:val="auto"/>
          <w:szCs w:val="28"/>
        </w:rPr>
        <w:t>5. Учредителем сетевого издания «Официальный сайт муниципального образования Чебулинский муниципальный округ Кемеровской области -Кузбасса» является администрация Чебулинского МО, которая выступает в качестве редакции, издателя.</w:t>
      </w:r>
    </w:p>
    <w:p>
      <w:pPr>
        <w:pStyle w:val="BodyText"/>
        <w:ind w:firstLine="709"/>
        <w:rPr>
          <w:rFonts w:ascii="Times New Roman" w:hAnsi="Times New Roman"/>
          <w:color w:val="auto"/>
          <w:szCs w:val="28"/>
        </w:rPr>
      </w:pPr>
      <w:r>
        <w:rPr>
          <w:rFonts w:ascii="Times New Roman" w:hAnsi="Times New Roman"/>
          <w:color w:val="auto"/>
          <w:szCs w:val="28"/>
        </w:rPr>
        <w:t xml:space="preserve">6. Функции редактора, издателя сетевого издания «Официальный сайт муниципального образования Чебулинский муниципальный округ Кемеровской области - Кузбасса» выполняет </w:t>
      </w:r>
      <w:r>
        <w:rPr>
          <w:rFonts w:ascii="Times New Roman" w:hAnsi="Times New Roman"/>
          <w:szCs w:val="28"/>
        </w:rPr>
        <w:t>отдел по информационной политике</w:t>
      </w:r>
      <w:r>
        <w:rPr>
          <w:rFonts w:ascii="Times New Roman" w:hAnsi="Times New Roman"/>
          <w:color w:val="auto"/>
          <w:szCs w:val="28"/>
        </w:rPr>
        <w:t xml:space="preserve"> администрации Чебулинского МО.</w:t>
      </w:r>
    </w:p>
    <w:p>
      <w:pPr>
        <w:pStyle w:val="BodyText"/>
        <w:rPr>
          <w:rFonts w:ascii="Times New Roman" w:hAnsi="Times New Roman"/>
          <w:color w:val="auto"/>
          <w:szCs w:val="28"/>
        </w:rPr>
      </w:pPr>
      <w:r>
        <w:rPr>
          <w:rFonts w:ascii="Times New Roman" w:hAnsi="Times New Roman"/>
          <w:color w:val="auto"/>
          <w:szCs w:val="28"/>
        </w:rPr>
        <w:t xml:space="preserve">     </w:t>
      </w:r>
      <w:r>
        <w:rPr>
          <w:rFonts w:ascii="Times New Roman" w:hAnsi="Times New Roman"/>
          <w:color w:val="auto"/>
          <w:szCs w:val="28"/>
        </w:rPr>
        <w:t>Главным редактором сетевого издания является начальник отдела по информационной политике администрации Чебулинского МО.</w:t>
      </w:r>
    </w:p>
    <w:p>
      <w:pPr>
        <w:pStyle w:val="BodyText"/>
        <w:ind w:firstLine="709"/>
        <w:rPr>
          <w:rFonts w:ascii="Times New Roman" w:hAnsi="Times New Roman"/>
          <w:color w:val="auto"/>
          <w:szCs w:val="28"/>
        </w:rPr>
      </w:pPr>
      <w:r>
        <w:rPr>
          <w:rFonts w:ascii="Times New Roman" w:hAnsi="Times New Roman"/>
          <w:color w:val="auto"/>
          <w:szCs w:val="28"/>
        </w:rPr>
        <w:t xml:space="preserve">7. Доменное имя сайта сетевого издания «Официальный сайт муниципального образования Чебулинский муниципальный округ Кемеровской области - Кузбасса» в информационно - телекоммуникационной сети  «Интернет» - </w:t>
      </w:r>
      <w:r>
        <w:rPr>
          <w:rFonts w:cs="Times New Roman" w:ascii="Times New Roman" w:hAnsi="Times New Roman"/>
          <w:b w:val="false"/>
          <w:bCs w:val="false"/>
          <w:color w:val="000000"/>
          <w:sz w:val="26"/>
          <w:szCs w:val="26"/>
        </w:rPr>
        <w:t>chebula42.ru</w:t>
      </w:r>
      <w:r>
        <w:rPr>
          <w:rFonts w:ascii="Times New Roman" w:hAnsi="Times New Roman"/>
          <w:color w:val="auto"/>
          <w:szCs w:val="28"/>
        </w:rPr>
        <w:t>.</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Адрес учредителя сетевого издания «Официальный сайт муниципального образования Чебулинский муниципальный округ Кемеровской области - Кузбасса»: 652270, Кемеровская область - Кузбасс, пгт.Верх-Чебула, ул. Мира, д.16.</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Сетевое издание «Официальный сайт муниципального образования Чебулинский муниципальный округ Кемеровской области - Кузбасса» издается на русском языке и обновляется пять раз в неделю.</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 xml:space="preserve"> </w:t>
      </w:r>
      <w:r>
        <w:rPr>
          <w:rFonts w:ascii="Times New Roman" w:hAnsi="Times New Roman"/>
          <w:color w:val="auto"/>
          <w:szCs w:val="28"/>
        </w:rPr>
        <w:t>Доступ к сетевому изданию «Официальный сайт муниципального образования Чебулинский муниципальный округ Кемеровской области -Кузбасса» является бесплатным.</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В сетевом издании «Официальный сайт муниципального образования Чебулинский муниципальный округ Кемеровской области -Кузбасса» размещаются (опубликовываются) следующие документы и материалы:</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правовые акты администрации Чебулинского МО;</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решения  Совета народных депутатов Чебулинского муниципального округа;</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подлежащие обязательному опубликованию проекты муниципальных правовых актов администрации Чебулинского МО, Совета народных депутатов Чебулинского муниципального округа, затрагивающие права и свободы граждан;</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соглашения, заключенные между органами местного самоуправления;</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официальные сообщения (объявления) и информация администрации Чебулинского МО.</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Отдел по информационной политике администрации Чебулинского МО обеспечивает:</w:t>
      </w:r>
    </w:p>
    <w:p>
      <w:pPr>
        <w:pStyle w:val="BodyText"/>
        <w:ind w:firstLine="709"/>
        <w:rPr>
          <w:rFonts w:ascii="Times New Roman" w:hAnsi="Times New Roman"/>
          <w:color w:val="auto"/>
          <w:szCs w:val="28"/>
        </w:rPr>
      </w:pPr>
      <w:r>
        <w:rPr>
          <w:rFonts w:ascii="Times New Roman" w:hAnsi="Times New Roman"/>
          <w:color w:val="auto"/>
          <w:szCs w:val="28"/>
        </w:rPr>
        <w:t>1) разработку программного обеспечения для оптимизации и ускорения процесса добавления, изменения и поиска информации в сетевом издании;</w:t>
      </w:r>
    </w:p>
    <w:p>
      <w:pPr>
        <w:pStyle w:val="BodyText"/>
        <w:numPr>
          <w:ilvl w:val="0"/>
          <w:numId w:val="4"/>
        </w:numPr>
        <w:ind w:firstLine="709" w:left="0"/>
        <w:rPr>
          <w:rFonts w:ascii="Times New Roman" w:hAnsi="Times New Roman"/>
          <w:color w:val="auto"/>
          <w:szCs w:val="28"/>
        </w:rPr>
      </w:pPr>
      <w:r>
        <w:rPr>
          <w:rFonts w:ascii="Times New Roman" w:hAnsi="Times New Roman"/>
          <w:color w:val="auto"/>
          <w:szCs w:val="28"/>
        </w:rPr>
        <w:t>подготовку для публикации и размещение предоставляемых материалов;</w:t>
      </w:r>
    </w:p>
    <w:p>
      <w:pPr>
        <w:pStyle w:val="BodyText"/>
        <w:numPr>
          <w:ilvl w:val="0"/>
          <w:numId w:val="4"/>
        </w:numPr>
        <w:ind w:firstLine="709" w:left="0"/>
        <w:rPr>
          <w:rFonts w:ascii="Times New Roman" w:hAnsi="Times New Roman"/>
          <w:color w:val="auto"/>
          <w:szCs w:val="28"/>
        </w:rPr>
      </w:pPr>
      <w:r>
        <w:rPr>
          <w:rFonts w:ascii="Times New Roman" w:hAnsi="Times New Roman"/>
          <w:color w:val="auto"/>
          <w:szCs w:val="28"/>
        </w:rPr>
        <w:t>проведение комплекса мероприятий по продвижению сетевого издания в поисковых системах и регистрации в каталогах, для привлечения посетителей;</w:t>
      </w:r>
    </w:p>
    <w:p>
      <w:pPr>
        <w:pStyle w:val="BodyText"/>
        <w:numPr>
          <w:ilvl w:val="0"/>
          <w:numId w:val="4"/>
        </w:numPr>
        <w:ind w:firstLine="709" w:left="0"/>
        <w:rPr>
          <w:rFonts w:ascii="Times New Roman" w:hAnsi="Times New Roman"/>
          <w:color w:val="auto"/>
          <w:szCs w:val="28"/>
        </w:rPr>
      </w:pPr>
      <w:r>
        <w:rPr>
          <w:rFonts w:ascii="Times New Roman" w:hAnsi="Times New Roman"/>
          <w:color w:val="auto"/>
          <w:szCs w:val="28"/>
        </w:rPr>
        <w:t>организацию доступа к сетевому изданию «Официальный сайт муниципального образования Чебулинский муниципальный округ Кемеровской области — Кузбасса» в информационно - телекоммуникационной сети  «Интернет»;</w:t>
      </w:r>
    </w:p>
    <w:p>
      <w:pPr>
        <w:pStyle w:val="BodyText"/>
        <w:numPr>
          <w:ilvl w:val="0"/>
          <w:numId w:val="4"/>
        </w:numPr>
        <w:ind w:firstLine="709" w:left="0"/>
        <w:rPr>
          <w:rFonts w:ascii="Times New Roman" w:hAnsi="Times New Roman"/>
          <w:color w:val="auto"/>
          <w:szCs w:val="28"/>
        </w:rPr>
      </w:pPr>
      <w:r>
        <w:rPr>
          <w:rFonts w:ascii="Times New Roman" w:hAnsi="Times New Roman"/>
          <w:color w:val="auto"/>
          <w:szCs w:val="28"/>
        </w:rPr>
        <w:t>поддержание технической работоспособности и обеспечение его доступности;</w:t>
      </w:r>
    </w:p>
    <w:p>
      <w:pPr>
        <w:pStyle w:val="BodyText"/>
        <w:numPr>
          <w:ilvl w:val="0"/>
          <w:numId w:val="4"/>
        </w:numPr>
        <w:ind w:firstLine="709" w:left="0"/>
        <w:rPr>
          <w:rFonts w:ascii="Times New Roman" w:hAnsi="Times New Roman"/>
          <w:color w:val="auto"/>
          <w:szCs w:val="28"/>
        </w:rPr>
      </w:pPr>
      <w:r>
        <w:rPr>
          <w:rFonts w:ascii="Times New Roman" w:hAnsi="Times New Roman"/>
          <w:color w:val="auto"/>
          <w:szCs w:val="28"/>
        </w:rPr>
        <w:t>обеспечение защиты информации, размещаемой на страницах сетевого издания, от уничтожения, искажения или блокирования. Программно-аппаратным способом обеспечить защиту сетевого издания «Официальный сайт муниципального образования Чебулинский муниципальный округ Кемеровской области - Кузбасса» от сетевых атак и контроль сетевой безопасности от внутренних и внешних угроз.</w:t>
      </w:r>
    </w:p>
    <w:p>
      <w:pPr>
        <w:pStyle w:val="BodyText"/>
        <w:numPr>
          <w:ilvl w:val="0"/>
          <w:numId w:val="3"/>
        </w:numPr>
        <w:ind w:firstLine="709" w:left="0"/>
        <w:rPr>
          <w:rFonts w:ascii="Times New Roman" w:hAnsi="Times New Roman"/>
          <w:color w:val="auto"/>
          <w:szCs w:val="28"/>
        </w:rPr>
      </w:pPr>
      <w:r>
        <w:rPr>
          <w:rFonts w:ascii="Times New Roman" w:hAnsi="Times New Roman"/>
          <w:color w:val="auto"/>
          <w:szCs w:val="28"/>
        </w:rPr>
        <w:t>Главный редактор сетевого издания «Официальный сайт муниципального образования Чебулинский муниципальный округ Кемеровской области - Кузбасса» обязан:</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обеспечивать соблюдение требований настоящего Положения;</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обеспечивать и контролировать своевременное размещение документов и материалов в сетевом издании «Официальный сайт муниципального образования Чебулинский муниципальный округ Кемеровской области - Кузбасса» в информационно - телекоммуникационной сети «Интернет»;</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контролировать проведение работ на подготовительном, редакционном и производственном этапах процесса размещения документов и материалов в информационно - телекоммуникационной сети «Интернет»;</w:t>
      </w:r>
    </w:p>
    <w:p>
      <w:pPr>
        <w:pStyle w:val="BodyText"/>
        <w:numPr>
          <w:ilvl w:val="1"/>
          <w:numId w:val="3"/>
        </w:numPr>
        <w:ind w:firstLine="709" w:left="0"/>
        <w:rPr>
          <w:rFonts w:ascii="Times New Roman" w:hAnsi="Times New Roman"/>
          <w:color w:val="auto"/>
          <w:szCs w:val="28"/>
        </w:rPr>
      </w:pPr>
      <w:r>
        <w:rPr>
          <w:rFonts w:ascii="Times New Roman" w:hAnsi="Times New Roman"/>
          <w:color w:val="auto"/>
          <w:szCs w:val="28"/>
        </w:rPr>
        <w:t>обеспечивать соответствие публикуемых в сетевом издании «Официальный сайт муниципального образования Чебулинский муниципальный округ Кемеровской области - Кузбасса» текстов муниципальных правовых актов, соглашений заключенных между органами местного самоуправления, информационных сообщений, иных материалов.</w:t>
      </w:r>
    </w:p>
    <w:p>
      <w:pPr>
        <w:pStyle w:val="BodyText"/>
        <w:numPr>
          <w:ilvl w:val="0"/>
          <w:numId w:val="3"/>
        </w:numPr>
        <w:shd w:val="clear" w:color="auto" w:fill="FFFFFF" w:themeFill="background1"/>
        <w:ind w:firstLine="709" w:left="0"/>
        <w:rPr>
          <w:rFonts w:ascii="Times New Roman" w:hAnsi="Times New Roman"/>
          <w:color w:val="auto"/>
          <w:szCs w:val="28"/>
        </w:rPr>
      </w:pPr>
      <w:r>
        <w:rPr>
          <w:rFonts w:ascii="Times New Roman" w:hAnsi="Times New Roman"/>
          <w:color w:val="auto"/>
          <w:szCs w:val="28"/>
        </w:rPr>
        <w:t>Документы и материалы, подлежащие размещению (опубликованию) в сетевом издании «Официальный сайт муниципального образования Чебулинский муниципальный округ Кемеровской области -Кузбасса» представляются специалистом приемной администрации Чебулинского МО</w:t>
      </w:r>
      <w:r>
        <w:rPr>
          <w:rFonts w:ascii="Times New Roman" w:hAnsi="Times New Roman"/>
          <w:b/>
          <w:bCs/>
          <w:szCs w:val="28"/>
        </w:rPr>
        <w:t xml:space="preserve">, </w:t>
      </w:r>
      <w:r>
        <w:rPr>
          <w:rFonts w:ascii="Times New Roman" w:hAnsi="Times New Roman"/>
          <w:b w:val="false"/>
          <w:bCs w:val="false"/>
          <w:szCs w:val="28"/>
        </w:rPr>
        <w:t xml:space="preserve">отраслевыми (функциональными) и территориальными органами администрации Чебулинского МО, Советом народных депутатов Чебулинского муниципального округа </w:t>
      </w:r>
      <w:r>
        <w:rPr>
          <w:rFonts w:ascii="Times New Roman" w:hAnsi="Times New Roman"/>
          <w:b w:val="false"/>
          <w:bCs w:val="false"/>
          <w:color w:val="auto"/>
          <w:szCs w:val="28"/>
        </w:rPr>
        <w:t xml:space="preserve">в электронном виде в </w:t>
      </w:r>
      <w:r>
        <w:rPr>
          <w:rFonts w:ascii="Times New Roman" w:hAnsi="Times New Roman"/>
          <w:b w:val="false"/>
          <w:bCs w:val="false"/>
          <w:szCs w:val="28"/>
        </w:rPr>
        <w:t>отдел по информационной политике</w:t>
      </w:r>
      <w:r>
        <w:rPr>
          <w:rFonts w:ascii="Times New Roman" w:hAnsi="Times New Roman"/>
          <w:b w:val="false"/>
          <w:bCs w:val="false"/>
          <w:color w:val="auto"/>
          <w:szCs w:val="28"/>
        </w:rPr>
        <w:t xml:space="preserve"> администрации Чебулинского МО</w:t>
      </w:r>
      <w:r>
        <w:rPr>
          <w:rFonts w:ascii="Times New Roman" w:hAnsi="Times New Roman"/>
          <w:b w:val="false"/>
          <w:bCs w:val="false"/>
          <w:szCs w:val="28"/>
        </w:rPr>
        <w:t>.</w:t>
      </w:r>
    </w:p>
    <w:p>
      <w:pPr>
        <w:pStyle w:val="BodyText"/>
        <w:ind w:firstLine="709"/>
        <w:rPr>
          <w:rFonts w:ascii="Times New Roman" w:hAnsi="Times New Roman"/>
          <w:color w:val="auto"/>
          <w:szCs w:val="28"/>
        </w:rPr>
      </w:pPr>
      <w:r>
        <w:rPr>
          <w:rFonts w:ascii="Times New Roman" w:hAnsi="Times New Roman"/>
          <w:color w:val="auto"/>
          <w:szCs w:val="28"/>
        </w:rPr>
        <w:t>15. Отдел по информационной политике администрации Чебулинского МО  осуществляет:</w:t>
      </w:r>
    </w:p>
    <w:p>
      <w:pPr>
        <w:pStyle w:val="BodyText"/>
        <w:ind w:firstLine="709"/>
        <w:rPr>
          <w:rFonts w:ascii="Times New Roman" w:hAnsi="Times New Roman"/>
          <w:color w:val="auto"/>
          <w:szCs w:val="28"/>
        </w:rPr>
      </w:pPr>
      <w:r>
        <w:rPr>
          <w:rFonts w:ascii="Times New Roman" w:hAnsi="Times New Roman"/>
          <w:color w:val="auto"/>
          <w:szCs w:val="28"/>
        </w:rPr>
        <w:t>1) функционирование сетевого издания «Официальный сайт муниципального образования Чебулинский муниципальный округ Кемеровской области - Кузбасса» и размещение в нем документов и материалов;</w:t>
      </w:r>
    </w:p>
    <w:p>
      <w:pPr>
        <w:pStyle w:val="BodyText"/>
        <w:ind w:firstLine="709"/>
        <w:rPr>
          <w:rFonts w:ascii="Times New Roman" w:hAnsi="Times New Roman"/>
          <w:color w:val="auto"/>
          <w:szCs w:val="28"/>
        </w:rPr>
      </w:pPr>
      <w:r>
        <w:rPr>
          <w:rFonts w:ascii="Times New Roman" w:hAnsi="Times New Roman"/>
          <w:color w:val="auto"/>
          <w:szCs w:val="28"/>
        </w:rPr>
        <w:t>2) пять раз в неделю обновление сетевого издания «Официальный сайт муниципального образования Чебулинский муниципальный округ Кемеровской области - Кузбасса»;</w:t>
      </w:r>
    </w:p>
    <w:p>
      <w:pPr>
        <w:pStyle w:val="BodyText"/>
        <w:ind w:firstLine="709"/>
        <w:rPr>
          <w:rFonts w:ascii="Times New Roman" w:hAnsi="Times New Roman"/>
          <w:color w:val="auto"/>
          <w:szCs w:val="28"/>
        </w:rPr>
      </w:pPr>
      <w:r>
        <w:rPr>
          <w:rFonts w:ascii="Times New Roman" w:hAnsi="Times New Roman"/>
          <w:color w:val="auto"/>
          <w:szCs w:val="28"/>
        </w:rPr>
        <w:t>3) взаимодействие с органами местного самоуправления муниципального образования Чебулинский муниципальный округ Кемеровской области - Кузбасса.</w:t>
      </w:r>
    </w:p>
    <w:p>
      <w:pPr>
        <w:pStyle w:val="BodyText"/>
        <w:ind w:firstLine="709"/>
        <w:rPr>
          <w:rFonts w:ascii="Times New Roman" w:hAnsi="Times New Roman"/>
          <w:color w:val="auto"/>
          <w:szCs w:val="28"/>
        </w:rPr>
      </w:pPr>
      <w:r>
        <w:rPr>
          <w:rFonts w:ascii="Times New Roman" w:hAnsi="Times New Roman"/>
          <w:color w:val="auto"/>
          <w:szCs w:val="28"/>
        </w:rPr>
        <w:t>16. Сетевое издание «Официальный сайт муниципального образования Чебулинский муниципальный округ Кемеровской области - Кузбасса» должно содержать следующие сведения:</w:t>
      </w:r>
    </w:p>
    <w:p>
      <w:pPr>
        <w:pStyle w:val="BodyText"/>
        <w:numPr>
          <w:ilvl w:val="1"/>
          <w:numId w:val="5"/>
        </w:numPr>
        <w:ind w:firstLine="709" w:left="0"/>
        <w:rPr>
          <w:rFonts w:ascii="Times New Roman" w:hAnsi="Times New Roman"/>
          <w:color w:val="auto"/>
          <w:szCs w:val="28"/>
        </w:rPr>
      </w:pPr>
      <w:r>
        <w:rPr>
          <w:rFonts w:ascii="Times New Roman" w:hAnsi="Times New Roman"/>
          <w:color w:val="auto"/>
          <w:szCs w:val="28"/>
        </w:rPr>
        <w:t>наименование (название) издания;</w:t>
      </w:r>
    </w:p>
    <w:p>
      <w:pPr>
        <w:pStyle w:val="BodyText"/>
        <w:numPr>
          <w:ilvl w:val="1"/>
          <w:numId w:val="5"/>
        </w:numPr>
        <w:ind w:firstLine="709" w:left="0"/>
        <w:rPr>
          <w:rFonts w:ascii="Times New Roman" w:hAnsi="Times New Roman"/>
          <w:color w:val="auto"/>
          <w:szCs w:val="28"/>
        </w:rPr>
      </w:pPr>
      <w:r>
        <w:rPr>
          <w:rFonts w:ascii="Times New Roman" w:hAnsi="Times New Roman"/>
          <w:color w:val="auto"/>
          <w:szCs w:val="28"/>
        </w:rPr>
        <w:t>наименование учредителя;</w:t>
      </w:r>
    </w:p>
    <w:p>
      <w:pPr>
        <w:pStyle w:val="BodyText"/>
        <w:numPr>
          <w:ilvl w:val="1"/>
          <w:numId w:val="5"/>
        </w:numPr>
        <w:ind w:firstLine="709" w:left="0"/>
        <w:rPr>
          <w:rFonts w:ascii="Times New Roman" w:hAnsi="Times New Roman"/>
          <w:color w:val="auto"/>
          <w:szCs w:val="28"/>
        </w:rPr>
      </w:pPr>
      <w:r>
        <w:rPr>
          <w:rFonts w:ascii="Times New Roman" w:hAnsi="Times New Roman"/>
          <w:color w:val="auto"/>
          <w:szCs w:val="28"/>
        </w:rPr>
        <w:t>фамилия, инициалы главного редактора;</w:t>
      </w:r>
    </w:p>
    <w:p>
      <w:pPr>
        <w:pStyle w:val="BodyText"/>
        <w:numPr>
          <w:ilvl w:val="1"/>
          <w:numId w:val="5"/>
        </w:numPr>
        <w:ind w:firstLine="709" w:left="0"/>
        <w:rPr>
          <w:rFonts w:ascii="Times New Roman" w:hAnsi="Times New Roman"/>
          <w:color w:val="auto"/>
          <w:szCs w:val="28"/>
        </w:rPr>
      </w:pPr>
      <w:r>
        <w:rPr>
          <w:rFonts w:ascii="Times New Roman" w:hAnsi="Times New Roman"/>
          <w:color w:val="auto"/>
          <w:szCs w:val="28"/>
        </w:rPr>
        <w:t>адрес электронной почты и номер телефона учредителя и главного редактора;</w:t>
      </w:r>
    </w:p>
    <w:p>
      <w:pPr>
        <w:pStyle w:val="BodyText"/>
        <w:numPr>
          <w:ilvl w:val="1"/>
          <w:numId w:val="5"/>
        </w:numPr>
        <w:ind w:firstLine="709" w:left="0"/>
        <w:rPr>
          <w:rFonts w:ascii="Times New Roman" w:hAnsi="Times New Roman"/>
          <w:color w:val="auto"/>
          <w:szCs w:val="28"/>
        </w:rPr>
      </w:pPr>
      <w:r>
        <w:rPr>
          <w:rFonts w:ascii="Times New Roman" w:hAnsi="Times New Roman"/>
          <w:color w:val="auto"/>
          <w:szCs w:val="28"/>
        </w:rPr>
        <w:t>знак информационной продукции в случаях, предусмотренных Федеральным законом от 29 декабря 2010 года № 436-ФЗ «О защите детей от информации, причиняющей вред их здоровью и развитию».</w:t>
      </w:r>
    </w:p>
    <w:p>
      <w:pPr>
        <w:pStyle w:val="BodyText"/>
        <w:numPr>
          <w:ilvl w:val="0"/>
          <w:numId w:val="6"/>
        </w:numPr>
        <w:ind w:firstLine="709" w:left="0"/>
        <w:rPr>
          <w:rFonts w:ascii="Times New Roman" w:hAnsi="Times New Roman"/>
          <w:color w:val="auto"/>
          <w:szCs w:val="28"/>
        </w:rPr>
      </w:pPr>
      <w:r>
        <w:rPr>
          <w:rFonts w:ascii="Times New Roman" w:hAnsi="Times New Roman"/>
          <w:color w:val="auto"/>
          <w:szCs w:val="28"/>
        </w:rPr>
        <w:t>Деятельность сетевого издания «Официальный сайт муниципального образования Чебулинский муниципальный округ Кемеровской области - Кузбасса»  может быть прекращена или приостановлена только по решению учредителя либо судом в порядке административного судопроизводства по иску регистрирующего органа.</w:t>
      </w:r>
    </w:p>
    <w:p>
      <w:pPr>
        <w:pStyle w:val="BodyText"/>
        <w:numPr>
          <w:ilvl w:val="0"/>
          <w:numId w:val="6"/>
        </w:numPr>
        <w:ind w:firstLine="709" w:left="0"/>
        <w:rPr>
          <w:rFonts w:ascii="Times New Roman" w:hAnsi="Times New Roman"/>
          <w:color w:val="auto"/>
          <w:szCs w:val="28"/>
        </w:rPr>
      </w:pPr>
      <w:r>
        <w:rPr>
          <w:rFonts w:ascii="Times New Roman" w:hAnsi="Times New Roman"/>
          <w:color w:val="auto"/>
          <w:szCs w:val="28"/>
        </w:rPr>
        <w:t>Приостановление выпуска сетевого издания «Официальный сайт муниципального образования Чебулинский муниципальный округ Кемеровской области - Кузбасса» осуществляется в порядке, предусмотренном статьей  16.1 Закона Российской Федерации от 27 декабря 1991 года № 2124-1 «О средствах массовой информации».</w:t>
      </w:r>
    </w:p>
    <w:p>
      <w:pPr>
        <w:pStyle w:val="BodyText"/>
        <w:ind w:firstLine="567"/>
        <w:rPr>
          <w:rFonts w:ascii="Times New Roman" w:hAnsi="Times New Roman"/>
          <w:color w:val="auto"/>
          <w:szCs w:val="28"/>
        </w:rPr>
      </w:pPr>
      <w:r>
        <w:rPr>
          <w:rFonts w:ascii="Times New Roman" w:hAnsi="Times New Roman"/>
          <w:color w:val="auto"/>
          <w:szCs w:val="28"/>
        </w:rPr>
      </w:r>
    </w:p>
    <w:sectPr>
      <w:type w:val="nextPage"/>
      <w:pgSz w:w="11906" w:h="16838"/>
      <w:pgMar w:left="1701" w:right="567" w:gutter="0" w:header="0" w:top="1134" w:footer="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XO Thames">
    <w:charset w:val="01"/>
    <w:family w:val="roman"/>
    <w:pitch w:val="default"/>
  </w:font>
  <w:font w:name="Liberation Serif">
    <w:altName w:val="Times New Roman"/>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ahoma">
    <w:charset w:val="01"/>
    <w:family w:val="roman"/>
    <w:pitch w:val="default"/>
  </w:font>
  <w:font w:name="Calibri">
    <w:charset w:val="01"/>
    <w:family w:val="roman"/>
    <w:pitch w:val="default"/>
  </w:font>
  <w:font w:name="Courier New">
    <w:charset w:val="01"/>
    <w:family w:val="roman"/>
    <w:pitch w:val="default"/>
  </w:font>
  <w:font w:name="Arial">
    <w:charset w:val="01"/>
    <w:family w:val="roman"/>
    <w:pitch w:val="default"/>
  </w:font>
  <w:font w:name="PT Astra Serif">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firstLine="709"/>
      </w:pPr>
      <w:rPr>
        <w:rFonts w:ascii="PT Astra Serif" w:hAnsi="PT Astra Serif" w:cs="PT Astra Serif" w:hint="default"/>
      </w:rPr>
    </w:lvl>
    <w:lvl w:ilvl="1">
      <w:start w:val="1"/>
      <w:numFmt w:val="bullet"/>
      <w:lvlText w:val="–"/>
      <w:lvlJc w:val="left"/>
      <w:pPr>
        <w:tabs>
          <w:tab w:val="num" w:pos="0"/>
        </w:tabs>
        <w:ind w:left="0" w:firstLine="709"/>
      </w:pPr>
      <w:rPr>
        <w:rFonts w:ascii="PT Astra Serif" w:hAnsi="PT Astra Serif" w:cs="PT Astra Serif" w:hint="default"/>
      </w:rPr>
    </w:lvl>
    <w:lvl w:ilvl="2">
      <w:start w:val="1"/>
      <w:numFmt w:val="bullet"/>
      <w:lvlText w:val="–"/>
      <w:lvlJc w:val="left"/>
      <w:pPr>
        <w:tabs>
          <w:tab w:val="num" w:pos="0"/>
        </w:tabs>
        <w:ind w:left="0" w:firstLine="709"/>
      </w:pPr>
      <w:rPr>
        <w:rFonts w:ascii="PT Astra Serif" w:hAnsi="PT Astra Serif" w:cs="PT Astra Serif" w:hint="default"/>
      </w:rPr>
    </w:lvl>
    <w:lvl w:ilvl="3">
      <w:start w:val="1"/>
      <w:numFmt w:val="bullet"/>
      <w:lvlText w:val="–"/>
      <w:lvlJc w:val="left"/>
      <w:pPr>
        <w:tabs>
          <w:tab w:val="num" w:pos="0"/>
        </w:tabs>
        <w:ind w:left="0" w:firstLine="709"/>
      </w:pPr>
      <w:rPr>
        <w:rFonts w:ascii="PT Astra Serif" w:hAnsi="PT Astra Serif" w:cs="PT Astra Serif" w:hint="default"/>
      </w:rPr>
    </w:lvl>
    <w:lvl w:ilvl="4">
      <w:start w:val="1"/>
      <w:numFmt w:val="bullet"/>
      <w:lvlText w:val="–"/>
      <w:lvlJc w:val="left"/>
      <w:pPr>
        <w:tabs>
          <w:tab w:val="num" w:pos="0"/>
        </w:tabs>
        <w:ind w:left="0" w:firstLine="709"/>
      </w:pPr>
      <w:rPr>
        <w:rFonts w:ascii="PT Astra Serif" w:hAnsi="PT Astra Serif" w:cs="PT Astra Serif" w:hint="default"/>
      </w:rPr>
    </w:lvl>
    <w:lvl w:ilvl="5">
      <w:start w:val="1"/>
      <w:numFmt w:val="bullet"/>
      <w:lvlText w:val="–"/>
      <w:lvlJc w:val="left"/>
      <w:pPr>
        <w:tabs>
          <w:tab w:val="num" w:pos="0"/>
        </w:tabs>
        <w:ind w:left="0" w:firstLine="709"/>
      </w:pPr>
      <w:rPr>
        <w:rFonts w:ascii="PT Astra Serif" w:hAnsi="PT Astra Serif" w:cs="PT Astra Serif" w:hint="default"/>
      </w:rPr>
    </w:lvl>
    <w:lvl w:ilvl="6">
      <w:start w:val="1"/>
      <w:numFmt w:val="bullet"/>
      <w:lvlText w:val="–"/>
      <w:lvlJc w:val="left"/>
      <w:pPr>
        <w:tabs>
          <w:tab w:val="num" w:pos="0"/>
        </w:tabs>
        <w:ind w:left="0" w:firstLine="709"/>
      </w:pPr>
      <w:rPr>
        <w:rFonts w:ascii="PT Astra Serif" w:hAnsi="PT Astra Serif" w:cs="PT Astra Serif" w:hint="default"/>
      </w:rPr>
    </w:lvl>
    <w:lvl w:ilvl="7">
      <w:start w:val="1"/>
      <w:numFmt w:val="bullet"/>
      <w:lvlText w:val="–"/>
      <w:lvlJc w:val="left"/>
      <w:pPr>
        <w:tabs>
          <w:tab w:val="num" w:pos="0"/>
        </w:tabs>
        <w:ind w:left="0" w:firstLine="709"/>
      </w:pPr>
      <w:rPr>
        <w:rFonts w:ascii="PT Astra Serif" w:hAnsi="PT Astra Serif" w:cs="PT Astra Serif" w:hint="default"/>
      </w:rPr>
    </w:lvl>
    <w:lvl w:ilvl="8">
      <w:start w:val="1"/>
      <w:numFmt w:val="bullet"/>
      <w:lvlText w:val="–"/>
      <w:lvlJc w:val="left"/>
      <w:pPr>
        <w:tabs>
          <w:tab w:val="num" w:pos="0"/>
        </w:tabs>
        <w:ind w:left="0" w:firstLine="709"/>
      </w:pPr>
      <w:rPr>
        <w:rFonts w:ascii="PT Astra Serif" w:hAnsi="PT Astra Serif" w:cs="PT Astra Serif" w:hint="default"/>
      </w:rPr>
    </w:lvl>
  </w:abstractNum>
  <w:abstractNum w:abstractNumId="2">
    <w:lvl w:ilvl="0">
      <w:start w:val="1"/>
      <w:numFmt w:val="decimal"/>
      <w:lvlText w:val="%1."/>
      <w:lvlJc w:val="left"/>
      <w:pPr>
        <w:tabs>
          <w:tab w:val="num" w:pos="0"/>
        </w:tabs>
        <w:ind w:left="0" w:firstLine="709"/>
      </w:pPr>
      <w:rPr/>
    </w:lvl>
    <w:lvl w:ilvl="1">
      <w:start w:val="1"/>
      <w:numFmt w:val="decimal"/>
      <w:lvlText w:val="%1.%2."/>
      <w:lvlJc w:val="left"/>
      <w:pPr>
        <w:tabs>
          <w:tab w:val="num" w:pos="0"/>
        </w:tabs>
        <w:ind w:left="0" w:firstLine="709"/>
      </w:pPr>
      <w:rPr/>
    </w:lvl>
    <w:lvl w:ilvl="2">
      <w:start w:val="1"/>
      <w:numFmt w:val="decimal"/>
      <w:lvlText w:val="%1.%2.%3."/>
      <w:lvlJc w:val="left"/>
      <w:pPr>
        <w:tabs>
          <w:tab w:val="num" w:pos="0"/>
        </w:tabs>
        <w:ind w:left="0" w:firstLine="709"/>
      </w:pPr>
      <w:rPr/>
    </w:lvl>
    <w:lvl w:ilvl="3">
      <w:start w:val="1"/>
      <w:numFmt w:val="decimal"/>
      <w:lvlText w:val="%1.%2.%3.%4."/>
      <w:lvlJc w:val="left"/>
      <w:pPr>
        <w:tabs>
          <w:tab w:val="num" w:pos="0"/>
        </w:tabs>
        <w:ind w:left="0" w:firstLine="709"/>
      </w:pPr>
      <w:rPr/>
    </w:lvl>
    <w:lvl w:ilvl="4">
      <w:start w:val="1"/>
      <w:numFmt w:val="decimal"/>
      <w:lvlText w:val="%1.%2.%3.%4.%5."/>
      <w:lvlJc w:val="left"/>
      <w:pPr>
        <w:tabs>
          <w:tab w:val="num" w:pos="0"/>
        </w:tabs>
        <w:ind w:left="0" w:firstLine="709"/>
      </w:pPr>
      <w:rPr/>
    </w:lvl>
    <w:lvl w:ilvl="5">
      <w:start w:val="1"/>
      <w:numFmt w:val="decimal"/>
      <w:lvlText w:val="%1.%2.%3.%4.%5.%6."/>
      <w:lvlJc w:val="left"/>
      <w:pPr>
        <w:tabs>
          <w:tab w:val="num" w:pos="0"/>
        </w:tabs>
        <w:ind w:left="0" w:firstLine="709"/>
      </w:pPr>
      <w:rPr/>
    </w:lvl>
    <w:lvl w:ilvl="6">
      <w:start w:val="1"/>
      <w:numFmt w:val="decimal"/>
      <w:lvlText w:val="%1.%2.%3.%4.%5.%6.%7."/>
      <w:lvlJc w:val="left"/>
      <w:pPr>
        <w:tabs>
          <w:tab w:val="num" w:pos="0"/>
        </w:tabs>
        <w:ind w:left="0" w:firstLine="709"/>
      </w:pPr>
      <w:rPr/>
    </w:lvl>
    <w:lvl w:ilvl="7">
      <w:start w:val="1"/>
      <w:numFmt w:val="decimal"/>
      <w:lvlText w:val="%1.%2.%3.%4.%5.%6.%7.%8."/>
      <w:lvlJc w:val="left"/>
      <w:pPr>
        <w:tabs>
          <w:tab w:val="num" w:pos="0"/>
        </w:tabs>
        <w:ind w:left="0" w:firstLine="709"/>
      </w:pPr>
      <w:rPr/>
    </w:lvl>
    <w:lvl w:ilvl="8">
      <w:start w:val="1"/>
      <w:numFmt w:val="decimal"/>
      <w:lvlText w:val="%1.%2.%3.%4.%5.%6.%7.%8.%9."/>
      <w:lvlJc w:val="left"/>
      <w:pPr>
        <w:tabs>
          <w:tab w:val="num" w:pos="0"/>
        </w:tabs>
        <w:ind w:left="0" w:firstLine="709"/>
      </w:pPr>
      <w:rPr/>
    </w:lvl>
  </w:abstractNum>
  <w:abstractNum w:abstractNumId="3">
    <w:lvl w:ilvl="0">
      <w:start w:val="8"/>
      <w:numFmt w:val="decimal"/>
      <w:lvlText w:val="%1."/>
      <w:lvlJc w:val="left"/>
      <w:pPr>
        <w:tabs>
          <w:tab w:val="num" w:pos="0"/>
        </w:tabs>
        <w:ind w:left="928" w:hanging="360"/>
      </w:pPr>
      <w:rPr/>
    </w:lvl>
    <w:lvl w:ilvl="1">
      <w:start w:val="1"/>
      <w:numFmt w:val="decimal"/>
      <w:lvlText w:val="%2)"/>
      <w:lvlJc w:val="left"/>
      <w:pPr>
        <w:tabs>
          <w:tab w:val="num" w:pos="0"/>
        </w:tabs>
        <w:ind w:left="1069" w:hanging="360"/>
      </w:pPr>
      <w:rPr>
        <w:rFonts w:ascii="Times New Roman" w:hAnsi="Times New Roman" w:eastAsia="Times New Roman" w:cs="Times New Roman"/>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8"/>
      <w:numFmt w:val="decimal"/>
      <w:lvlText w:val="%1."/>
      <w:lvlJc w:val="left"/>
      <w:pPr>
        <w:tabs>
          <w:tab w:val="num" w:pos="0"/>
        </w:tabs>
        <w:ind w:left="928" w:hanging="360"/>
      </w:pPr>
      <w:rPr/>
    </w:lvl>
    <w:lvl w:ilvl="1">
      <w:start w:val="1"/>
      <w:numFmt w:val="decimal"/>
      <w:lvlText w:val="%2)"/>
      <w:lvlJc w:val="left"/>
      <w:pPr>
        <w:tabs>
          <w:tab w:val="num" w:pos="0"/>
        </w:tabs>
        <w:ind w:left="928" w:hanging="360"/>
      </w:pPr>
      <w:rPr>
        <w:rFonts w:ascii="Times New Roman" w:hAnsi="Times New Roman" w:eastAsia="Times New Roman" w:cs="Times New Roman"/>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7"/>
      <w:numFmt w:val="decimal"/>
      <w:lvlText w:val="%1."/>
      <w:lvlJc w:val="left"/>
      <w:pPr>
        <w:tabs>
          <w:tab w:val="num" w:pos="0"/>
        </w:tabs>
        <w:ind w:left="1069" w:hanging="360"/>
      </w:pPr>
      <w:rPr/>
    </w:lvl>
    <w:lvl w:ilvl="1">
      <w:start w:val="1"/>
      <w:numFmt w:val="lowerLetter"/>
      <w:lvlText w:val="%2."/>
      <w:lvlJc w:val="left"/>
      <w:pPr>
        <w:tabs>
          <w:tab w:val="num" w:pos="0"/>
        </w:tabs>
        <w:ind w:left="1581" w:hanging="360"/>
      </w:pPr>
      <w:rPr/>
    </w:lvl>
    <w:lvl w:ilvl="2">
      <w:start w:val="1"/>
      <w:numFmt w:val="lowerRoman"/>
      <w:lvlText w:val="%3."/>
      <w:lvlJc w:val="right"/>
      <w:pPr>
        <w:tabs>
          <w:tab w:val="num" w:pos="0"/>
        </w:tabs>
        <w:ind w:left="2301" w:hanging="180"/>
      </w:pPr>
      <w:rPr/>
    </w:lvl>
    <w:lvl w:ilvl="3">
      <w:start w:val="1"/>
      <w:numFmt w:val="decimal"/>
      <w:lvlText w:val="%4."/>
      <w:lvlJc w:val="left"/>
      <w:pPr>
        <w:tabs>
          <w:tab w:val="num" w:pos="0"/>
        </w:tabs>
        <w:ind w:left="3021" w:hanging="360"/>
      </w:pPr>
      <w:rPr/>
    </w:lvl>
    <w:lvl w:ilvl="4">
      <w:start w:val="1"/>
      <w:numFmt w:val="lowerLetter"/>
      <w:lvlText w:val="%5."/>
      <w:lvlJc w:val="left"/>
      <w:pPr>
        <w:tabs>
          <w:tab w:val="num" w:pos="0"/>
        </w:tabs>
        <w:ind w:left="3741" w:hanging="360"/>
      </w:pPr>
      <w:rPr/>
    </w:lvl>
    <w:lvl w:ilvl="5">
      <w:start w:val="1"/>
      <w:numFmt w:val="lowerRoman"/>
      <w:lvlText w:val="%6."/>
      <w:lvlJc w:val="right"/>
      <w:pPr>
        <w:tabs>
          <w:tab w:val="num" w:pos="0"/>
        </w:tabs>
        <w:ind w:left="4461" w:hanging="180"/>
      </w:pPr>
      <w:rPr/>
    </w:lvl>
    <w:lvl w:ilvl="6">
      <w:start w:val="1"/>
      <w:numFmt w:val="decimal"/>
      <w:lvlText w:val="%7."/>
      <w:lvlJc w:val="left"/>
      <w:pPr>
        <w:tabs>
          <w:tab w:val="num" w:pos="0"/>
        </w:tabs>
        <w:ind w:left="5181" w:hanging="360"/>
      </w:pPr>
      <w:rPr/>
    </w:lvl>
    <w:lvl w:ilvl="7">
      <w:start w:val="1"/>
      <w:numFmt w:val="lowerLetter"/>
      <w:lvlText w:val="%8."/>
      <w:lvlJc w:val="left"/>
      <w:pPr>
        <w:tabs>
          <w:tab w:val="num" w:pos="0"/>
        </w:tabs>
        <w:ind w:left="5901" w:hanging="360"/>
      </w:pPr>
      <w:rPr/>
    </w:lvl>
    <w:lvl w:ilvl="8">
      <w:start w:val="1"/>
      <w:numFmt w:val="lowerRoman"/>
      <w:lvlText w:val="%9."/>
      <w:lvlJc w:val="right"/>
      <w:pPr>
        <w:tabs>
          <w:tab w:val="num" w:pos="0"/>
        </w:tabs>
        <w:ind w:left="6621"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4"/>
  <w:defaultTabStop w:val="709"/>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2" w:uiPriority="0" w:qFormat="1"/>
    <w:lsdException w:name="index 3" w:uiPriority="0"/>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uiPriority="0"/>
    <w:lsdException w:name="footer" w:uiPriority="0"/>
    <w:lsdException w:name="index heading" w:uiPriority="0"/>
    <w:lsdException w:name="caption" w:uiPriority="0"/>
    <w:lsdException w:name="table of figures" w:semiHidden="1" w:unhideWhenUsed="1"/>
    <w:lsdException w:name="envelope address" w:uiPriority="0"/>
    <w:lsdException w:name="envelope return" w:uiPriority="0"/>
    <w:lsdException w:name="footnote reference" w:uiPriority="0" w:qFormat="1"/>
    <w:lsdException w:name="annotation reference" w:semiHidden="1" w:unhideWhenUsed="1"/>
    <w:lsdException w:name="line number" w:uiPriority="0" w:qFormat="1"/>
    <w:lsdException w:name="page number" w:uiPriority="0" w:qFormat="1"/>
    <w:lsdException w:name="endnote reference" w:uiPriority="0" w:qFormat="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qFormat="1"/>
    <w:lsdException w:name="List Bullet 2" w:uiPriority="0" w:qFormat="1"/>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10" w:qFormat="1"/>
    <w:lsdException w:name="Closing" w:semiHidden="1" w:unhideWhenUsed="1"/>
    <w:lsdException w:name="Signature" w:uiPriority="0" w:qFormat="1"/>
    <w:lsdException w:name="Default Paragraph Font" w:uiPriority="1" w:semiHidden="1" w:unhideWhenUsed="1" w:qFormat="1"/>
    <w:lsdException w:name="Body Text" w:uiPriority="0" w:qFormat="1"/>
    <w:lsdException w:name="Body Text Indent" w:uiPriority="0"/>
    <w:lsdException w:name="List Continue" w:uiPriority="0" w:qFormat="1"/>
    <w:lsdException w:name="List Continue 2" w:uiPriority="0" w:qFormat="1"/>
    <w:lsdException w:name="List Continue 3" w:uiPriority="0"/>
    <w:lsdException w:name="List Continue 4" w:uiPriority="0"/>
    <w:lsdException w:name="List Continue 5" w:uiPriority="0" w:qFormat="1"/>
    <w:lsdException w:name="Message Header" w:semiHidden="1" w:unhideWhenUsed="1"/>
    <w:lsdException w:name="Subtitle" w:uiPriority="11" w:qFormat="1"/>
    <w:lsdException w:name="Salutation" w:uiPriority="0"/>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qFormat="1"/>
    <w:lsdException w:name="Revision" w:semiHidden="1" w:unhideWhenUsed="1"/>
    <w:lsdException w:name="List Paragraph" w:semiHidden="1" w:unhideWhenUsed="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82e8f"/>
    <w:pPr>
      <w:widowControl w:val="false"/>
      <w:suppressAutoHyphens w:val="true"/>
      <w:bidi w:val="0"/>
      <w:spacing w:before="0" w:after="0"/>
      <w:jc w:val="center"/>
    </w:pPr>
    <w:rPr>
      <w:rFonts w:ascii="PT Astra Serif" w:hAnsi="PT Astra Serif" w:eastAsia="Times New Roman" w:cs="Times New Roman"/>
      <w:color w:val="000000"/>
      <w:kern w:val="0"/>
      <w:sz w:val="28"/>
      <w:szCs w:val="20"/>
      <w:lang w:val="ru-RU" w:eastAsia="ru-RU" w:bidi="ar-SA"/>
    </w:rPr>
  </w:style>
  <w:style w:type="paragraph" w:styleId="Heading1">
    <w:name w:val="Heading 1"/>
    <w:basedOn w:val="11116"/>
    <w:next w:val="BodyTextFirstIndent"/>
    <w:link w:val="13"/>
    <w:uiPriority w:val="9"/>
    <w:qFormat/>
    <w:pPr>
      <w:outlineLvl w:val="0"/>
    </w:pPr>
    <w:rPr/>
  </w:style>
  <w:style w:type="paragraph" w:styleId="Heading2">
    <w:name w:val="Heading 2"/>
    <w:basedOn w:val="11116"/>
    <w:next w:val="BodyText"/>
    <w:link w:val="27"/>
    <w:uiPriority w:val="9"/>
    <w:qFormat/>
    <w:pPr>
      <w:outlineLvl w:val="1"/>
    </w:pPr>
    <w:rPr/>
  </w:style>
  <w:style w:type="paragraph" w:styleId="Heading3">
    <w:name w:val="Heading 3"/>
    <w:basedOn w:val="11116"/>
    <w:next w:val="BodyText"/>
    <w:link w:val="31"/>
    <w:uiPriority w:val="9"/>
    <w:qFormat/>
    <w:pPr>
      <w:outlineLvl w:val="2"/>
    </w:pPr>
    <w:rPr/>
  </w:style>
  <w:style w:type="paragraph" w:styleId="Heading4">
    <w:name w:val="Heading 4"/>
    <w:basedOn w:val="11116"/>
    <w:next w:val="BodyText"/>
    <w:link w:val="45"/>
    <w:uiPriority w:val="9"/>
    <w:qFormat/>
    <w:pPr>
      <w:outlineLvl w:val="3"/>
    </w:pPr>
    <w:rPr/>
  </w:style>
  <w:style w:type="paragraph" w:styleId="Heading5">
    <w:name w:val="Heading 5"/>
    <w:basedOn w:val="11116"/>
    <w:next w:val="BodyText"/>
    <w:link w:val="52"/>
    <w:uiPriority w:val="9"/>
    <w:qFormat/>
    <w:pPr>
      <w:outlineLvl w:val="4"/>
    </w:pPr>
    <w:rPr/>
  </w:style>
  <w:style w:type="paragraph" w:styleId="Heading6">
    <w:name w:val="Heading 6"/>
    <w:basedOn w:val="11116"/>
    <w:next w:val="BodyText"/>
    <w:link w:val="61"/>
    <w:uiPriority w:val="9"/>
    <w:qFormat/>
    <w:pPr>
      <w:outlineLvl w:val="5"/>
    </w:pPr>
    <w:rPr/>
  </w:style>
  <w:style w:type="paragraph" w:styleId="Heading7">
    <w:name w:val="Heading 7"/>
    <w:basedOn w:val="11116"/>
    <w:next w:val="BodyText"/>
    <w:link w:val="7"/>
    <w:uiPriority w:val="9"/>
    <w:qFormat/>
    <w:pPr>
      <w:outlineLvl w:val="6"/>
    </w:pPr>
    <w:rPr/>
  </w:style>
  <w:style w:type="paragraph" w:styleId="Heading8">
    <w:name w:val="Heading 8"/>
    <w:basedOn w:val="11116"/>
    <w:next w:val="BodyText"/>
    <w:link w:val="8"/>
    <w:uiPriority w:val="9"/>
    <w:qFormat/>
    <w:pPr>
      <w:outlineLvl w:val="7"/>
    </w:pPr>
    <w:rPr/>
  </w:style>
  <w:style w:type="paragraph" w:styleId="Heading9">
    <w:name w:val="Heading 9"/>
    <w:basedOn w:val="11116"/>
    <w:next w:val="BodyText"/>
    <w:link w:val="9"/>
    <w:uiPriority w:val="9"/>
    <w:qFormat/>
    <w:pPr>
      <w:outlineLvl w:val="8"/>
    </w:pPr>
    <w:rPr/>
  </w:style>
  <w:style w:type="character" w:styleId="DefaultParagraphFont" w:default="1">
    <w:name w:val="Default Paragraph Font"/>
    <w:uiPriority w:val="1"/>
    <w:semiHidden/>
    <w:unhideWhenUsed/>
    <w:qFormat/>
    <w:rPr/>
  </w:style>
  <w:style w:type="character" w:styleId="FollowedHyperlink">
    <w:name w:val="FollowedHyperlink"/>
    <w:link w:val="15"/>
    <w:qFormat/>
    <w:rPr>
      <w:color w:val="800000"/>
      <w:u w:val="single"/>
    </w:rPr>
  </w:style>
  <w:style w:type="character" w:styleId="Style5">
    <w:name w:val="Символ сноски"/>
    <w:link w:val="16"/>
    <w:qFormat/>
    <w:rPr>
      <w:vertAlign w:val="superscript"/>
    </w:rPr>
  </w:style>
  <w:style w:type="character" w:styleId="FootnoteReference">
    <w:name w:val="Footnote Reference"/>
    <w:rPr>
      <w:vertAlign w:val="superscript"/>
    </w:rPr>
  </w:style>
  <w:style w:type="character" w:styleId="Style6">
    <w:name w:val="Символ концевой сноски"/>
    <w:link w:val="17"/>
    <w:qFormat/>
    <w:rPr>
      <w:vertAlign w:val="superscript"/>
    </w:rPr>
  </w:style>
  <w:style w:type="character" w:styleId="EndnoteReference">
    <w:name w:val="Endnote Reference"/>
    <w:rPr>
      <w:vertAlign w:val="superscript"/>
    </w:rPr>
  </w:style>
  <w:style w:type="character" w:styleId="Emphasis">
    <w:name w:val="Emphasis"/>
    <w:link w:val="18"/>
    <w:qFormat/>
    <w:rPr>
      <w:i/>
    </w:rPr>
  </w:style>
  <w:style w:type="character" w:styleId="Hyperlink">
    <w:name w:val="Hyperlink"/>
    <w:link w:val="19"/>
    <w:qFormat/>
    <w:rPr>
      <w:color w:val="000080"/>
      <w:u w:val="single"/>
    </w:rPr>
  </w:style>
  <w:style w:type="character" w:styleId="Pagenumber">
    <w:name w:val="page number"/>
    <w:link w:val="110"/>
    <w:qFormat/>
    <w:rPr/>
  </w:style>
  <w:style w:type="character" w:styleId="Linenumber">
    <w:name w:val="line number"/>
    <w:link w:val="120"/>
    <w:qFormat/>
    <w:rPr/>
  </w:style>
  <w:style w:type="character" w:styleId="Strong">
    <w:name w:val="Strong"/>
    <w:link w:val="122"/>
    <w:qFormat/>
    <w:rPr>
      <w:b/>
    </w:rPr>
  </w:style>
  <w:style w:type="character" w:styleId="1" w:customStyle="1">
    <w:name w:val="Обычный1"/>
    <w:qFormat/>
    <w:rPr>
      <w:rFonts w:ascii="PT Astra Serif" w:hAnsi="PT Astra Serif"/>
      <w:color w:val="000000"/>
      <w:spacing w:val="0"/>
      <w:sz w:val="28"/>
    </w:rPr>
  </w:style>
  <w:style w:type="character" w:styleId="Salutation11" w:customStyle="1">
    <w:name w:val="Salutation11"/>
    <w:link w:val="Salutation1"/>
    <w:qFormat/>
    <w:rPr/>
  </w:style>
  <w:style w:type="character" w:styleId="2" w:customStyle="1">
    <w:name w:val="Оглавление 2 Знак"/>
    <w:basedOn w:val="1111"/>
    <w:qFormat/>
    <w:rPr>
      <w:rFonts w:ascii="PT Astra Serif" w:hAnsi="PT Astra Serif"/>
      <w:color w:val="000000"/>
      <w:spacing w:val="0"/>
      <w:sz w:val="28"/>
    </w:rPr>
  </w:style>
  <w:style w:type="character" w:styleId="1111" w:customStyle="1">
    <w:name w:val="Указатель1111"/>
    <w:basedOn w:val="1"/>
    <w:link w:val="11117"/>
    <w:qFormat/>
    <w:rPr>
      <w:rFonts w:ascii="PT Astra Serif" w:hAnsi="PT Astra Serif"/>
      <w:color w:val="000000"/>
      <w:spacing w:val="0"/>
      <w:sz w:val="28"/>
    </w:rPr>
  </w:style>
  <w:style w:type="character" w:styleId="Contents71" w:customStyle="1">
    <w:name w:val="Contents 71"/>
    <w:basedOn w:val="1111"/>
    <w:link w:val="Contents7"/>
    <w:qFormat/>
    <w:rPr>
      <w:rFonts w:ascii="PT Astra Serif" w:hAnsi="PT Astra Serif"/>
      <w:color w:val="000000"/>
      <w:spacing w:val="0"/>
      <w:sz w:val="28"/>
    </w:rPr>
  </w:style>
  <w:style w:type="character" w:styleId="11" w:customStyle="1">
    <w:name w:val="Текст в заданном формате11"/>
    <w:basedOn w:val="1"/>
    <w:link w:val="123"/>
    <w:qFormat/>
    <w:rPr>
      <w:rFonts w:ascii="PT Astra Serif" w:hAnsi="PT Astra Serif"/>
      <w:color w:val="000000"/>
      <w:spacing w:val="0"/>
      <w:sz w:val="28"/>
    </w:rPr>
  </w:style>
  <w:style w:type="character" w:styleId="111" w:customStyle="1">
    <w:name w:val="Верхний колонтитул справа11"/>
    <w:basedOn w:val="1"/>
    <w:link w:val="124"/>
    <w:qFormat/>
    <w:rPr>
      <w:rFonts w:ascii="PT Astra Serif" w:hAnsi="PT Astra Serif"/>
      <w:color w:val="000000"/>
      <w:spacing w:val="0"/>
      <w:sz w:val="28"/>
    </w:rPr>
  </w:style>
  <w:style w:type="character" w:styleId="112" w:customStyle="1">
    <w:name w:val="Колонтитул11"/>
    <w:link w:val="125"/>
    <w:qFormat/>
    <w:rPr>
      <w:rFonts w:ascii="XO Thames" w:hAnsi="XO Thames"/>
      <w:color w:val="000000"/>
      <w:spacing w:val="0"/>
      <w:sz w:val="28"/>
    </w:rPr>
  </w:style>
  <w:style w:type="character" w:styleId="4" w:customStyle="1">
    <w:name w:val="Оглавление 4 Знак"/>
    <w:basedOn w:val="1111"/>
    <w:qFormat/>
    <w:rPr>
      <w:rFonts w:ascii="PT Astra Serif" w:hAnsi="PT Astra Serif"/>
      <w:color w:val="000000"/>
      <w:spacing w:val="0"/>
      <w:sz w:val="28"/>
    </w:rPr>
  </w:style>
  <w:style w:type="character" w:styleId="7" w:customStyle="1">
    <w:name w:val="Заголовок 7 Знак"/>
    <w:basedOn w:val="1112"/>
    <w:qFormat/>
    <w:rPr>
      <w:rFonts w:ascii="PT Astra Serif" w:hAnsi="PT Astra Serif"/>
      <w:b/>
      <w:color w:val="000000"/>
      <w:spacing w:val="0"/>
      <w:sz w:val="28"/>
    </w:rPr>
  </w:style>
  <w:style w:type="character" w:styleId="1112" w:customStyle="1">
    <w:name w:val="Заголовок111"/>
    <w:basedOn w:val="1"/>
    <w:link w:val="11116"/>
    <w:qFormat/>
    <w:rPr>
      <w:rFonts w:ascii="PT Astra Serif" w:hAnsi="PT Astra Serif"/>
      <w:b/>
      <w:color w:val="000000"/>
      <w:spacing w:val="0"/>
      <w:sz w:val="28"/>
    </w:rPr>
  </w:style>
  <w:style w:type="character" w:styleId="Heading311" w:customStyle="1">
    <w:name w:val="Heading 311"/>
    <w:basedOn w:val="1112"/>
    <w:link w:val="Heading31"/>
    <w:qFormat/>
    <w:rPr>
      <w:rFonts w:ascii="PT Astra Serif" w:hAnsi="PT Astra Serif"/>
      <w:b/>
      <w:color w:val="000000"/>
      <w:spacing w:val="0"/>
      <w:sz w:val="28"/>
    </w:rPr>
  </w:style>
  <w:style w:type="character" w:styleId="411" w:customStyle="1">
    <w:name w:val="Нумерованный 4 прод.11"/>
    <w:basedOn w:val="Style7"/>
    <w:link w:val="412"/>
    <w:qFormat/>
    <w:rPr>
      <w:rFonts w:ascii="PT Astra Serif" w:hAnsi="PT Astra Serif"/>
      <w:color w:val="000000"/>
      <w:spacing w:val="0"/>
      <w:sz w:val="28"/>
    </w:rPr>
  </w:style>
  <w:style w:type="character" w:styleId="Style7" w:customStyle="1">
    <w:name w:val="Список Знак"/>
    <w:basedOn w:val="Style8"/>
    <w:qFormat/>
    <w:rPr>
      <w:rFonts w:ascii="PT Astra Serif" w:hAnsi="PT Astra Serif"/>
      <w:color w:val="000000"/>
      <w:spacing w:val="0"/>
      <w:sz w:val="28"/>
    </w:rPr>
  </w:style>
  <w:style w:type="character" w:styleId="Style8" w:customStyle="1">
    <w:name w:val="Основной текст Знак"/>
    <w:basedOn w:val="1"/>
    <w:qFormat/>
    <w:rPr>
      <w:rFonts w:ascii="PT Astra Serif" w:hAnsi="PT Astra Serif"/>
      <w:color w:val="000000"/>
      <w:spacing w:val="0"/>
      <w:sz w:val="28"/>
    </w:rPr>
  </w:style>
  <w:style w:type="character" w:styleId="1011" w:customStyle="1">
    <w:name w:val="Указатель пользователя 1011"/>
    <w:basedOn w:val="1111"/>
    <w:link w:val="101"/>
    <w:qFormat/>
    <w:rPr>
      <w:rFonts w:ascii="PT Astra Serif" w:hAnsi="PT Astra Serif"/>
      <w:color w:val="000000"/>
      <w:spacing w:val="0"/>
      <w:sz w:val="28"/>
    </w:rPr>
  </w:style>
  <w:style w:type="character" w:styleId="Emphasis11" w:customStyle="1">
    <w:name w:val="Emphasis11"/>
    <w:link w:val="Emphasis1"/>
    <w:qFormat/>
    <w:rPr>
      <w:rFonts w:ascii="Liberation Serif" w:hAnsi="Liberation Serif"/>
      <w:i/>
      <w:color w:val="000000"/>
      <w:spacing w:val="0"/>
      <w:sz w:val="24"/>
    </w:rPr>
  </w:style>
  <w:style w:type="character" w:styleId="Style9" w:customStyle="1">
    <w:name w:val="Подпись Знак"/>
    <w:basedOn w:val="1"/>
    <w:qFormat/>
    <w:rPr>
      <w:rFonts w:ascii="PT Astra Serif" w:hAnsi="PT Astra Serif"/>
      <w:color w:val="000000"/>
      <w:spacing w:val="0"/>
      <w:sz w:val="28"/>
    </w:rPr>
  </w:style>
  <w:style w:type="character" w:styleId="41" w:customStyle="1">
    <w:name w:val="Список 4 Знак"/>
    <w:basedOn w:val="List11"/>
    <w:link w:val="List4"/>
    <w:qFormat/>
    <w:rPr/>
  </w:style>
  <w:style w:type="character" w:styleId="List11" w:customStyle="1">
    <w:name w:val="List11"/>
    <w:basedOn w:val="Textbody1"/>
    <w:link w:val="List1"/>
    <w:qFormat/>
    <w:rPr/>
  </w:style>
  <w:style w:type="character" w:styleId="Textbody1" w:customStyle="1">
    <w:name w:val="Text body1"/>
    <w:link w:val="Textbody"/>
    <w:qFormat/>
    <w:rPr/>
  </w:style>
  <w:style w:type="character" w:styleId="6" w:customStyle="1">
    <w:name w:val="Оглавление 6 Знак"/>
    <w:basedOn w:val="1111"/>
    <w:qFormat/>
    <w:rPr>
      <w:rFonts w:ascii="PT Astra Serif" w:hAnsi="PT Astra Serif"/>
      <w:color w:val="000000"/>
      <w:spacing w:val="0"/>
      <w:sz w:val="28"/>
    </w:rPr>
  </w:style>
  <w:style w:type="character" w:styleId="VisitedInternetLink1" w:customStyle="1">
    <w:name w:val="Visited Internet Link1"/>
    <w:link w:val="VisitedInternetLink"/>
    <w:qFormat/>
    <w:rPr>
      <w:rFonts w:ascii="Liberation Serif" w:hAnsi="Liberation Serif"/>
      <w:color w:val="800000"/>
      <w:spacing w:val="0"/>
      <w:sz w:val="24"/>
      <w:u w:val="single"/>
    </w:rPr>
  </w:style>
  <w:style w:type="character" w:styleId="71" w:customStyle="1">
    <w:name w:val="Оглавление 7 Знак"/>
    <w:basedOn w:val="1111"/>
    <w:qFormat/>
    <w:rPr>
      <w:rFonts w:ascii="PT Astra Serif" w:hAnsi="PT Astra Serif"/>
      <w:color w:val="000000"/>
      <w:spacing w:val="0"/>
      <w:sz w:val="28"/>
    </w:rPr>
  </w:style>
  <w:style w:type="character" w:styleId="113" w:customStyle="1">
    <w:name w:val="Таблица11"/>
    <w:basedOn w:val="Style10"/>
    <w:link w:val="126"/>
    <w:qFormat/>
    <w:rPr>
      <w:rFonts w:ascii="PT Astra Serif" w:hAnsi="PT Astra Serif"/>
      <w:color w:val="000000"/>
      <w:spacing w:val="0"/>
      <w:sz w:val="28"/>
    </w:rPr>
  </w:style>
  <w:style w:type="character" w:styleId="Style10" w:customStyle="1">
    <w:name w:val="Название объекта Знак"/>
    <w:basedOn w:val="1"/>
    <w:link w:val="Caption1"/>
    <w:qFormat/>
    <w:rPr>
      <w:rFonts w:ascii="PT Astra Serif" w:hAnsi="PT Astra Serif"/>
      <w:color w:val="000000"/>
      <w:spacing w:val="0"/>
      <w:sz w:val="28"/>
    </w:rPr>
  </w:style>
  <w:style w:type="character" w:styleId="4111" w:customStyle="1">
    <w:name w:val="Нумерованный 4 начало11"/>
    <w:basedOn w:val="Style7"/>
    <w:link w:val="413"/>
    <w:qFormat/>
    <w:rPr>
      <w:rFonts w:ascii="PT Astra Serif" w:hAnsi="PT Astra Serif"/>
      <w:color w:val="000000"/>
      <w:spacing w:val="0"/>
      <w:sz w:val="28"/>
    </w:rPr>
  </w:style>
  <w:style w:type="character" w:styleId="Addressee1" w:customStyle="1">
    <w:name w:val="Addressee1"/>
    <w:link w:val="Addressee"/>
    <w:qFormat/>
    <w:rPr/>
  </w:style>
  <w:style w:type="character" w:styleId="Heading911" w:customStyle="1">
    <w:name w:val="Heading 911"/>
    <w:basedOn w:val="1112"/>
    <w:link w:val="Heading91"/>
    <w:qFormat/>
    <w:rPr>
      <w:rFonts w:ascii="PT Astra Serif" w:hAnsi="PT Astra Serif"/>
      <w:b/>
      <w:color w:val="000000"/>
      <w:spacing w:val="0"/>
      <w:sz w:val="28"/>
    </w:rPr>
  </w:style>
  <w:style w:type="character" w:styleId="Style11" w:customStyle="1">
    <w:name w:val="Текст примечания Знак"/>
    <w:basedOn w:val="Style8"/>
    <w:link w:val="Annotationtext"/>
    <w:qFormat/>
    <w:rPr>
      <w:rFonts w:ascii="PT Astra Serif" w:hAnsi="PT Astra Serif"/>
      <w:color w:val="000000"/>
      <w:spacing w:val="0"/>
      <w:sz w:val="28"/>
    </w:rPr>
  </w:style>
  <w:style w:type="character" w:styleId="1113" w:customStyle="1">
    <w:name w:val="Список таблиц 111"/>
    <w:basedOn w:val="1111"/>
    <w:link w:val="1151"/>
    <w:qFormat/>
    <w:rPr>
      <w:rFonts w:ascii="PT Astra Serif" w:hAnsi="PT Astra Serif"/>
      <w:color w:val="000000"/>
      <w:spacing w:val="0"/>
      <w:sz w:val="28"/>
    </w:rPr>
  </w:style>
  <w:style w:type="character" w:styleId="3" w:customStyle="1">
    <w:name w:val="Нумерованный список 3 Знак"/>
    <w:basedOn w:val="Style7"/>
    <w:qFormat/>
    <w:rPr>
      <w:rFonts w:ascii="PT Astra Serif" w:hAnsi="PT Astra Serif"/>
      <w:color w:val="000000"/>
      <w:spacing w:val="0"/>
      <w:sz w:val="28"/>
    </w:rPr>
  </w:style>
  <w:style w:type="character" w:styleId="114" w:customStyle="1">
    <w:name w:val="Обратный отступ11"/>
    <w:basedOn w:val="Style8"/>
    <w:link w:val="127"/>
    <w:qFormat/>
    <w:rPr>
      <w:rFonts w:ascii="PT Astra Serif" w:hAnsi="PT Astra Serif"/>
      <w:color w:val="000000"/>
      <w:spacing w:val="0"/>
      <w:sz w:val="28"/>
    </w:rPr>
  </w:style>
  <w:style w:type="character" w:styleId="115" w:customStyle="1">
    <w:name w:val="Основной элемент указателя11"/>
    <w:link w:val="128"/>
    <w:qFormat/>
    <w:rPr>
      <w:rFonts w:ascii="Liberation Serif" w:hAnsi="Liberation Serif"/>
      <w:b/>
      <w:color w:val="000000"/>
      <w:spacing w:val="0"/>
      <w:sz w:val="24"/>
    </w:rPr>
  </w:style>
  <w:style w:type="character" w:styleId="42" w:customStyle="1">
    <w:name w:val="Нумерованный список 4 Знак"/>
    <w:basedOn w:val="Style7"/>
    <w:qFormat/>
    <w:rPr>
      <w:rFonts w:ascii="PT Astra Serif" w:hAnsi="PT Astra Serif"/>
      <w:color w:val="000000"/>
      <w:spacing w:val="0"/>
      <w:sz w:val="28"/>
    </w:rPr>
  </w:style>
  <w:style w:type="character" w:styleId="PageNumber11" w:customStyle="1">
    <w:name w:val="Page Number11"/>
    <w:link w:val="PageNumber1"/>
    <w:qFormat/>
    <w:rPr>
      <w:rFonts w:ascii="Liberation Serif" w:hAnsi="Liberation Serif"/>
      <w:color w:val="000000"/>
      <w:spacing w:val="0"/>
      <w:sz w:val="24"/>
    </w:rPr>
  </w:style>
  <w:style w:type="character" w:styleId="116" w:customStyle="1">
    <w:name w:val="Блочная цитата11"/>
    <w:basedOn w:val="1"/>
    <w:link w:val="129"/>
    <w:qFormat/>
    <w:rPr>
      <w:rFonts w:ascii="PT Astra Serif" w:hAnsi="PT Astra Serif"/>
      <w:color w:val="000000"/>
      <w:spacing w:val="0"/>
      <w:sz w:val="28"/>
    </w:rPr>
  </w:style>
  <w:style w:type="character" w:styleId="4112" w:customStyle="1">
    <w:name w:val="Указатель пользователя 411"/>
    <w:basedOn w:val="1111"/>
    <w:link w:val="414"/>
    <w:qFormat/>
    <w:rPr>
      <w:rFonts w:ascii="PT Astra Serif" w:hAnsi="PT Astra Serif"/>
      <w:color w:val="000000"/>
      <w:spacing w:val="0"/>
      <w:sz w:val="28"/>
    </w:rPr>
  </w:style>
  <w:style w:type="character" w:styleId="117" w:customStyle="1">
    <w:name w:val="Иллюстрация11"/>
    <w:basedOn w:val="Style10"/>
    <w:link w:val="130"/>
    <w:qFormat/>
    <w:rPr>
      <w:rFonts w:ascii="PT Astra Serif" w:hAnsi="PT Astra Serif"/>
      <w:color w:val="000000"/>
      <w:spacing w:val="0"/>
      <w:sz w:val="28"/>
    </w:rPr>
  </w:style>
  <w:style w:type="character" w:styleId="Endnote12" w:customStyle="1">
    <w:name w:val="Endnote12"/>
    <w:link w:val="Endnote"/>
    <w:qFormat/>
    <w:rPr>
      <w:rFonts w:ascii="XO Thames" w:hAnsi="XO Thames"/>
      <w:sz w:val="22"/>
    </w:rPr>
  </w:style>
  <w:style w:type="character" w:styleId="31" w:customStyle="1">
    <w:name w:val="Заголовок 3 Знак"/>
    <w:basedOn w:val="1112"/>
    <w:qFormat/>
    <w:rPr>
      <w:rFonts w:ascii="PT Astra Serif" w:hAnsi="PT Astra Serif"/>
      <w:b/>
      <w:color w:val="000000"/>
      <w:spacing w:val="0"/>
      <w:sz w:val="28"/>
    </w:rPr>
  </w:style>
  <w:style w:type="character" w:styleId="Caption11" w:customStyle="1">
    <w:name w:val="Caption11"/>
    <w:link w:val="Caption12"/>
    <w:qFormat/>
    <w:rPr>
      <w:sz w:val="28"/>
    </w:rPr>
  </w:style>
  <w:style w:type="character" w:styleId="1114" w:customStyle="1">
    <w:name w:val="Библиография 111"/>
    <w:basedOn w:val="1111"/>
    <w:link w:val="1152"/>
    <w:qFormat/>
    <w:rPr>
      <w:rFonts w:ascii="PT Astra Serif" w:hAnsi="PT Astra Serif"/>
      <w:color w:val="000000"/>
      <w:spacing w:val="0"/>
      <w:sz w:val="28"/>
    </w:rPr>
  </w:style>
  <w:style w:type="character" w:styleId="211" w:customStyle="1">
    <w:name w:val="Нумерованный 2 начало11"/>
    <w:basedOn w:val="Style7"/>
    <w:link w:val="213"/>
    <w:qFormat/>
    <w:rPr>
      <w:rFonts w:ascii="PT Astra Serif" w:hAnsi="PT Astra Serif"/>
      <w:color w:val="000000"/>
      <w:spacing w:val="0"/>
      <w:sz w:val="28"/>
    </w:rPr>
  </w:style>
  <w:style w:type="character" w:styleId="Header11" w:customStyle="1">
    <w:name w:val="Header11"/>
    <w:link w:val="Header1"/>
    <w:qFormat/>
    <w:rPr/>
  </w:style>
  <w:style w:type="character" w:styleId="Style12" w:customStyle="1">
    <w:name w:val="Продолжение списка Знак"/>
    <w:basedOn w:val="Style7"/>
    <w:qFormat/>
    <w:rPr>
      <w:rFonts w:ascii="PT Astra Serif" w:hAnsi="PT Astra Serif"/>
      <w:color w:val="000000"/>
      <w:spacing w:val="0"/>
      <w:sz w:val="28"/>
    </w:rPr>
  </w:style>
  <w:style w:type="character" w:styleId="Style13" w:customStyle="1">
    <w:name w:val="Красная строка Знак"/>
    <w:basedOn w:val="1"/>
    <w:qFormat/>
    <w:rPr>
      <w:rFonts w:ascii="PT Astra Serif" w:hAnsi="PT Astra Serif"/>
      <w:color w:val="000000"/>
      <w:spacing w:val="0"/>
      <w:sz w:val="28"/>
    </w:rPr>
  </w:style>
  <w:style w:type="character" w:styleId="311" w:customStyle="1">
    <w:name w:val="Указатель пользователя 311"/>
    <w:basedOn w:val="1111"/>
    <w:link w:val="313"/>
    <w:qFormat/>
    <w:rPr>
      <w:rFonts w:ascii="PT Astra Serif" w:hAnsi="PT Astra Serif"/>
      <w:color w:val="000000"/>
      <w:spacing w:val="0"/>
      <w:sz w:val="28"/>
    </w:rPr>
  </w:style>
  <w:style w:type="character" w:styleId="118" w:customStyle="1">
    <w:name w:val="Ссылка указателя11"/>
    <w:link w:val="131"/>
    <w:qFormat/>
    <w:rPr>
      <w:rFonts w:ascii="Liberation Serif" w:hAnsi="Liberation Serif"/>
      <w:color w:val="000000"/>
      <w:spacing w:val="0"/>
      <w:sz w:val="24"/>
    </w:rPr>
  </w:style>
  <w:style w:type="character" w:styleId="Heading811" w:customStyle="1">
    <w:name w:val="Heading 811"/>
    <w:basedOn w:val="1112"/>
    <w:link w:val="Heading81"/>
    <w:qFormat/>
    <w:rPr>
      <w:rFonts w:ascii="PT Astra Serif" w:hAnsi="PT Astra Serif"/>
      <w:b/>
      <w:color w:val="000000"/>
      <w:spacing w:val="0"/>
      <w:sz w:val="28"/>
    </w:rPr>
  </w:style>
  <w:style w:type="character" w:styleId="1131" w:customStyle="1">
    <w:name w:val="Указатель113"/>
    <w:basedOn w:val="1"/>
    <w:link w:val="132"/>
    <w:qFormat/>
    <w:rPr>
      <w:rFonts w:ascii="Times New Roman" w:hAnsi="Times New Roman"/>
      <w:color w:val="000000"/>
      <w:spacing w:val="0"/>
      <w:sz w:val="28"/>
    </w:rPr>
  </w:style>
  <w:style w:type="character" w:styleId="3111" w:customStyle="1">
    <w:name w:val="Список 3 конец11"/>
    <w:basedOn w:val="Style7"/>
    <w:link w:val="314"/>
    <w:qFormat/>
    <w:rPr>
      <w:rFonts w:ascii="PT Astra Serif" w:hAnsi="PT Astra Serif"/>
      <w:color w:val="000000"/>
      <w:spacing w:val="0"/>
      <w:sz w:val="28"/>
    </w:rPr>
  </w:style>
  <w:style w:type="character" w:styleId="Numbering41" w:customStyle="1">
    <w:name w:val="Numbering 41"/>
    <w:basedOn w:val="List11"/>
    <w:link w:val="Numbering4"/>
    <w:qFormat/>
    <w:rPr/>
  </w:style>
  <w:style w:type="character" w:styleId="5" w:customStyle="1">
    <w:name w:val="Продолжение списка 5 Знак"/>
    <w:basedOn w:val="Style7"/>
    <w:qFormat/>
    <w:rPr>
      <w:rFonts w:ascii="PT Astra Serif" w:hAnsi="PT Astra Serif"/>
      <w:color w:val="000000"/>
      <w:spacing w:val="0"/>
      <w:sz w:val="28"/>
    </w:rPr>
  </w:style>
  <w:style w:type="character" w:styleId="Heading411" w:customStyle="1">
    <w:name w:val="Heading 411"/>
    <w:basedOn w:val="1112"/>
    <w:link w:val="Heading41"/>
    <w:qFormat/>
    <w:rPr>
      <w:rFonts w:ascii="PT Astra Serif" w:hAnsi="PT Astra Serif"/>
      <w:b/>
      <w:color w:val="000000"/>
      <w:spacing w:val="0"/>
      <w:sz w:val="28"/>
    </w:rPr>
  </w:style>
  <w:style w:type="character" w:styleId="Contents51" w:customStyle="1">
    <w:name w:val="Contents 51"/>
    <w:basedOn w:val="1111"/>
    <w:link w:val="Contents5"/>
    <w:qFormat/>
    <w:rPr>
      <w:rFonts w:ascii="PT Astra Serif" w:hAnsi="PT Astra Serif"/>
      <w:color w:val="000000"/>
      <w:spacing w:val="0"/>
      <w:sz w:val="28"/>
    </w:rPr>
  </w:style>
  <w:style w:type="character" w:styleId="9" w:customStyle="1">
    <w:name w:val="Заголовок 9 Знак"/>
    <w:basedOn w:val="1112"/>
    <w:qFormat/>
    <w:rPr>
      <w:rFonts w:ascii="PT Astra Serif" w:hAnsi="PT Astra Serif"/>
      <w:b/>
      <w:color w:val="000000"/>
      <w:spacing w:val="0"/>
      <w:sz w:val="28"/>
    </w:rPr>
  </w:style>
  <w:style w:type="character" w:styleId="Contents81" w:customStyle="1">
    <w:name w:val="Contents 81"/>
    <w:basedOn w:val="1111"/>
    <w:link w:val="Contents8"/>
    <w:qFormat/>
    <w:rPr>
      <w:rFonts w:ascii="PT Astra Serif" w:hAnsi="PT Astra Serif"/>
      <w:color w:val="000000"/>
      <w:spacing w:val="0"/>
      <w:sz w:val="28"/>
    </w:rPr>
  </w:style>
  <w:style w:type="character" w:styleId="Footer11" w:customStyle="1">
    <w:name w:val="Footer11"/>
    <w:link w:val="Footer1"/>
    <w:qFormat/>
    <w:rPr/>
  </w:style>
  <w:style w:type="character" w:styleId="Numbering51" w:customStyle="1">
    <w:name w:val="Numbering 51"/>
    <w:basedOn w:val="List11"/>
    <w:link w:val="Numbering5"/>
    <w:qFormat/>
    <w:rPr/>
  </w:style>
  <w:style w:type="character" w:styleId="119" w:customStyle="1">
    <w:name w:val="Указатель11"/>
    <w:basedOn w:val="1"/>
    <w:link w:val="11210"/>
    <w:qFormat/>
    <w:rPr>
      <w:rFonts w:ascii="Times New Roman" w:hAnsi="Times New Roman"/>
      <w:color w:val="000000"/>
      <w:spacing w:val="0"/>
      <w:sz w:val="28"/>
    </w:rPr>
  </w:style>
  <w:style w:type="character" w:styleId="2111" w:customStyle="1">
    <w:name w:val="Нумерованный 2 конец11"/>
    <w:basedOn w:val="Style7"/>
    <w:link w:val="214"/>
    <w:qFormat/>
    <w:rPr>
      <w:rFonts w:ascii="PT Astra Serif" w:hAnsi="PT Astra Serif"/>
      <w:color w:val="000000"/>
      <w:spacing w:val="0"/>
      <w:sz w:val="28"/>
    </w:rPr>
  </w:style>
  <w:style w:type="character" w:styleId="1110" w:customStyle="1">
    <w:name w:val="Заполнитель11"/>
    <w:link w:val="133"/>
    <w:qFormat/>
    <w:rPr>
      <w:rFonts w:ascii="Liberation Serif" w:hAnsi="Liberation Serif"/>
      <w:smallCaps/>
      <w:color w:val="008080"/>
      <w:spacing w:val="0"/>
      <w:sz w:val="24"/>
      <w:u w:val="dotted"/>
    </w:rPr>
  </w:style>
  <w:style w:type="character" w:styleId="3112" w:customStyle="1">
    <w:name w:val="Нумерованный 3 прод.11"/>
    <w:basedOn w:val="Style7"/>
    <w:link w:val="315"/>
    <w:qFormat/>
    <w:rPr>
      <w:rFonts w:ascii="PT Astra Serif" w:hAnsi="PT Astra Serif"/>
      <w:color w:val="000000"/>
      <w:spacing w:val="0"/>
      <w:sz w:val="28"/>
    </w:rPr>
  </w:style>
  <w:style w:type="character" w:styleId="List111" w:customStyle="1">
    <w:name w:val="List 11"/>
    <w:basedOn w:val="List11"/>
    <w:link w:val="List12"/>
    <w:qFormat/>
    <w:rPr/>
  </w:style>
  <w:style w:type="character" w:styleId="Marginalia1" w:customStyle="1">
    <w:name w:val="Marginalia1"/>
    <w:basedOn w:val="Textbody1"/>
    <w:link w:val="Marginalia"/>
    <w:qFormat/>
    <w:rPr/>
  </w:style>
  <w:style w:type="character" w:styleId="21" w:customStyle="1">
    <w:name w:val="Нумерованный список 2 Знак"/>
    <w:basedOn w:val="Style7"/>
    <w:qFormat/>
    <w:rPr>
      <w:rFonts w:ascii="PT Astra Serif" w:hAnsi="PT Astra Serif"/>
      <w:color w:val="000000"/>
      <w:spacing w:val="0"/>
      <w:sz w:val="28"/>
    </w:rPr>
  </w:style>
  <w:style w:type="character" w:styleId="4113" w:customStyle="1">
    <w:name w:val="Список 4 конец11"/>
    <w:basedOn w:val="Style7"/>
    <w:link w:val="415"/>
    <w:qFormat/>
    <w:rPr>
      <w:rFonts w:ascii="PT Astra Serif" w:hAnsi="PT Astra Serif"/>
      <w:color w:val="000000"/>
      <w:spacing w:val="0"/>
      <w:sz w:val="28"/>
    </w:rPr>
  </w:style>
  <w:style w:type="character" w:styleId="4114" w:customStyle="1">
    <w:name w:val="Список 4 начало11"/>
    <w:basedOn w:val="Style7"/>
    <w:link w:val="416"/>
    <w:qFormat/>
    <w:rPr>
      <w:rFonts w:ascii="PT Astra Serif" w:hAnsi="PT Astra Serif"/>
      <w:color w:val="000000"/>
      <w:spacing w:val="0"/>
      <w:sz w:val="28"/>
    </w:rPr>
  </w:style>
  <w:style w:type="character" w:styleId="22" w:customStyle="1">
    <w:name w:val="Список 2 Знак"/>
    <w:basedOn w:val="List11"/>
    <w:link w:val="List2"/>
    <w:qFormat/>
    <w:rPr/>
  </w:style>
  <w:style w:type="character" w:styleId="1115" w:customStyle="1">
    <w:name w:val="Исполнитель документа11"/>
    <w:basedOn w:val="1"/>
    <w:link w:val="134"/>
    <w:qFormat/>
    <w:rPr>
      <w:rFonts w:ascii="PT Astra Serif" w:hAnsi="PT Astra Serif"/>
      <w:color w:val="000000"/>
      <w:spacing w:val="0"/>
      <w:sz w:val="24"/>
    </w:rPr>
  </w:style>
  <w:style w:type="character" w:styleId="312" w:customStyle="1">
    <w:name w:val="Колонтитул31"/>
    <w:basedOn w:val="1"/>
    <w:link w:val="37"/>
    <w:qFormat/>
    <w:rPr>
      <w:rFonts w:ascii="PT Astra Serif" w:hAnsi="PT Astra Serif"/>
      <w:color w:val="000000"/>
      <w:spacing w:val="0"/>
      <w:sz w:val="28"/>
    </w:rPr>
  </w:style>
  <w:style w:type="character" w:styleId="Heading611" w:customStyle="1">
    <w:name w:val="Heading 611"/>
    <w:basedOn w:val="1112"/>
    <w:link w:val="Heading61"/>
    <w:qFormat/>
    <w:rPr>
      <w:rFonts w:ascii="PT Astra Serif" w:hAnsi="PT Astra Serif"/>
      <w:b/>
      <w:color w:val="000000"/>
      <w:spacing w:val="0"/>
      <w:sz w:val="28"/>
    </w:rPr>
  </w:style>
  <w:style w:type="character" w:styleId="23" w:customStyle="1">
    <w:name w:val="Указатель 2 Знак"/>
    <w:basedOn w:val="1111"/>
    <w:link w:val="Index2"/>
    <w:qFormat/>
    <w:rPr>
      <w:rFonts w:ascii="PT Astra Serif" w:hAnsi="PT Astra Serif"/>
      <w:color w:val="000000"/>
      <w:spacing w:val="0"/>
      <w:sz w:val="28"/>
    </w:rPr>
  </w:style>
  <w:style w:type="character" w:styleId="IllustrationIndex111" w:customStyle="1">
    <w:name w:val="Illustration Index 111"/>
    <w:basedOn w:val="1111"/>
    <w:link w:val="IllustrationIndex11"/>
    <w:qFormat/>
    <w:rPr>
      <w:rFonts w:ascii="PT Astra Serif" w:hAnsi="PT Astra Serif"/>
      <w:color w:val="000000"/>
      <w:spacing w:val="0"/>
      <w:sz w:val="28"/>
    </w:rPr>
  </w:style>
  <w:style w:type="character" w:styleId="Style14" w:customStyle="1">
    <w:name w:val="Нумерованный список Знак"/>
    <w:basedOn w:val="Style7"/>
    <w:qFormat/>
    <w:rPr>
      <w:rFonts w:ascii="PT Astra Serif" w:hAnsi="PT Astra Serif"/>
      <w:color w:val="000000"/>
      <w:spacing w:val="0"/>
      <w:sz w:val="28"/>
    </w:rPr>
  </w:style>
  <w:style w:type="character" w:styleId="Numbering11" w:customStyle="1">
    <w:name w:val="Numbering 11"/>
    <w:basedOn w:val="List11"/>
    <w:link w:val="Numbering1"/>
    <w:qFormat/>
    <w:rPr/>
  </w:style>
  <w:style w:type="character" w:styleId="1116" w:customStyle="1">
    <w:name w:val="Заголовок указателей пользователя11"/>
    <w:basedOn w:val="1112"/>
    <w:link w:val="135"/>
    <w:qFormat/>
    <w:rPr>
      <w:rFonts w:ascii="PT Astra Serif" w:hAnsi="PT Astra Serif"/>
      <w:b/>
      <w:color w:val="000000"/>
      <w:spacing w:val="0"/>
      <w:sz w:val="28"/>
    </w:rPr>
  </w:style>
  <w:style w:type="character" w:styleId="Contents11" w:customStyle="1">
    <w:name w:val="Contents 11"/>
    <w:basedOn w:val="1111"/>
    <w:link w:val="Contents1"/>
    <w:qFormat/>
    <w:rPr>
      <w:rFonts w:ascii="PT Astra Serif" w:hAnsi="PT Astra Serif"/>
      <w:color w:val="000000"/>
      <w:spacing w:val="0"/>
      <w:sz w:val="28"/>
    </w:rPr>
  </w:style>
  <w:style w:type="character" w:styleId="1117" w:customStyle="1">
    <w:name w:val="Текст11"/>
    <w:basedOn w:val="Style10"/>
    <w:link w:val="136"/>
    <w:qFormat/>
    <w:rPr>
      <w:rFonts w:ascii="PT Astra Serif" w:hAnsi="PT Astra Serif"/>
      <w:color w:val="000000"/>
      <w:spacing w:val="0"/>
      <w:sz w:val="28"/>
    </w:rPr>
  </w:style>
  <w:style w:type="character" w:styleId="1118" w:customStyle="1">
    <w:name w:val="Нумерованный 1 начало11"/>
    <w:basedOn w:val="Style7"/>
    <w:link w:val="1153"/>
    <w:qFormat/>
    <w:rPr>
      <w:rFonts w:ascii="PT Astra Serif" w:hAnsi="PT Astra Serif"/>
      <w:color w:val="000000"/>
      <w:spacing w:val="0"/>
      <w:sz w:val="28"/>
    </w:rPr>
  </w:style>
  <w:style w:type="character" w:styleId="1119" w:customStyle="1">
    <w:name w:val="Заголовок списка иллюстраций11"/>
    <w:basedOn w:val="1112"/>
    <w:link w:val="137"/>
    <w:qFormat/>
    <w:rPr>
      <w:rFonts w:ascii="PT Astra Serif" w:hAnsi="PT Astra Serif"/>
      <w:b/>
      <w:color w:val="000000"/>
      <w:spacing w:val="0"/>
      <w:sz w:val="28"/>
    </w:rPr>
  </w:style>
  <w:style w:type="character" w:styleId="911" w:customStyle="1">
    <w:name w:val="Указатель пользователя 911"/>
    <w:basedOn w:val="1111"/>
    <w:link w:val="912"/>
    <w:qFormat/>
    <w:rPr>
      <w:rFonts w:ascii="PT Astra Serif" w:hAnsi="PT Astra Serif"/>
      <w:color w:val="000000"/>
      <w:spacing w:val="0"/>
      <w:sz w:val="28"/>
    </w:rPr>
  </w:style>
  <w:style w:type="character" w:styleId="Style15" w:customStyle="1">
    <w:name w:val="Таблица ссылок Знак"/>
    <w:basedOn w:val="1112"/>
    <w:link w:val="Tableofauthorities"/>
    <w:qFormat/>
    <w:rPr>
      <w:rFonts w:ascii="PT Astra Serif" w:hAnsi="PT Astra Serif"/>
      <w:b/>
      <w:color w:val="000000"/>
      <w:spacing w:val="0"/>
      <w:sz w:val="28"/>
    </w:rPr>
  </w:style>
  <w:style w:type="character" w:styleId="EndnoteSymbol1" w:customStyle="1">
    <w:name w:val="Endnote Symbol1"/>
    <w:link w:val="EndnoteSymbol"/>
    <w:qFormat/>
    <w:rPr>
      <w:rFonts w:ascii="Liberation Serif" w:hAnsi="Liberation Serif"/>
      <w:color w:val="000000"/>
      <w:spacing w:val="0"/>
      <w:sz w:val="24"/>
      <w:vertAlign w:val="superscript"/>
    </w:rPr>
  </w:style>
  <w:style w:type="character" w:styleId="1120" w:customStyle="1">
    <w:name w:val="Маркеры11"/>
    <w:link w:val="138"/>
    <w:qFormat/>
    <w:rPr>
      <w:rFonts w:ascii="OpenSymbol" w:hAnsi="OpenSymbol"/>
      <w:color w:val="000000"/>
      <w:spacing w:val="0"/>
      <w:sz w:val="24"/>
    </w:rPr>
  </w:style>
  <w:style w:type="character" w:styleId="43" w:customStyle="1">
    <w:name w:val="Маркированный список 4 Знак"/>
    <w:basedOn w:val="Style7"/>
    <w:qFormat/>
    <w:rPr>
      <w:rFonts w:ascii="PT Astra Serif" w:hAnsi="PT Astra Serif"/>
      <w:color w:val="000000"/>
      <w:spacing w:val="0"/>
      <w:sz w:val="28"/>
    </w:rPr>
  </w:style>
  <w:style w:type="character" w:styleId="3113" w:customStyle="1">
    <w:name w:val="Нумерованный 3 начало11"/>
    <w:basedOn w:val="Style7"/>
    <w:link w:val="316"/>
    <w:qFormat/>
    <w:rPr>
      <w:rFonts w:ascii="PT Astra Serif" w:hAnsi="PT Astra Serif"/>
      <w:color w:val="000000"/>
      <w:spacing w:val="0"/>
      <w:sz w:val="28"/>
    </w:rPr>
  </w:style>
  <w:style w:type="character" w:styleId="1121" w:customStyle="1">
    <w:name w:val="Содержимое таблицы11"/>
    <w:basedOn w:val="1"/>
    <w:link w:val="139"/>
    <w:qFormat/>
    <w:rPr>
      <w:rFonts w:ascii="PT Astra Serif" w:hAnsi="PT Astra Serif"/>
      <w:color w:val="000000"/>
      <w:spacing w:val="0"/>
      <w:sz w:val="28"/>
    </w:rPr>
  </w:style>
  <w:style w:type="character" w:styleId="StrongEmphasis1" w:customStyle="1">
    <w:name w:val="Strong Emphasis1"/>
    <w:link w:val="StrongEmphasis"/>
    <w:qFormat/>
    <w:rPr>
      <w:rFonts w:ascii="Liberation Serif" w:hAnsi="Liberation Serif"/>
      <w:b/>
      <w:color w:val="000000"/>
      <w:spacing w:val="0"/>
      <w:sz w:val="24"/>
    </w:rPr>
  </w:style>
  <w:style w:type="character" w:styleId="511" w:customStyle="1">
    <w:name w:val="Список 5 начало11"/>
    <w:basedOn w:val="Style7"/>
    <w:link w:val="512"/>
    <w:qFormat/>
    <w:rPr>
      <w:rFonts w:ascii="PT Astra Serif" w:hAnsi="PT Astra Serif"/>
      <w:color w:val="000000"/>
      <w:spacing w:val="0"/>
      <w:sz w:val="28"/>
    </w:rPr>
  </w:style>
  <w:style w:type="character" w:styleId="1122" w:customStyle="1">
    <w:name w:val="Нижний колонтитул слева11"/>
    <w:basedOn w:val="1"/>
    <w:link w:val="140"/>
    <w:qFormat/>
    <w:rPr>
      <w:rFonts w:ascii="PT Astra Serif" w:hAnsi="PT Astra Serif"/>
      <w:color w:val="000000"/>
      <w:spacing w:val="0"/>
      <w:sz w:val="28"/>
    </w:rPr>
  </w:style>
  <w:style w:type="character" w:styleId="1123" w:customStyle="1">
    <w:name w:val="Гриф_Экземпляр11"/>
    <w:basedOn w:val="1"/>
    <w:link w:val="141"/>
    <w:qFormat/>
    <w:rPr>
      <w:rFonts w:ascii="PT Astra Serif" w:hAnsi="PT Astra Serif"/>
      <w:color w:val="000000"/>
      <w:spacing w:val="0"/>
      <w:sz w:val="24"/>
    </w:rPr>
  </w:style>
  <w:style w:type="character" w:styleId="32" w:customStyle="1">
    <w:name w:val="Оглавление 3 Знак"/>
    <w:basedOn w:val="1111"/>
    <w:qFormat/>
    <w:rPr>
      <w:rFonts w:ascii="PT Astra Serif" w:hAnsi="PT Astra Serif"/>
      <w:color w:val="000000"/>
      <w:spacing w:val="0"/>
      <w:sz w:val="28"/>
    </w:rPr>
  </w:style>
  <w:style w:type="character" w:styleId="11121" w:customStyle="1">
    <w:name w:val="Заголовок1112"/>
    <w:basedOn w:val="1"/>
    <w:link w:val="1154"/>
    <w:qFormat/>
    <w:rPr>
      <w:rFonts w:ascii="Times New Roman" w:hAnsi="Times New Roman"/>
      <w:color w:val="000000"/>
      <w:spacing w:val="0"/>
      <w:sz w:val="28"/>
    </w:rPr>
  </w:style>
  <w:style w:type="character" w:styleId="4115" w:customStyle="1">
    <w:name w:val="Нумерованный 4 конец11"/>
    <w:basedOn w:val="Style7"/>
    <w:link w:val="417"/>
    <w:qFormat/>
    <w:rPr>
      <w:rFonts w:ascii="PT Astra Serif" w:hAnsi="PT Astra Serif"/>
      <w:color w:val="000000"/>
      <w:spacing w:val="0"/>
      <w:sz w:val="28"/>
    </w:rPr>
  </w:style>
  <w:style w:type="character" w:styleId="Heading211" w:customStyle="1">
    <w:name w:val="Heading 211"/>
    <w:basedOn w:val="1112"/>
    <w:link w:val="Heading21"/>
    <w:qFormat/>
    <w:rPr>
      <w:rFonts w:ascii="PT Astra Serif" w:hAnsi="PT Astra Serif"/>
      <w:b/>
      <w:color w:val="000000"/>
      <w:spacing w:val="0"/>
      <w:sz w:val="28"/>
    </w:rPr>
  </w:style>
  <w:style w:type="character" w:styleId="24" w:customStyle="1">
    <w:name w:val="Продолжение списка 2 Знак"/>
    <w:basedOn w:val="Style7"/>
    <w:qFormat/>
    <w:rPr>
      <w:rFonts w:ascii="PT Astra Serif" w:hAnsi="PT Astra Serif"/>
      <w:color w:val="000000"/>
      <w:spacing w:val="0"/>
      <w:sz w:val="28"/>
    </w:rPr>
  </w:style>
  <w:style w:type="character" w:styleId="51" w:customStyle="1">
    <w:name w:val="Список 5 Знак"/>
    <w:basedOn w:val="List11"/>
    <w:link w:val="List5"/>
    <w:qFormat/>
    <w:rPr/>
  </w:style>
  <w:style w:type="character" w:styleId="12" w:customStyle="1">
    <w:name w:val="Указатель 1 Знак"/>
    <w:basedOn w:val="1111"/>
    <w:link w:val="Index1"/>
    <w:qFormat/>
    <w:rPr>
      <w:rFonts w:ascii="PT Astra Serif" w:hAnsi="PT Astra Serif"/>
      <w:color w:val="000000"/>
      <w:spacing w:val="0"/>
      <w:sz w:val="28"/>
    </w:rPr>
  </w:style>
  <w:style w:type="character" w:styleId="ContentsHeading1" w:customStyle="1">
    <w:name w:val="Contents Heading1"/>
    <w:basedOn w:val="1112"/>
    <w:link w:val="ContentsHeading"/>
    <w:qFormat/>
    <w:rPr>
      <w:rFonts w:ascii="PT Astra Serif" w:hAnsi="PT Astra Serif"/>
      <w:b/>
      <w:color w:val="000000"/>
      <w:spacing w:val="0"/>
      <w:sz w:val="28"/>
    </w:rPr>
  </w:style>
  <w:style w:type="character" w:styleId="10111" w:customStyle="1">
    <w:name w:val="Оглавление 1011"/>
    <w:basedOn w:val="1111"/>
    <w:link w:val="1012"/>
    <w:qFormat/>
    <w:rPr>
      <w:rFonts w:ascii="PT Astra Serif" w:hAnsi="PT Astra Serif"/>
      <w:color w:val="000000"/>
      <w:spacing w:val="0"/>
      <w:sz w:val="28"/>
    </w:rPr>
  </w:style>
  <w:style w:type="character" w:styleId="Contents61" w:customStyle="1">
    <w:name w:val="Contents 61"/>
    <w:basedOn w:val="1111"/>
    <w:link w:val="Contents6"/>
    <w:qFormat/>
    <w:rPr>
      <w:rFonts w:ascii="PT Astra Serif" w:hAnsi="PT Astra Serif"/>
      <w:color w:val="000000"/>
      <w:spacing w:val="0"/>
      <w:sz w:val="28"/>
    </w:rPr>
  </w:style>
  <w:style w:type="character" w:styleId="5111" w:customStyle="1">
    <w:name w:val="Нумерованный 5 прод.11"/>
    <w:basedOn w:val="Style7"/>
    <w:link w:val="513"/>
    <w:qFormat/>
    <w:rPr>
      <w:rFonts w:ascii="PT Astra Serif" w:hAnsi="PT Astra Serif"/>
      <w:color w:val="000000"/>
      <w:spacing w:val="0"/>
      <w:sz w:val="28"/>
    </w:rPr>
  </w:style>
  <w:style w:type="character" w:styleId="List2Cont1" w:customStyle="1">
    <w:name w:val="List 2 Cont.1"/>
    <w:basedOn w:val="List11"/>
    <w:link w:val="List2Cont"/>
    <w:qFormat/>
    <w:rPr/>
  </w:style>
  <w:style w:type="character" w:styleId="Textbodyindent1" w:customStyle="1">
    <w:name w:val="Text body indent1"/>
    <w:basedOn w:val="Textbody1"/>
    <w:link w:val="Textbodyindent"/>
    <w:qFormat/>
    <w:rPr/>
  </w:style>
  <w:style w:type="character" w:styleId="Sender1" w:customStyle="1">
    <w:name w:val="Sender1"/>
    <w:link w:val="Sender"/>
    <w:qFormat/>
    <w:rPr/>
  </w:style>
  <w:style w:type="character" w:styleId="11110" w:customStyle="1">
    <w:name w:val="Список объектов 111"/>
    <w:basedOn w:val="1111"/>
    <w:link w:val="1155"/>
    <w:qFormat/>
    <w:rPr>
      <w:rFonts w:ascii="PT Astra Serif" w:hAnsi="PT Astra Serif"/>
      <w:color w:val="000000"/>
      <w:spacing w:val="0"/>
      <w:sz w:val="28"/>
    </w:rPr>
  </w:style>
  <w:style w:type="character" w:styleId="BibliographyHeading1" w:customStyle="1">
    <w:name w:val="Bibliography Heading1"/>
    <w:basedOn w:val="1112"/>
    <w:link w:val="BibliographyHeading"/>
    <w:qFormat/>
    <w:rPr>
      <w:rFonts w:ascii="PT Astra Serif" w:hAnsi="PT Astra Serif"/>
      <w:b/>
      <w:color w:val="000000"/>
      <w:spacing w:val="0"/>
      <w:sz w:val="28"/>
    </w:rPr>
  </w:style>
  <w:style w:type="character" w:styleId="2112" w:customStyle="1">
    <w:name w:val="Нумерованный 2 прод.11"/>
    <w:basedOn w:val="Style7"/>
    <w:link w:val="215"/>
    <w:qFormat/>
    <w:rPr>
      <w:rFonts w:ascii="PT Astra Serif" w:hAnsi="PT Astra Serif"/>
      <w:color w:val="000000"/>
      <w:spacing w:val="0"/>
      <w:sz w:val="28"/>
    </w:rPr>
  </w:style>
  <w:style w:type="character" w:styleId="25" w:customStyle="1">
    <w:name w:val="Маркированный список 2 Знак"/>
    <w:basedOn w:val="Style7"/>
    <w:qFormat/>
    <w:rPr>
      <w:rFonts w:ascii="PT Astra Serif" w:hAnsi="PT Astra Serif"/>
      <w:color w:val="000000"/>
      <w:spacing w:val="0"/>
      <w:sz w:val="28"/>
    </w:rPr>
  </w:style>
  <w:style w:type="character" w:styleId="711" w:customStyle="1">
    <w:name w:val="Указатель пользователя 711"/>
    <w:basedOn w:val="1111"/>
    <w:link w:val="712"/>
    <w:qFormat/>
    <w:rPr>
      <w:rFonts w:ascii="PT Astra Serif" w:hAnsi="PT Astra Serif"/>
      <w:color w:val="000000"/>
      <w:spacing w:val="0"/>
      <w:sz w:val="28"/>
    </w:rPr>
  </w:style>
  <w:style w:type="character" w:styleId="11111" w:customStyle="1">
    <w:name w:val="Нумерованный 1 прод.11"/>
    <w:basedOn w:val="Style7"/>
    <w:link w:val="1156"/>
    <w:qFormat/>
    <w:rPr>
      <w:rFonts w:ascii="PT Astra Serif" w:hAnsi="PT Astra Serif"/>
      <w:color w:val="000000"/>
      <w:spacing w:val="0"/>
      <w:sz w:val="28"/>
    </w:rPr>
  </w:style>
  <w:style w:type="character" w:styleId="11112" w:customStyle="1">
    <w:name w:val="Указатель пользователя 111"/>
    <w:basedOn w:val="1111"/>
    <w:link w:val="1157"/>
    <w:qFormat/>
    <w:rPr>
      <w:rFonts w:ascii="PT Astra Serif" w:hAnsi="PT Astra Serif"/>
      <w:color w:val="000000"/>
      <w:spacing w:val="0"/>
      <w:sz w:val="28"/>
    </w:rPr>
  </w:style>
  <w:style w:type="character" w:styleId="Contents31" w:customStyle="1">
    <w:name w:val="Contents 31"/>
    <w:basedOn w:val="1111"/>
    <w:link w:val="Contents3"/>
    <w:qFormat/>
    <w:rPr>
      <w:rFonts w:ascii="PT Astra Serif" w:hAnsi="PT Astra Serif"/>
      <w:color w:val="000000"/>
      <w:spacing w:val="0"/>
      <w:sz w:val="28"/>
    </w:rPr>
  </w:style>
  <w:style w:type="character" w:styleId="5112" w:customStyle="1">
    <w:name w:val="Нумерованный 5 конец11"/>
    <w:basedOn w:val="Style7"/>
    <w:link w:val="514"/>
    <w:qFormat/>
    <w:rPr>
      <w:rFonts w:ascii="PT Astra Serif" w:hAnsi="PT Astra Serif"/>
      <w:color w:val="000000"/>
      <w:spacing w:val="0"/>
      <w:sz w:val="28"/>
    </w:rPr>
  </w:style>
  <w:style w:type="character" w:styleId="52" w:customStyle="1">
    <w:name w:val="Заголовок 5 Знак"/>
    <w:basedOn w:val="1112"/>
    <w:qFormat/>
    <w:rPr>
      <w:rFonts w:ascii="PT Astra Serif" w:hAnsi="PT Astra Serif"/>
      <w:b/>
      <w:color w:val="000000"/>
      <w:spacing w:val="0"/>
      <w:sz w:val="28"/>
    </w:rPr>
  </w:style>
  <w:style w:type="character" w:styleId="2113" w:customStyle="1">
    <w:name w:val="Список 2 конец11"/>
    <w:basedOn w:val="Style7"/>
    <w:link w:val="216"/>
    <w:qFormat/>
    <w:rPr>
      <w:rFonts w:ascii="PT Astra Serif" w:hAnsi="PT Astra Serif"/>
      <w:color w:val="000000"/>
      <w:spacing w:val="0"/>
      <w:sz w:val="28"/>
    </w:rPr>
  </w:style>
  <w:style w:type="character" w:styleId="Heading711" w:customStyle="1">
    <w:name w:val="Heading 711"/>
    <w:basedOn w:val="1112"/>
    <w:link w:val="Heading71"/>
    <w:qFormat/>
    <w:rPr>
      <w:rFonts w:ascii="PT Astra Serif" w:hAnsi="PT Astra Serif"/>
      <w:b/>
      <w:color w:val="000000"/>
      <w:spacing w:val="0"/>
      <w:sz w:val="28"/>
    </w:rPr>
  </w:style>
  <w:style w:type="character" w:styleId="11113" w:customStyle="1">
    <w:name w:val="Список 1 конец11"/>
    <w:basedOn w:val="Style7"/>
    <w:link w:val="1158"/>
    <w:qFormat/>
    <w:rPr>
      <w:rFonts w:ascii="PT Astra Serif" w:hAnsi="PT Astra Serif"/>
      <w:color w:val="000000"/>
      <w:spacing w:val="0"/>
      <w:sz w:val="28"/>
    </w:rPr>
  </w:style>
  <w:style w:type="character" w:styleId="Contents21" w:customStyle="1">
    <w:name w:val="Contents 21"/>
    <w:basedOn w:val="1111"/>
    <w:link w:val="Contents2"/>
    <w:qFormat/>
    <w:rPr>
      <w:rFonts w:ascii="PT Astra Serif" w:hAnsi="PT Astra Serif"/>
      <w:color w:val="000000"/>
      <w:spacing w:val="0"/>
      <w:sz w:val="28"/>
    </w:rPr>
  </w:style>
  <w:style w:type="character" w:styleId="13" w:customStyle="1">
    <w:name w:val="Заголовок 1 Знак"/>
    <w:basedOn w:val="1112"/>
    <w:qFormat/>
    <w:rPr>
      <w:rFonts w:ascii="PT Astra Serif" w:hAnsi="PT Astra Serif"/>
      <w:b/>
      <w:color w:val="000000"/>
      <w:spacing w:val="0"/>
      <w:sz w:val="28"/>
    </w:rPr>
  </w:style>
  <w:style w:type="character" w:styleId="11114" w:customStyle="1">
    <w:name w:val="Список 1 начало11"/>
    <w:basedOn w:val="Style7"/>
    <w:link w:val="1159"/>
    <w:qFormat/>
    <w:rPr>
      <w:rFonts w:ascii="PT Astra Serif" w:hAnsi="PT Astra Serif"/>
      <w:color w:val="000000"/>
      <w:spacing w:val="0"/>
      <w:sz w:val="28"/>
    </w:rPr>
  </w:style>
  <w:style w:type="character" w:styleId="1124" w:customStyle="1">
    <w:name w:val="Символ нумерации11"/>
    <w:link w:val="142"/>
    <w:qFormat/>
    <w:rPr>
      <w:rFonts w:ascii="Liberation Serif" w:hAnsi="Liberation Serif"/>
      <w:color w:val="000000"/>
      <w:spacing w:val="0"/>
      <w:sz w:val="24"/>
    </w:rPr>
  </w:style>
  <w:style w:type="character" w:styleId="5113" w:customStyle="1">
    <w:name w:val="Указатель пользователя 511"/>
    <w:basedOn w:val="1111"/>
    <w:link w:val="515"/>
    <w:qFormat/>
    <w:rPr>
      <w:rFonts w:ascii="PT Astra Serif" w:hAnsi="PT Astra Serif"/>
      <w:color w:val="000000"/>
      <w:spacing w:val="0"/>
      <w:sz w:val="28"/>
    </w:rPr>
  </w:style>
  <w:style w:type="character" w:styleId="11115" w:customStyle="1">
    <w:name w:val="Нумерованный 1 конец11"/>
    <w:basedOn w:val="Style7"/>
    <w:link w:val="1160"/>
    <w:qFormat/>
    <w:rPr>
      <w:rFonts w:ascii="PT Astra Serif" w:hAnsi="PT Astra Serif"/>
      <w:color w:val="000000"/>
      <w:spacing w:val="0"/>
      <w:sz w:val="28"/>
    </w:rPr>
  </w:style>
  <w:style w:type="character" w:styleId="Heading511" w:customStyle="1">
    <w:name w:val="Heading 511"/>
    <w:basedOn w:val="1112"/>
    <w:link w:val="Heading51"/>
    <w:qFormat/>
    <w:rPr>
      <w:rFonts w:ascii="PT Astra Serif" w:hAnsi="PT Astra Serif"/>
      <w:b/>
      <w:color w:val="000000"/>
      <w:spacing w:val="0"/>
      <w:sz w:val="28"/>
    </w:rPr>
  </w:style>
  <w:style w:type="character" w:styleId="33" w:customStyle="1">
    <w:name w:val="Список 3 Знак"/>
    <w:basedOn w:val="List11"/>
    <w:link w:val="List3"/>
    <w:qFormat/>
    <w:rPr/>
  </w:style>
  <w:style w:type="character" w:styleId="611" w:customStyle="1">
    <w:name w:val="Указатель пользователя 611"/>
    <w:basedOn w:val="1111"/>
    <w:link w:val="612"/>
    <w:qFormat/>
    <w:rPr>
      <w:rFonts w:ascii="PT Astra Serif" w:hAnsi="PT Astra Serif"/>
      <w:color w:val="000000"/>
      <w:spacing w:val="0"/>
      <w:sz w:val="28"/>
    </w:rPr>
  </w:style>
  <w:style w:type="character" w:styleId="Internetlink1" w:customStyle="1">
    <w:name w:val="Internet link1"/>
    <w:link w:val="Internetlink"/>
    <w:qFormat/>
    <w:rPr>
      <w:rFonts w:ascii="Liberation Serif" w:hAnsi="Liberation Serif"/>
      <w:color w:val="000080"/>
      <w:spacing w:val="0"/>
      <w:sz w:val="24"/>
      <w:u w:val="single"/>
    </w:rPr>
  </w:style>
  <w:style w:type="character" w:styleId="121" w:customStyle="1">
    <w:name w:val="Заголовок12"/>
    <w:basedOn w:val="1"/>
    <w:link w:val="143"/>
    <w:qFormat/>
    <w:rPr>
      <w:rFonts w:ascii="Times New Roman" w:hAnsi="Times New Roman"/>
      <w:color w:val="000000"/>
      <w:spacing w:val="0"/>
      <w:sz w:val="28"/>
    </w:rPr>
  </w:style>
  <w:style w:type="character" w:styleId="Footnote12" w:customStyle="1">
    <w:name w:val="Footnote12"/>
    <w:link w:val="Footnote"/>
    <w:qFormat/>
    <w:rPr>
      <w:rFonts w:ascii="XO Thames" w:hAnsi="XO Thames"/>
      <w:sz w:val="22"/>
    </w:rPr>
  </w:style>
  <w:style w:type="character" w:styleId="8" w:customStyle="1">
    <w:name w:val="Заголовок 8 Знак"/>
    <w:basedOn w:val="1112"/>
    <w:qFormat/>
    <w:rPr>
      <w:rFonts w:ascii="PT Astra Serif" w:hAnsi="PT Astra Serif"/>
      <w:b/>
      <w:color w:val="000000"/>
      <w:spacing w:val="0"/>
      <w:sz w:val="28"/>
    </w:rPr>
  </w:style>
  <w:style w:type="character" w:styleId="1125" w:customStyle="1">
    <w:name w:val="Буквица11"/>
    <w:link w:val="144"/>
    <w:qFormat/>
    <w:rPr>
      <w:rFonts w:ascii="Liberation Serif" w:hAnsi="Liberation Serif"/>
      <w:color w:val="000000"/>
      <w:spacing w:val="0"/>
      <w:sz w:val="24"/>
    </w:rPr>
  </w:style>
  <w:style w:type="character" w:styleId="Title11" w:customStyle="1">
    <w:name w:val="Title11"/>
    <w:link w:val="Title1"/>
    <w:qFormat/>
    <w:rPr>
      <w:b/>
    </w:rPr>
  </w:style>
  <w:style w:type="character" w:styleId="14" w:customStyle="1">
    <w:name w:val="Оглавление 1 Знак"/>
    <w:basedOn w:val="1111"/>
    <w:qFormat/>
    <w:rPr>
      <w:rFonts w:ascii="PT Astra Serif" w:hAnsi="PT Astra Serif"/>
      <w:color w:val="000000"/>
      <w:spacing w:val="0"/>
      <w:sz w:val="28"/>
    </w:rPr>
  </w:style>
  <w:style w:type="character" w:styleId="1126" w:customStyle="1">
    <w:name w:val="Верхний колонтитул слева11"/>
    <w:basedOn w:val="1"/>
    <w:link w:val="145"/>
    <w:qFormat/>
    <w:rPr>
      <w:rFonts w:ascii="PT Astra Serif" w:hAnsi="PT Astra Serif"/>
      <w:color w:val="000000"/>
      <w:spacing w:val="0"/>
      <w:sz w:val="28"/>
    </w:rPr>
  </w:style>
  <w:style w:type="character" w:styleId="5114" w:customStyle="1">
    <w:name w:val="Список 5 конец11"/>
    <w:basedOn w:val="Style7"/>
    <w:link w:val="516"/>
    <w:qFormat/>
    <w:rPr>
      <w:rFonts w:ascii="PT Astra Serif" w:hAnsi="PT Astra Serif"/>
      <w:color w:val="000000"/>
      <w:spacing w:val="0"/>
      <w:sz w:val="28"/>
    </w:rPr>
  </w:style>
  <w:style w:type="character" w:styleId="34" w:customStyle="1">
    <w:name w:val="Маркированный список 3 Знак"/>
    <w:basedOn w:val="Style7"/>
    <w:qFormat/>
    <w:rPr>
      <w:rFonts w:ascii="PT Astra Serif" w:hAnsi="PT Astra Serif"/>
      <w:color w:val="000000"/>
      <w:spacing w:val="0"/>
      <w:sz w:val="28"/>
    </w:rPr>
  </w:style>
  <w:style w:type="character" w:styleId="1127" w:customStyle="1">
    <w:name w:val="Пример11"/>
    <w:link w:val="146"/>
    <w:qFormat/>
    <w:rPr>
      <w:rFonts w:ascii="Liberation Mono" w:hAnsi="Liberation Mono"/>
      <w:color w:val="000000"/>
      <w:spacing w:val="0"/>
      <w:sz w:val="24"/>
    </w:rPr>
  </w:style>
  <w:style w:type="character" w:styleId="Style16" w:customStyle="1">
    <w:name w:val="Указатель Знак"/>
    <w:basedOn w:val="1112"/>
    <w:link w:val="Indexheading"/>
    <w:qFormat/>
    <w:rPr>
      <w:rFonts w:ascii="PT Astra Serif" w:hAnsi="PT Astra Serif"/>
      <w:b/>
      <w:color w:val="000000"/>
      <w:spacing w:val="0"/>
      <w:sz w:val="28"/>
    </w:rPr>
  </w:style>
  <w:style w:type="character" w:styleId="Style17" w:customStyle="1">
    <w:name w:val="Адрес на конверте Знак"/>
    <w:basedOn w:val="1"/>
    <w:link w:val="Envelopeaddress"/>
    <w:qFormat/>
    <w:rPr>
      <w:rFonts w:ascii="PT Astra Serif" w:hAnsi="PT Astra Serif"/>
      <w:color w:val="000000"/>
      <w:spacing w:val="0"/>
      <w:sz w:val="28"/>
    </w:rPr>
  </w:style>
  <w:style w:type="character" w:styleId="1128" w:customStyle="1">
    <w:name w:val="Переменная11"/>
    <w:link w:val="147"/>
    <w:qFormat/>
    <w:rPr>
      <w:rFonts w:ascii="Liberation Serif" w:hAnsi="Liberation Serif"/>
      <w:i/>
      <w:color w:val="000000"/>
      <w:spacing w:val="0"/>
      <w:sz w:val="24"/>
    </w:rPr>
  </w:style>
  <w:style w:type="character" w:styleId="Contents41" w:customStyle="1">
    <w:name w:val="Contents 41"/>
    <w:basedOn w:val="1111"/>
    <w:link w:val="Contents4"/>
    <w:qFormat/>
    <w:rPr>
      <w:rFonts w:ascii="PT Astra Serif" w:hAnsi="PT Astra Serif"/>
      <w:color w:val="000000"/>
      <w:spacing w:val="0"/>
      <w:sz w:val="28"/>
    </w:rPr>
  </w:style>
  <w:style w:type="character" w:styleId="List3Cont1" w:customStyle="1">
    <w:name w:val="List 3 Cont.1"/>
    <w:basedOn w:val="List11"/>
    <w:link w:val="List3Cont"/>
    <w:qFormat/>
    <w:rPr/>
  </w:style>
  <w:style w:type="character" w:styleId="HeaderandFooter1" w:customStyle="1">
    <w:name w:val="Header and Footer1"/>
    <w:qFormat/>
    <w:rPr>
      <w:rFonts w:ascii="XO Thames" w:hAnsi="XO Thames"/>
      <w:sz w:val="28"/>
    </w:rPr>
  </w:style>
  <w:style w:type="character" w:styleId="44" w:customStyle="1">
    <w:name w:val="Продолжение списка 4 Знак"/>
    <w:basedOn w:val="Style7"/>
    <w:qFormat/>
    <w:rPr>
      <w:rFonts w:ascii="PT Astra Serif" w:hAnsi="PT Astra Serif"/>
      <w:color w:val="000000"/>
      <w:spacing w:val="0"/>
      <w:sz w:val="28"/>
    </w:rPr>
  </w:style>
  <w:style w:type="character" w:styleId="1129" w:customStyle="1">
    <w:name w:val="Фуригана11"/>
    <w:link w:val="148"/>
    <w:qFormat/>
    <w:rPr>
      <w:rFonts w:ascii="Liberation Serif" w:hAnsi="Liberation Serif"/>
      <w:color w:val="000000"/>
      <w:spacing w:val="0"/>
      <w:sz w:val="12"/>
      <w:u w:val="none"/>
    </w:rPr>
  </w:style>
  <w:style w:type="character" w:styleId="Index311" w:customStyle="1">
    <w:name w:val="Index 311"/>
    <w:basedOn w:val="1111"/>
    <w:link w:val="Index31"/>
    <w:qFormat/>
    <w:rPr>
      <w:rFonts w:ascii="PT Astra Serif" w:hAnsi="PT Astra Serif"/>
      <w:color w:val="000000"/>
      <w:spacing w:val="0"/>
      <w:sz w:val="28"/>
    </w:rPr>
  </w:style>
  <w:style w:type="character" w:styleId="1130" w:customStyle="1">
    <w:name w:val="Содержимое врезки11"/>
    <w:basedOn w:val="1"/>
    <w:link w:val="149"/>
    <w:qFormat/>
    <w:rPr>
      <w:rFonts w:ascii="PT Astra Serif" w:hAnsi="PT Astra Serif"/>
      <w:color w:val="000000"/>
      <w:spacing w:val="0"/>
      <w:sz w:val="28"/>
    </w:rPr>
  </w:style>
  <w:style w:type="character" w:styleId="91" w:customStyle="1">
    <w:name w:val="Оглавление 9 Знак"/>
    <w:basedOn w:val="1111"/>
    <w:qFormat/>
    <w:rPr>
      <w:rFonts w:ascii="PT Astra Serif" w:hAnsi="PT Astra Serif"/>
      <w:color w:val="000000"/>
      <w:spacing w:val="0"/>
      <w:sz w:val="28"/>
    </w:rPr>
  </w:style>
  <w:style w:type="character" w:styleId="1132" w:customStyle="1">
    <w:name w:val="Цитата11"/>
    <w:link w:val="150"/>
    <w:qFormat/>
    <w:rPr>
      <w:rFonts w:ascii="Liberation Serif" w:hAnsi="Liberation Serif"/>
      <w:i/>
      <w:color w:val="000000"/>
      <w:spacing w:val="0"/>
      <w:sz w:val="24"/>
    </w:rPr>
  </w:style>
  <w:style w:type="character" w:styleId="10112" w:customStyle="1">
    <w:name w:val="Заголовок 1011"/>
    <w:basedOn w:val="1112"/>
    <w:link w:val="1013"/>
    <w:qFormat/>
    <w:rPr>
      <w:rFonts w:ascii="PT Astra Serif" w:hAnsi="PT Astra Serif"/>
      <w:b/>
      <w:color w:val="000000"/>
      <w:spacing w:val="0"/>
      <w:sz w:val="28"/>
    </w:rPr>
  </w:style>
  <w:style w:type="character" w:styleId="Style18" w:customStyle="1">
    <w:name w:val="Заголовок оглавления Знак"/>
    <w:basedOn w:val="1112"/>
    <w:link w:val="151"/>
    <w:qFormat/>
    <w:rPr>
      <w:rFonts w:ascii="PT Astra Serif" w:hAnsi="PT Astra Serif"/>
      <w:b/>
      <w:color w:val="000000"/>
      <w:spacing w:val="0"/>
      <w:sz w:val="28"/>
    </w:rPr>
  </w:style>
  <w:style w:type="character" w:styleId="811" w:customStyle="1">
    <w:name w:val="Указатель пользователя 811"/>
    <w:basedOn w:val="1111"/>
    <w:link w:val="812"/>
    <w:qFormat/>
    <w:rPr>
      <w:rFonts w:ascii="PT Astra Serif" w:hAnsi="PT Astra Serif"/>
      <w:color w:val="000000"/>
      <w:spacing w:val="0"/>
      <w:sz w:val="28"/>
    </w:rPr>
  </w:style>
  <w:style w:type="character" w:styleId="Linenumbering1" w:customStyle="1">
    <w:name w:val="Line numbering1"/>
    <w:link w:val="Linenumbering"/>
    <w:qFormat/>
    <w:rPr>
      <w:rFonts w:ascii="Liberation Serif" w:hAnsi="Liberation Serif"/>
      <w:color w:val="000000"/>
      <w:spacing w:val="0"/>
      <w:sz w:val="24"/>
    </w:rPr>
  </w:style>
  <w:style w:type="character" w:styleId="List4Cont1" w:customStyle="1">
    <w:name w:val="List 4 Cont.1"/>
    <w:basedOn w:val="List11"/>
    <w:link w:val="List4Cont"/>
    <w:qFormat/>
    <w:rPr/>
  </w:style>
  <w:style w:type="character" w:styleId="Index211" w:customStyle="1">
    <w:name w:val="Index 211"/>
    <w:basedOn w:val="1111"/>
    <w:link w:val="Index21"/>
    <w:qFormat/>
    <w:rPr>
      <w:rFonts w:ascii="PT Astra Serif" w:hAnsi="PT Astra Serif"/>
      <w:color w:val="000000"/>
      <w:spacing w:val="0"/>
      <w:sz w:val="28"/>
    </w:rPr>
  </w:style>
  <w:style w:type="character" w:styleId="2114" w:customStyle="1">
    <w:name w:val="Список 2 начало11"/>
    <w:basedOn w:val="Style7"/>
    <w:link w:val="217"/>
    <w:qFormat/>
    <w:rPr>
      <w:rFonts w:ascii="PT Astra Serif" w:hAnsi="PT Astra Serif"/>
      <w:color w:val="000000"/>
      <w:spacing w:val="0"/>
      <w:sz w:val="28"/>
    </w:rPr>
  </w:style>
  <w:style w:type="character" w:styleId="1133" w:customStyle="1">
    <w:name w:val="Заголовок списка объектов11"/>
    <w:basedOn w:val="1112"/>
    <w:link w:val="152"/>
    <w:qFormat/>
    <w:rPr>
      <w:rFonts w:ascii="PT Astra Serif" w:hAnsi="PT Astra Serif"/>
      <w:b/>
      <w:color w:val="000000"/>
      <w:spacing w:val="0"/>
      <w:sz w:val="28"/>
    </w:rPr>
  </w:style>
  <w:style w:type="character" w:styleId="26" w:customStyle="1">
    <w:name w:val="Обратный адрес 2 Знак"/>
    <w:basedOn w:val="1"/>
    <w:link w:val="Envelopereturn"/>
    <w:qFormat/>
    <w:rPr>
      <w:rFonts w:ascii="PT Astra Serif" w:hAnsi="PT Astra Serif"/>
      <w:color w:val="000000"/>
      <w:spacing w:val="0"/>
      <w:sz w:val="28"/>
    </w:rPr>
  </w:style>
  <w:style w:type="character" w:styleId="3114" w:customStyle="1">
    <w:name w:val="Нумерованный 3 конец11"/>
    <w:basedOn w:val="Style7"/>
    <w:link w:val="317"/>
    <w:qFormat/>
    <w:rPr>
      <w:rFonts w:ascii="PT Astra Serif" w:hAnsi="PT Astra Serif"/>
      <w:color w:val="000000"/>
      <w:spacing w:val="0"/>
      <w:sz w:val="28"/>
    </w:rPr>
  </w:style>
  <w:style w:type="character" w:styleId="1134" w:customStyle="1">
    <w:name w:val="Исходный текст11"/>
    <w:link w:val="153"/>
    <w:qFormat/>
    <w:rPr>
      <w:rFonts w:ascii="Liberation Mono" w:hAnsi="Liberation Mono"/>
      <w:color w:val="000000"/>
      <w:spacing w:val="0"/>
      <w:sz w:val="24"/>
    </w:rPr>
  </w:style>
  <w:style w:type="character" w:styleId="1135" w:customStyle="1">
    <w:name w:val="Содержимое списка11"/>
    <w:basedOn w:val="1"/>
    <w:link w:val="154"/>
    <w:qFormat/>
    <w:rPr>
      <w:rFonts w:ascii="PT Astra Serif" w:hAnsi="PT Astra Serif"/>
      <w:color w:val="000000"/>
      <w:spacing w:val="0"/>
      <w:sz w:val="28"/>
    </w:rPr>
  </w:style>
  <w:style w:type="character" w:styleId="1136" w:customStyle="1">
    <w:name w:val="Ввод пользователя11"/>
    <w:link w:val="155"/>
    <w:qFormat/>
    <w:rPr>
      <w:rFonts w:ascii="Liberation Mono" w:hAnsi="Liberation Mono"/>
      <w:color w:val="000000"/>
      <w:spacing w:val="0"/>
      <w:sz w:val="24"/>
    </w:rPr>
  </w:style>
  <w:style w:type="character" w:styleId="Style19" w:customStyle="1">
    <w:name w:val="Нижний колонтитул Знак"/>
    <w:basedOn w:val="1"/>
    <w:qFormat/>
    <w:rPr>
      <w:rFonts w:ascii="PT Astra Serif" w:hAnsi="PT Astra Serif"/>
      <w:color w:val="000000"/>
      <w:spacing w:val="0"/>
      <w:sz w:val="28"/>
    </w:rPr>
  </w:style>
  <w:style w:type="character" w:styleId="5115" w:customStyle="1">
    <w:name w:val="Нумерованный 5 начало11"/>
    <w:basedOn w:val="Style7"/>
    <w:link w:val="517"/>
    <w:qFormat/>
    <w:rPr>
      <w:rFonts w:ascii="PT Astra Serif" w:hAnsi="PT Astra Serif"/>
      <w:color w:val="000000"/>
      <w:spacing w:val="0"/>
      <w:sz w:val="28"/>
    </w:rPr>
  </w:style>
  <w:style w:type="character" w:styleId="Signature11" w:customStyle="1">
    <w:name w:val="Signature11"/>
    <w:link w:val="Signature1"/>
    <w:qFormat/>
    <w:rPr/>
  </w:style>
  <w:style w:type="character" w:styleId="Contents91" w:customStyle="1">
    <w:name w:val="Contents 91"/>
    <w:basedOn w:val="1111"/>
    <w:link w:val="Contents9"/>
    <w:qFormat/>
    <w:rPr>
      <w:rFonts w:ascii="PT Astra Serif" w:hAnsi="PT Astra Serif"/>
      <w:color w:val="000000"/>
      <w:spacing w:val="0"/>
      <w:sz w:val="28"/>
    </w:rPr>
  </w:style>
  <w:style w:type="character" w:styleId="1137" w:customStyle="1">
    <w:name w:val="Отступы11"/>
    <w:basedOn w:val="Style8"/>
    <w:link w:val="156"/>
    <w:qFormat/>
    <w:rPr>
      <w:rFonts w:ascii="PT Astra Serif" w:hAnsi="PT Astra Serif"/>
      <w:color w:val="000000"/>
      <w:spacing w:val="0"/>
      <w:sz w:val="28"/>
    </w:rPr>
  </w:style>
  <w:style w:type="character" w:styleId="81" w:customStyle="1">
    <w:name w:val="Оглавление 8 Знак"/>
    <w:basedOn w:val="1111"/>
    <w:qFormat/>
    <w:rPr>
      <w:rFonts w:ascii="PT Astra Serif" w:hAnsi="PT Astra Serif"/>
      <w:color w:val="000000"/>
      <w:spacing w:val="0"/>
      <w:sz w:val="28"/>
    </w:rPr>
  </w:style>
  <w:style w:type="character" w:styleId="1138" w:customStyle="1">
    <w:name w:val="Символ сноски11"/>
    <w:link w:val="157"/>
    <w:qFormat/>
    <w:rPr>
      <w:rFonts w:ascii="Liberation Serif" w:hAnsi="Liberation Serif"/>
      <w:color w:val="000000"/>
      <w:spacing w:val="0"/>
      <w:sz w:val="24"/>
      <w:vertAlign w:val="superscript"/>
    </w:rPr>
  </w:style>
  <w:style w:type="character" w:styleId="Footnote1" w:customStyle="1">
    <w:name w:val="Footnote1"/>
    <w:basedOn w:val="1"/>
    <w:link w:val="Footnote11"/>
    <w:qFormat/>
    <w:rPr>
      <w:rFonts w:ascii="PT Astra Serif" w:hAnsi="PT Astra Serif"/>
      <w:color w:val="000000"/>
      <w:spacing w:val="0"/>
      <w:sz w:val="28"/>
    </w:rPr>
  </w:style>
  <w:style w:type="character" w:styleId="1139" w:customStyle="1">
    <w:name w:val="Вертикальное направление символов11"/>
    <w:link w:val="158"/>
    <w:qFormat/>
    <w:rPr>
      <w:rFonts w:ascii="Liberation Serif" w:hAnsi="Liberation Serif"/>
      <w:color w:val="000000"/>
      <w:spacing w:val="0"/>
      <w:sz w:val="24"/>
    </w:rPr>
  </w:style>
  <w:style w:type="character" w:styleId="Style20" w:customStyle="1">
    <w:name w:val="Маркированный список Знак"/>
    <w:basedOn w:val="Style7"/>
    <w:qFormat/>
    <w:rPr>
      <w:rFonts w:ascii="PT Astra Serif" w:hAnsi="PT Astra Serif"/>
      <w:color w:val="000000"/>
      <w:spacing w:val="0"/>
      <w:sz w:val="28"/>
    </w:rPr>
  </w:style>
  <w:style w:type="character" w:styleId="List1Cont1" w:customStyle="1">
    <w:name w:val="List 1 Cont.1"/>
    <w:basedOn w:val="List11"/>
    <w:link w:val="List1Cont"/>
    <w:qFormat/>
    <w:rPr/>
  </w:style>
  <w:style w:type="character" w:styleId="List5Cont1" w:customStyle="1">
    <w:name w:val="List 5 Cont.1"/>
    <w:basedOn w:val="List11"/>
    <w:link w:val="List5Cont"/>
    <w:qFormat/>
    <w:rPr/>
  </w:style>
  <w:style w:type="character" w:styleId="1140" w:customStyle="1">
    <w:name w:val="Заголовок списка таблиц11"/>
    <w:basedOn w:val="1112"/>
    <w:link w:val="159"/>
    <w:qFormat/>
    <w:rPr>
      <w:rFonts w:ascii="PT Astra Serif" w:hAnsi="PT Astra Serif"/>
      <w:b/>
      <w:color w:val="000000"/>
      <w:spacing w:val="0"/>
      <w:sz w:val="28"/>
    </w:rPr>
  </w:style>
  <w:style w:type="character" w:styleId="212" w:customStyle="1">
    <w:name w:val="Колонтитул21"/>
    <w:basedOn w:val="1"/>
    <w:link w:val="28"/>
    <w:qFormat/>
    <w:rPr>
      <w:rFonts w:ascii="PT Astra Serif" w:hAnsi="PT Astra Serif"/>
      <w:color w:val="000000"/>
      <w:spacing w:val="0"/>
      <w:sz w:val="28"/>
    </w:rPr>
  </w:style>
  <w:style w:type="character" w:styleId="Subtitle11" w:customStyle="1">
    <w:name w:val="Subtitle11"/>
    <w:link w:val="Subtitle1"/>
    <w:qFormat/>
    <w:rPr>
      <w:b/>
    </w:rPr>
  </w:style>
  <w:style w:type="character" w:styleId="Style21" w:customStyle="1">
    <w:name w:val="Приветствие Знак"/>
    <w:basedOn w:val="1"/>
    <w:qFormat/>
    <w:rPr>
      <w:rFonts w:ascii="PT Astra Serif" w:hAnsi="PT Astra Serif"/>
      <w:color w:val="000000"/>
      <w:spacing w:val="0"/>
      <w:sz w:val="28"/>
    </w:rPr>
  </w:style>
  <w:style w:type="character" w:styleId="53" w:customStyle="1">
    <w:name w:val="Оглавление 5 Знак"/>
    <w:basedOn w:val="1111"/>
    <w:qFormat/>
    <w:rPr>
      <w:rFonts w:ascii="PT Astra Serif" w:hAnsi="PT Astra Serif"/>
      <w:color w:val="000000"/>
      <w:spacing w:val="0"/>
      <w:sz w:val="28"/>
    </w:rPr>
  </w:style>
  <w:style w:type="character" w:styleId="1141" w:customStyle="1">
    <w:name w:val="Символ концевой сноски11"/>
    <w:link w:val="160"/>
    <w:qFormat/>
    <w:rPr>
      <w:rFonts w:ascii="Liberation Serif" w:hAnsi="Liberation Serif"/>
      <w:color w:val="000000"/>
      <w:spacing w:val="0"/>
      <w:sz w:val="24"/>
      <w:vertAlign w:val="superscript"/>
    </w:rPr>
  </w:style>
  <w:style w:type="character" w:styleId="Style22" w:customStyle="1">
    <w:name w:val="Основной текст с отступом Знак"/>
    <w:basedOn w:val="Style8"/>
    <w:qFormat/>
    <w:rPr>
      <w:rFonts w:ascii="PT Astra Serif" w:hAnsi="PT Astra Serif"/>
      <w:color w:val="000000"/>
      <w:spacing w:val="0"/>
      <w:sz w:val="28"/>
    </w:rPr>
  </w:style>
  <w:style w:type="character" w:styleId="1142" w:customStyle="1">
    <w:name w:val="Рисунок11"/>
    <w:basedOn w:val="Style10"/>
    <w:link w:val="161"/>
    <w:qFormat/>
    <w:rPr>
      <w:rFonts w:ascii="PT Astra Serif" w:hAnsi="PT Astra Serif"/>
      <w:color w:val="000000"/>
      <w:spacing w:val="0"/>
      <w:sz w:val="28"/>
    </w:rPr>
  </w:style>
  <w:style w:type="character" w:styleId="35" w:customStyle="1">
    <w:name w:val="Продолжение списка 3 Знак"/>
    <w:basedOn w:val="Style7"/>
    <w:qFormat/>
    <w:rPr>
      <w:rFonts w:ascii="PT Astra Serif" w:hAnsi="PT Astra Serif"/>
      <w:color w:val="000000"/>
      <w:spacing w:val="0"/>
      <w:sz w:val="28"/>
    </w:rPr>
  </w:style>
  <w:style w:type="character" w:styleId="2115" w:customStyle="1">
    <w:name w:val="Указатель пользователя 211"/>
    <w:basedOn w:val="1111"/>
    <w:link w:val="218"/>
    <w:qFormat/>
    <w:rPr>
      <w:rFonts w:ascii="PT Astra Serif" w:hAnsi="PT Astra Serif"/>
      <w:color w:val="000000"/>
      <w:spacing w:val="0"/>
      <w:sz w:val="28"/>
    </w:rPr>
  </w:style>
  <w:style w:type="character" w:styleId="1143" w:customStyle="1">
    <w:name w:val="Определение11"/>
    <w:link w:val="162"/>
    <w:qFormat/>
    <w:rPr>
      <w:rFonts w:ascii="Liberation Serif" w:hAnsi="Liberation Serif"/>
      <w:color w:val="000000"/>
      <w:spacing w:val="0"/>
      <w:sz w:val="24"/>
    </w:rPr>
  </w:style>
  <w:style w:type="character" w:styleId="1144" w:customStyle="1">
    <w:name w:val="Заголовок списка11"/>
    <w:basedOn w:val="1"/>
    <w:link w:val="163"/>
    <w:qFormat/>
    <w:rPr>
      <w:rFonts w:ascii="PT Astra Serif" w:hAnsi="PT Astra Serif"/>
      <w:color w:val="000000"/>
      <w:spacing w:val="0"/>
      <w:sz w:val="28"/>
    </w:rPr>
  </w:style>
  <w:style w:type="character" w:styleId="FootnoteSymbol1" w:customStyle="1">
    <w:name w:val="Footnote Symbol1"/>
    <w:link w:val="FootnoteSymbol"/>
    <w:qFormat/>
    <w:rPr>
      <w:rFonts w:ascii="Liberation Serif" w:hAnsi="Liberation Serif"/>
      <w:color w:val="000000"/>
      <w:spacing w:val="0"/>
      <w:sz w:val="24"/>
      <w:vertAlign w:val="superscript"/>
    </w:rPr>
  </w:style>
  <w:style w:type="character" w:styleId="Style23" w:customStyle="1">
    <w:name w:val="Подзаголовок Знак"/>
    <w:basedOn w:val="1"/>
    <w:qFormat/>
    <w:rPr>
      <w:rFonts w:ascii="PT Astra Serif" w:hAnsi="PT Astra Serif"/>
      <w:b/>
      <w:color w:val="000000"/>
      <w:spacing w:val="0"/>
      <w:sz w:val="28"/>
    </w:rPr>
  </w:style>
  <w:style w:type="character" w:styleId="1145" w:customStyle="1">
    <w:name w:val="Нижний колонтитул справа11"/>
    <w:basedOn w:val="1"/>
    <w:link w:val="164"/>
    <w:qFormat/>
    <w:rPr>
      <w:rFonts w:ascii="PT Astra Serif" w:hAnsi="PT Astra Serif"/>
      <w:color w:val="000000"/>
      <w:spacing w:val="0"/>
      <w:sz w:val="28"/>
    </w:rPr>
  </w:style>
  <w:style w:type="character" w:styleId="Numbering21" w:customStyle="1">
    <w:name w:val="Numbering 21"/>
    <w:basedOn w:val="List11"/>
    <w:link w:val="Numbering2"/>
    <w:qFormat/>
    <w:rPr/>
  </w:style>
  <w:style w:type="character" w:styleId="1146" w:customStyle="1">
    <w:name w:val="Заголовок таблицы11"/>
    <w:basedOn w:val="1121"/>
    <w:link w:val="165"/>
    <w:qFormat/>
    <w:rPr>
      <w:rFonts w:ascii="PT Astra Serif" w:hAnsi="PT Astra Serif"/>
      <w:b/>
      <w:color w:val="000000"/>
      <w:spacing w:val="0"/>
      <w:sz w:val="28"/>
    </w:rPr>
  </w:style>
  <w:style w:type="character" w:styleId="54" w:customStyle="1">
    <w:name w:val="Нумерованный список 5 Знак"/>
    <w:basedOn w:val="Style7"/>
    <w:qFormat/>
    <w:rPr>
      <w:rFonts w:ascii="PT Astra Serif" w:hAnsi="PT Astra Serif"/>
      <w:color w:val="000000"/>
      <w:spacing w:val="0"/>
      <w:sz w:val="28"/>
    </w:rPr>
  </w:style>
  <w:style w:type="character" w:styleId="Heading111" w:customStyle="1">
    <w:name w:val="Heading 111"/>
    <w:basedOn w:val="1112"/>
    <w:link w:val="Heading11"/>
    <w:qFormat/>
    <w:rPr>
      <w:rFonts w:ascii="PT Astra Serif" w:hAnsi="PT Astra Serif"/>
      <w:b/>
      <w:color w:val="000000"/>
      <w:spacing w:val="0"/>
      <w:sz w:val="28"/>
    </w:rPr>
  </w:style>
  <w:style w:type="character" w:styleId="1147" w:customStyle="1">
    <w:name w:val="Непропорциональный текст11"/>
    <w:link w:val="166"/>
    <w:qFormat/>
    <w:rPr>
      <w:rFonts w:ascii="Liberation Mono" w:hAnsi="Liberation Mono"/>
      <w:color w:val="000000"/>
      <w:spacing w:val="0"/>
      <w:sz w:val="24"/>
    </w:rPr>
  </w:style>
  <w:style w:type="character" w:styleId="1148" w:customStyle="1">
    <w:name w:val="Символы названия11"/>
    <w:link w:val="167"/>
    <w:qFormat/>
    <w:rPr>
      <w:rFonts w:ascii="Liberation Serif" w:hAnsi="Liberation Serif"/>
      <w:color w:val="000000"/>
      <w:spacing w:val="0"/>
      <w:sz w:val="24"/>
    </w:rPr>
  </w:style>
  <w:style w:type="character" w:styleId="1149" w:customStyle="1">
    <w:name w:val="Горизонтальная линия11"/>
    <w:basedOn w:val="1"/>
    <w:link w:val="168"/>
    <w:qFormat/>
    <w:rPr>
      <w:rFonts w:ascii="PT Astra Serif" w:hAnsi="PT Astra Serif"/>
      <w:color w:val="000000"/>
      <w:spacing w:val="0"/>
      <w:sz w:val="4"/>
    </w:rPr>
  </w:style>
  <w:style w:type="character" w:styleId="Style24" w:customStyle="1">
    <w:name w:val="Название Знак"/>
    <w:basedOn w:val="1"/>
    <w:qFormat/>
    <w:rPr>
      <w:rFonts w:ascii="PT Astra Serif" w:hAnsi="PT Astra Serif"/>
      <w:b/>
      <w:color w:val="000000"/>
      <w:spacing w:val="0"/>
      <w:sz w:val="28"/>
    </w:rPr>
  </w:style>
  <w:style w:type="character" w:styleId="45" w:customStyle="1">
    <w:name w:val="Заголовок 4 Знак"/>
    <w:basedOn w:val="1112"/>
    <w:qFormat/>
    <w:rPr>
      <w:rFonts w:ascii="PT Astra Serif" w:hAnsi="PT Astra Serif"/>
      <w:b/>
      <w:color w:val="000000"/>
      <w:spacing w:val="0"/>
      <w:sz w:val="28"/>
    </w:rPr>
  </w:style>
  <w:style w:type="character" w:styleId="3115" w:customStyle="1">
    <w:name w:val="Список 3 начало11"/>
    <w:basedOn w:val="Style7"/>
    <w:link w:val="318"/>
    <w:qFormat/>
    <w:rPr>
      <w:rFonts w:ascii="PT Astra Serif" w:hAnsi="PT Astra Serif"/>
      <w:color w:val="000000"/>
      <w:spacing w:val="0"/>
      <w:sz w:val="28"/>
    </w:rPr>
  </w:style>
  <w:style w:type="character" w:styleId="55" w:customStyle="1">
    <w:name w:val="Маркированный список 5 Знак"/>
    <w:basedOn w:val="Style7"/>
    <w:qFormat/>
    <w:rPr>
      <w:rFonts w:ascii="PT Astra Serif" w:hAnsi="PT Astra Serif"/>
      <w:color w:val="000000"/>
      <w:spacing w:val="0"/>
      <w:sz w:val="28"/>
    </w:rPr>
  </w:style>
  <w:style w:type="character" w:styleId="1150" w:customStyle="1">
    <w:name w:val="Разделитель предметного указателя11"/>
    <w:basedOn w:val="1111"/>
    <w:link w:val="169"/>
    <w:qFormat/>
    <w:rPr>
      <w:rFonts w:ascii="PT Astra Serif" w:hAnsi="PT Astra Serif"/>
      <w:color w:val="000000"/>
      <w:spacing w:val="0"/>
      <w:sz w:val="28"/>
    </w:rPr>
  </w:style>
  <w:style w:type="character" w:styleId="Style25" w:customStyle="1">
    <w:name w:val="Верхний колонтитул Знак"/>
    <w:basedOn w:val="1"/>
    <w:qFormat/>
    <w:rPr>
      <w:rFonts w:ascii="PT Astra Serif" w:hAnsi="PT Astra Serif"/>
      <w:color w:val="000000"/>
      <w:spacing w:val="0"/>
      <w:sz w:val="28"/>
    </w:rPr>
  </w:style>
  <w:style w:type="character" w:styleId="27" w:customStyle="1">
    <w:name w:val="Заголовок 2 Знак"/>
    <w:basedOn w:val="1112"/>
    <w:qFormat/>
    <w:rPr>
      <w:rFonts w:ascii="PT Astra Serif" w:hAnsi="PT Astra Serif"/>
      <w:b/>
      <w:color w:val="000000"/>
      <w:spacing w:val="0"/>
      <w:sz w:val="28"/>
    </w:rPr>
  </w:style>
  <w:style w:type="character" w:styleId="IndexHeading11" w:customStyle="1">
    <w:name w:val="Index Heading11"/>
    <w:basedOn w:val="1112"/>
    <w:link w:val="IndexHeading1"/>
    <w:qFormat/>
    <w:rPr>
      <w:rFonts w:ascii="PT Astra Serif" w:hAnsi="PT Astra Serif"/>
      <w:b/>
      <w:color w:val="000000"/>
      <w:spacing w:val="0"/>
      <w:sz w:val="28"/>
    </w:rPr>
  </w:style>
  <w:style w:type="character" w:styleId="Firstlineindent1" w:customStyle="1">
    <w:name w:val="First line indent1"/>
    <w:link w:val="Firstlineindent"/>
    <w:qFormat/>
    <w:rPr/>
  </w:style>
  <w:style w:type="character" w:styleId="Index111" w:customStyle="1">
    <w:name w:val="Index 111"/>
    <w:basedOn w:val="1111"/>
    <w:link w:val="Index11"/>
    <w:qFormat/>
    <w:rPr>
      <w:rFonts w:ascii="PT Astra Serif" w:hAnsi="PT Astra Serif"/>
      <w:color w:val="000000"/>
      <w:spacing w:val="0"/>
      <w:sz w:val="28"/>
    </w:rPr>
  </w:style>
  <w:style w:type="character" w:styleId="36" w:customStyle="1">
    <w:name w:val="Указатель 3 Знак"/>
    <w:basedOn w:val="1111"/>
    <w:link w:val="Index3"/>
    <w:qFormat/>
    <w:rPr>
      <w:rFonts w:ascii="PT Astra Serif" w:hAnsi="PT Astra Serif"/>
      <w:color w:val="000000"/>
      <w:spacing w:val="0"/>
      <w:sz w:val="28"/>
    </w:rPr>
  </w:style>
  <w:style w:type="character" w:styleId="Numbering31" w:customStyle="1">
    <w:name w:val="Numbering 31"/>
    <w:basedOn w:val="List11"/>
    <w:link w:val="Numbering3"/>
    <w:qFormat/>
    <w:rPr/>
  </w:style>
  <w:style w:type="character" w:styleId="Endnote1" w:customStyle="1">
    <w:name w:val="Endnote1"/>
    <w:basedOn w:val="1"/>
    <w:link w:val="Endnote11"/>
    <w:qFormat/>
    <w:rPr>
      <w:rFonts w:ascii="PT Astra Serif" w:hAnsi="PT Astra Serif"/>
      <w:color w:val="000000"/>
      <w:spacing w:val="0"/>
      <w:sz w:val="28"/>
    </w:rPr>
  </w:style>
  <w:style w:type="character" w:styleId="61" w:customStyle="1">
    <w:name w:val="Заголовок 6 Знак"/>
    <w:basedOn w:val="1112"/>
    <w:qFormat/>
    <w:rPr>
      <w:rFonts w:ascii="PT Astra Serif" w:hAnsi="PT Astra Serif"/>
      <w:b/>
      <w:color w:val="000000"/>
      <w:spacing w:val="0"/>
      <w:sz w:val="28"/>
    </w:rPr>
  </w:style>
  <w:style w:type="character" w:styleId="Style26" w:customStyle="1">
    <w:name w:val="Текст выноски Знак"/>
    <w:basedOn w:val="DefaultParagraphFont"/>
    <w:link w:val="BalloonText"/>
    <w:uiPriority w:val="99"/>
    <w:semiHidden/>
    <w:qFormat/>
    <w:rsid w:val="006511b5"/>
    <w:rPr>
      <w:rFonts w:ascii="Tahoma" w:hAnsi="Tahoma" w:eastAsia="Times New Roman" w:cs="Tahoma"/>
      <w:color w:val="000000"/>
      <w:sz w:val="16"/>
      <w:szCs w:val="16"/>
    </w:rPr>
  </w:style>
  <w:style w:type="character" w:styleId="Style27" w:customStyle="1">
    <w:name w:val="Без интервала Знак"/>
    <w:basedOn w:val="DefaultParagraphFont"/>
    <w:link w:val="NoSpacing"/>
    <w:uiPriority w:val="99"/>
    <w:qFormat/>
    <w:locked/>
    <w:rsid w:val="00fd6185"/>
    <w:rPr>
      <w:rFonts w:ascii="Calibri" w:hAnsi="Calibri" w:eastAsia="Times New Roman"/>
      <w:sz w:val="22"/>
      <w:szCs w:val="22"/>
    </w:rPr>
  </w:style>
  <w:style w:type="paragraph" w:styleId="Style2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8"/>
    <w:qFormat/>
    <w:pPr>
      <w:widowControl/>
      <w:jc w:val="both"/>
    </w:pPr>
    <w:rPr/>
  </w:style>
  <w:style w:type="paragraph" w:styleId="List">
    <w:name w:val="List"/>
    <w:basedOn w:val="BodyText"/>
    <w:link w:val="Style7"/>
    <w:qFormat/>
    <w:pPr/>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9">
    <w:name w:val="Указатель"/>
    <w:basedOn w:val="Normal"/>
    <w:qFormat/>
    <w:pPr>
      <w:suppressLineNumbers/>
    </w:pPr>
    <w:rPr>
      <w:rFonts w:ascii="PT Astra Serif" w:hAnsi="PT Astra Serif" w:cs="Noto Sans Devanagari"/>
    </w:rPr>
  </w:style>
  <w:style w:type="paragraph" w:styleId="11116" w:customStyle="1">
    <w:name w:val="Заголовок1111"/>
    <w:basedOn w:val="Normal"/>
    <w:next w:val="BodyTextFirstIndent"/>
    <w:link w:val="1112"/>
    <w:qFormat/>
    <w:pPr>
      <w:widowControl/>
    </w:pPr>
    <w:rPr>
      <w:b/>
    </w:rPr>
  </w:style>
  <w:style w:type="paragraph" w:styleId="BodyTextFirstIndent">
    <w:name w:val="Body Text First Indent"/>
    <w:basedOn w:val="Normal"/>
    <w:link w:val="Style13"/>
    <w:qFormat/>
    <w:pPr>
      <w:widowControl/>
      <w:ind w:firstLine="709"/>
      <w:jc w:val="both"/>
    </w:pPr>
    <w:rPr/>
  </w:style>
  <w:style w:type="paragraph" w:styleId="15" w:customStyle="1">
    <w:name w:val="Просмотренная гиперссылка1"/>
    <w:qFormat/>
    <w:pPr>
      <w:widowControl/>
      <w:suppressAutoHyphens w:val="true"/>
      <w:bidi w:val="0"/>
      <w:spacing w:before="0" w:after="0"/>
      <w:jc w:val="left"/>
    </w:pPr>
    <w:rPr>
      <w:rFonts w:ascii="Liberation Serif" w:hAnsi="Liberation Serif" w:eastAsia="Times New Roman" w:cs="Times New Roman"/>
      <w:color w:val="800000"/>
      <w:kern w:val="0"/>
      <w:sz w:val="24"/>
      <w:szCs w:val="20"/>
      <w:u w:val="single"/>
      <w:lang w:val="ru-RU" w:eastAsia="ru-RU" w:bidi="ar-SA"/>
    </w:rPr>
  </w:style>
  <w:style w:type="paragraph" w:styleId="16" w:customStyle="1">
    <w:name w:val="Знак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7" w:customStyle="1">
    <w:name w:val="Знак концевой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8" w:customStyle="1">
    <w:name w:val="Выделение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19" w:customStyle="1">
    <w:name w:val="Гиперссылка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110" w:customStyle="1">
    <w:name w:val="Номер страницы1"/>
    <w:link w:val="Pagenumber"/>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0" w:customStyle="1">
    <w:name w:val="Номер строки1"/>
    <w:link w:val="Linenumber"/>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2" w:customStyle="1">
    <w:name w:val="Строгий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List5">
    <w:name w:val="List 5"/>
    <w:basedOn w:val="List1"/>
    <w:link w:val="51"/>
    <w:qFormat/>
    <w:pPr/>
    <w:rPr/>
  </w:style>
  <w:style w:type="paragraph" w:styleId="List1" w:customStyle="1">
    <w:name w:val="List1"/>
    <w:basedOn w:val="Textbody"/>
    <w:link w:val="List11"/>
    <w:qFormat/>
    <w:pPr/>
    <w:rPr/>
  </w:style>
  <w:style w:type="paragraph" w:styleId="Textbody" w:customStyle="1">
    <w:name w:val="Text body"/>
    <w:link w:val="Textbody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ListContinue">
    <w:name w:val="List Continue"/>
    <w:basedOn w:val="List"/>
    <w:link w:val="Style12"/>
    <w:qFormat/>
    <w:pPr/>
    <w:rPr/>
  </w:style>
  <w:style w:type="paragraph" w:styleId="ListNumber5">
    <w:name w:val="List Number 5"/>
    <w:basedOn w:val="List"/>
    <w:link w:val="54"/>
    <w:pPr/>
    <w:rPr/>
  </w:style>
  <w:style w:type="paragraph" w:styleId="Envelopereturn">
    <w:name w:val="envelope return"/>
    <w:basedOn w:val="Normal"/>
    <w:link w:val="26"/>
    <w:qFormat/>
    <w:pPr>
      <w:widowControl/>
    </w:pPr>
    <w:rPr/>
  </w:style>
  <w:style w:type="paragraph" w:styleId="Caption1">
    <w:name w:val="caption1"/>
    <w:basedOn w:val="Normal"/>
    <w:next w:val="Normal"/>
    <w:link w:val="Style10"/>
    <w:qFormat/>
    <w:pPr>
      <w:widowControl/>
    </w:pPr>
    <w:rPr/>
  </w:style>
  <w:style w:type="paragraph" w:styleId="Annotationtext">
    <w:name w:val="annotation text"/>
    <w:basedOn w:val="BodyText"/>
    <w:link w:val="Style11"/>
    <w:qFormat/>
    <w:pPr/>
    <w:rPr/>
  </w:style>
  <w:style w:type="paragraph" w:styleId="Index1">
    <w:name w:val="index 1"/>
    <w:basedOn w:val="11117"/>
    <w:next w:val="Normal"/>
    <w:link w:val="12"/>
    <w:qFormat/>
    <w:pPr/>
    <w:rPr/>
  </w:style>
  <w:style w:type="paragraph" w:styleId="11117" w:customStyle="1">
    <w:name w:val="Указатель111"/>
    <w:basedOn w:val="Normal"/>
    <w:link w:val="1111"/>
    <w:qFormat/>
    <w:pPr>
      <w:widowControl/>
    </w:pPr>
    <w:rPr/>
  </w:style>
  <w:style w:type="paragraph" w:styleId="TOC8">
    <w:name w:val="TOC 8"/>
    <w:basedOn w:val="11117"/>
    <w:next w:val="Normal"/>
    <w:link w:val="81"/>
    <w:uiPriority w:val="39"/>
    <w:pPr>
      <w:tabs>
        <w:tab w:val="clear" w:pos="709"/>
        <w:tab w:val="right" w:pos="7657" w:leader="dot"/>
      </w:tabs>
    </w:pPr>
    <w:rPr/>
  </w:style>
  <w:style w:type="paragraph" w:styleId="Index2">
    <w:name w:val="index 2"/>
    <w:basedOn w:val="11117"/>
    <w:next w:val="Normal"/>
    <w:link w:val="23"/>
    <w:qFormat/>
    <w:pPr/>
    <w:rPr/>
  </w:style>
  <w:style w:type="paragraph" w:styleId="ListNumber3">
    <w:name w:val="List Number 3"/>
    <w:basedOn w:val="List"/>
    <w:link w:val="3"/>
    <w:pPr/>
    <w:rPr/>
  </w:style>
  <w:style w:type="paragraph" w:styleId="Index3">
    <w:name w:val="index 3"/>
    <w:basedOn w:val="11117"/>
    <w:next w:val="Normal"/>
    <w:link w:val="36"/>
    <w:qFormat/>
    <w:pPr/>
    <w:rPr/>
  </w:style>
  <w:style w:type="paragraph" w:styleId="Style30" w:customStyle="1">
    <w:name w:val="Колонтитул"/>
    <w:link w:val="HeaderandFooter1"/>
    <w:qFormat/>
    <w:pPr>
      <w:widowControl/>
      <w:suppressAutoHyphens w:val="true"/>
      <w:bidi w:val="0"/>
      <w:spacing w:before="0" w:after="0"/>
      <w:jc w:val="left"/>
    </w:pPr>
    <w:rPr>
      <w:rFonts w:ascii="XO Thames" w:hAnsi="XO Thames" w:eastAsia="Times New Roman" w:cs="Times New Roman"/>
      <w:color w:val="000000"/>
      <w:kern w:val="0"/>
      <w:sz w:val="28"/>
      <w:szCs w:val="20"/>
      <w:lang w:val="ru-RU" w:eastAsia="ru-RU" w:bidi="ar-SA"/>
    </w:rPr>
  </w:style>
  <w:style w:type="paragraph" w:styleId="Header">
    <w:name w:val="Header"/>
    <w:basedOn w:val="Normal"/>
    <w:link w:val="Style25"/>
    <w:pPr>
      <w:widowControl/>
      <w:tabs>
        <w:tab w:val="clear" w:pos="709"/>
        <w:tab w:val="center" w:pos="4819" w:leader="none"/>
        <w:tab w:val="right" w:pos="9638" w:leader="none"/>
      </w:tabs>
    </w:pPr>
    <w:rPr/>
  </w:style>
  <w:style w:type="paragraph" w:styleId="TOC9">
    <w:name w:val="TOC 9"/>
    <w:basedOn w:val="11117"/>
    <w:next w:val="Normal"/>
    <w:link w:val="91"/>
    <w:uiPriority w:val="39"/>
    <w:pPr>
      <w:tabs>
        <w:tab w:val="clear" w:pos="709"/>
        <w:tab w:val="right" w:pos="7374" w:leader="dot"/>
      </w:tabs>
    </w:pPr>
    <w:rPr/>
  </w:style>
  <w:style w:type="paragraph" w:styleId="TOC7">
    <w:name w:val="TOC 7"/>
    <w:basedOn w:val="11117"/>
    <w:next w:val="Normal"/>
    <w:link w:val="71"/>
    <w:uiPriority w:val="39"/>
    <w:pPr>
      <w:tabs>
        <w:tab w:val="clear" w:pos="709"/>
        <w:tab w:val="right" w:pos="7940" w:leader="dot"/>
      </w:tabs>
    </w:pPr>
    <w:rPr/>
  </w:style>
  <w:style w:type="paragraph" w:styleId="Envelopeaddress">
    <w:name w:val="envelope address"/>
    <w:basedOn w:val="Normal"/>
    <w:link w:val="Style17"/>
    <w:qFormat/>
    <w:pPr>
      <w:widowControl/>
    </w:pPr>
    <w:rPr/>
  </w:style>
  <w:style w:type="paragraph" w:styleId="ListNumber4">
    <w:name w:val="List Number 4"/>
    <w:basedOn w:val="List"/>
    <w:link w:val="42"/>
    <w:pPr/>
    <w:rPr/>
  </w:style>
  <w:style w:type="paragraph" w:styleId="Indexheading">
    <w:name w:val="index heading"/>
    <w:basedOn w:val="11116"/>
    <w:next w:val="Index1"/>
    <w:link w:val="Style16"/>
    <w:qFormat/>
    <w:pPr/>
    <w:rPr/>
  </w:style>
  <w:style w:type="paragraph" w:styleId="TOC1">
    <w:name w:val="TOC 1"/>
    <w:basedOn w:val="11117"/>
    <w:next w:val="Normal"/>
    <w:link w:val="14"/>
    <w:uiPriority w:val="39"/>
    <w:pPr>
      <w:tabs>
        <w:tab w:val="clear" w:pos="709"/>
        <w:tab w:val="right" w:pos="9638" w:leader="dot"/>
      </w:tabs>
    </w:pPr>
    <w:rPr/>
  </w:style>
  <w:style w:type="paragraph" w:styleId="Tableofauthorities">
    <w:name w:val="table of authorities"/>
    <w:basedOn w:val="11116"/>
    <w:next w:val="Normal"/>
    <w:link w:val="Style15"/>
    <w:qFormat/>
    <w:pPr/>
    <w:rPr/>
  </w:style>
  <w:style w:type="paragraph" w:styleId="TOC6">
    <w:name w:val="TOC 6"/>
    <w:basedOn w:val="11117"/>
    <w:next w:val="Normal"/>
    <w:link w:val="6"/>
    <w:uiPriority w:val="39"/>
    <w:pPr>
      <w:tabs>
        <w:tab w:val="clear" w:pos="709"/>
        <w:tab w:val="right" w:pos="8223" w:leader="dot"/>
      </w:tabs>
    </w:pPr>
    <w:rPr/>
  </w:style>
  <w:style w:type="paragraph" w:styleId="TOC3">
    <w:name w:val="TOC 3"/>
    <w:basedOn w:val="11117"/>
    <w:next w:val="Normal"/>
    <w:link w:val="32"/>
    <w:uiPriority w:val="39"/>
    <w:pPr>
      <w:tabs>
        <w:tab w:val="clear" w:pos="709"/>
        <w:tab w:val="right" w:pos="9072" w:leader="dot"/>
      </w:tabs>
    </w:pPr>
    <w:rPr/>
  </w:style>
  <w:style w:type="paragraph" w:styleId="TOC2">
    <w:name w:val="TOC 2"/>
    <w:basedOn w:val="11117"/>
    <w:next w:val="Normal"/>
    <w:link w:val="2"/>
    <w:uiPriority w:val="39"/>
    <w:pPr>
      <w:tabs>
        <w:tab w:val="clear" w:pos="709"/>
        <w:tab w:val="right" w:pos="9355" w:leader="dot"/>
      </w:tabs>
    </w:pPr>
    <w:rPr/>
  </w:style>
  <w:style w:type="paragraph" w:styleId="TOC4">
    <w:name w:val="TOC 4"/>
    <w:basedOn w:val="11117"/>
    <w:next w:val="Normal"/>
    <w:link w:val="4"/>
    <w:uiPriority w:val="39"/>
    <w:pPr>
      <w:tabs>
        <w:tab w:val="clear" w:pos="709"/>
        <w:tab w:val="right" w:pos="8789" w:leader="dot"/>
      </w:tabs>
    </w:pPr>
    <w:rPr/>
  </w:style>
  <w:style w:type="paragraph" w:styleId="TOC5">
    <w:name w:val="TOC 5"/>
    <w:basedOn w:val="11117"/>
    <w:next w:val="Normal"/>
    <w:link w:val="53"/>
    <w:uiPriority w:val="39"/>
    <w:pPr>
      <w:tabs>
        <w:tab w:val="clear" w:pos="709"/>
        <w:tab w:val="right" w:pos="8506" w:leader="dot"/>
      </w:tabs>
    </w:pPr>
    <w:rPr/>
  </w:style>
  <w:style w:type="paragraph" w:styleId="ListBullet5">
    <w:name w:val="List Bullet 5"/>
    <w:basedOn w:val="List"/>
    <w:link w:val="55"/>
    <w:pPr/>
    <w:rPr/>
  </w:style>
  <w:style w:type="paragraph" w:styleId="ListBullet4">
    <w:name w:val="List Bullet 4"/>
    <w:basedOn w:val="List"/>
    <w:link w:val="43"/>
    <w:pPr/>
    <w:rPr/>
  </w:style>
  <w:style w:type="paragraph" w:styleId="BodyTextIndent">
    <w:name w:val="Body Text Indent"/>
    <w:basedOn w:val="BodyText"/>
    <w:link w:val="Style22"/>
    <w:pPr/>
    <w:rPr/>
  </w:style>
  <w:style w:type="paragraph" w:styleId="ListBullet">
    <w:name w:val="List Bullet"/>
    <w:basedOn w:val="List"/>
    <w:link w:val="Style20"/>
    <w:pPr>
      <w:numPr>
        <w:ilvl w:val="0"/>
        <w:numId w:val="1"/>
      </w:numPr>
    </w:pPr>
    <w:rPr/>
  </w:style>
  <w:style w:type="paragraph" w:styleId="ListBullet2">
    <w:name w:val="List Bullet 2"/>
    <w:basedOn w:val="List"/>
    <w:link w:val="25"/>
    <w:qFormat/>
    <w:pPr/>
    <w:rPr/>
  </w:style>
  <w:style w:type="paragraph" w:styleId="ListBullet3">
    <w:name w:val="List Bullet 3"/>
    <w:basedOn w:val="List"/>
    <w:link w:val="34"/>
    <w:pPr/>
    <w:rPr/>
  </w:style>
  <w:style w:type="paragraph" w:styleId="Title">
    <w:name w:val="Title"/>
    <w:basedOn w:val="Normal"/>
    <w:next w:val="BodyTextFirstIndent"/>
    <w:link w:val="Style24"/>
    <w:uiPriority w:val="10"/>
    <w:qFormat/>
    <w:pPr>
      <w:widowControl/>
      <w:spacing w:before="0" w:after="170"/>
    </w:pPr>
    <w:rPr>
      <w:b/>
    </w:rPr>
  </w:style>
  <w:style w:type="paragraph" w:styleId="Footer">
    <w:name w:val="Footer"/>
    <w:basedOn w:val="Normal"/>
    <w:link w:val="Style19"/>
    <w:pPr>
      <w:widowControl/>
      <w:tabs>
        <w:tab w:val="clear" w:pos="709"/>
        <w:tab w:val="center" w:pos="4819" w:leader="none"/>
        <w:tab w:val="right" w:pos="9638" w:leader="none"/>
      </w:tabs>
    </w:pPr>
    <w:rPr/>
  </w:style>
  <w:style w:type="paragraph" w:styleId="ListNumber">
    <w:name w:val="List Number"/>
    <w:basedOn w:val="List"/>
    <w:link w:val="Style14"/>
    <w:pPr>
      <w:numPr>
        <w:ilvl w:val="0"/>
        <w:numId w:val="2"/>
      </w:numPr>
    </w:pPr>
    <w:rPr/>
  </w:style>
  <w:style w:type="paragraph" w:styleId="ListNumber2">
    <w:name w:val="List Number 2"/>
    <w:basedOn w:val="List"/>
    <w:link w:val="21"/>
    <w:pPr/>
    <w:rPr/>
  </w:style>
  <w:style w:type="paragraph" w:styleId="NormalWeb">
    <w:name w:val="Normal (Web)"/>
    <w:uiPriority w:val="99"/>
    <w:semiHidden/>
    <w:unhideWhenUsed/>
    <w:qFormat/>
    <w:pPr>
      <w:widowControl/>
      <w:suppressAutoHyphens w:val="true"/>
      <w:bidi w:val="0"/>
      <w:spacing w:beforeAutospacing="1" w:afterAutospacing="1"/>
      <w:jc w:val="left"/>
    </w:pPr>
    <w:rPr>
      <w:rFonts w:ascii="Times New Roman" w:hAnsi="Times New Roman" w:eastAsia="SimSun" w:cs="Times New Roman"/>
      <w:color w:val="auto"/>
      <w:kern w:val="0"/>
      <w:sz w:val="24"/>
      <w:szCs w:val="24"/>
      <w:lang w:val="en-US" w:eastAsia="zh-CN" w:bidi="ar-SA"/>
    </w:rPr>
  </w:style>
  <w:style w:type="paragraph" w:styleId="Subtitle">
    <w:name w:val="Subtitle"/>
    <w:basedOn w:val="Normal"/>
    <w:next w:val="BodyTextFirstIndent"/>
    <w:link w:val="Style23"/>
    <w:uiPriority w:val="11"/>
    <w:qFormat/>
    <w:pPr>
      <w:widowControl/>
      <w:jc w:val="both"/>
    </w:pPr>
    <w:rPr>
      <w:b/>
    </w:rPr>
  </w:style>
  <w:style w:type="paragraph" w:styleId="Signature">
    <w:name w:val="Signature"/>
    <w:basedOn w:val="Normal"/>
    <w:link w:val="Style9"/>
    <w:qFormat/>
    <w:pPr>
      <w:widowControl/>
      <w:tabs>
        <w:tab w:val="clear" w:pos="709"/>
        <w:tab w:val="right" w:pos="31680" w:leader="none"/>
      </w:tabs>
    </w:pPr>
    <w:rPr/>
  </w:style>
  <w:style w:type="paragraph" w:styleId="Salutation">
    <w:name w:val="Salutation"/>
    <w:basedOn w:val="Normal"/>
    <w:next w:val="Normal"/>
    <w:link w:val="Style21"/>
    <w:pPr/>
    <w:rPr/>
  </w:style>
  <w:style w:type="paragraph" w:styleId="ListContinue2">
    <w:name w:val="List Continue 2"/>
    <w:basedOn w:val="List"/>
    <w:link w:val="24"/>
    <w:qFormat/>
    <w:pPr/>
    <w:rPr/>
  </w:style>
  <w:style w:type="paragraph" w:styleId="ListContinue3">
    <w:name w:val="List Continue 3"/>
    <w:basedOn w:val="List"/>
    <w:link w:val="35"/>
    <w:pPr/>
    <w:rPr/>
  </w:style>
  <w:style w:type="paragraph" w:styleId="ListContinue4">
    <w:name w:val="List Continue 4"/>
    <w:basedOn w:val="List"/>
    <w:link w:val="44"/>
    <w:pPr/>
    <w:rPr/>
  </w:style>
  <w:style w:type="paragraph" w:styleId="ListContinue5">
    <w:name w:val="List Continue 5"/>
    <w:basedOn w:val="List"/>
    <w:link w:val="5"/>
    <w:qFormat/>
    <w:pPr/>
    <w:rPr/>
  </w:style>
  <w:style w:type="paragraph" w:styleId="List2">
    <w:name w:val="List 2"/>
    <w:basedOn w:val="List1"/>
    <w:link w:val="22"/>
    <w:qFormat/>
    <w:pPr/>
    <w:rPr/>
  </w:style>
  <w:style w:type="paragraph" w:styleId="List3">
    <w:name w:val="List 3"/>
    <w:basedOn w:val="List1"/>
    <w:link w:val="33"/>
    <w:qFormat/>
    <w:pPr/>
    <w:rPr/>
  </w:style>
  <w:style w:type="paragraph" w:styleId="List4">
    <w:name w:val="List 4"/>
    <w:basedOn w:val="List1"/>
    <w:link w:val="41"/>
    <w:qFormat/>
    <w:pPr/>
    <w:rPr/>
  </w:style>
  <w:style w:type="paragraph" w:styleId="Salutation1" w:customStyle="1">
    <w:name w:val="Salutation1"/>
    <w:link w:val="Salutation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tents7" w:customStyle="1">
    <w:name w:val="Contents 7"/>
    <w:basedOn w:val="11117"/>
    <w:link w:val="Contents71"/>
    <w:qFormat/>
    <w:pPr/>
    <w:rPr/>
  </w:style>
  <w:style w:type="paragraph" w:styleId="123" w:customStyle="1">
    <w:name w:val="Текст в заданном формате1"/>
    <w:basedOn w:val="Normal"/>
    <w:link w:val="11"/>
    <w:qFormat/>
    <w:pPr>
      <w:widowControl/>
    </w:pPr>
    <w:rPr/>
  </w:style>
  <w:style w:type="paragraph" w:styleId="124" w:customStyle="1">
    <w:name w:val="Верхний колонтитул справа1"/>
    <w:basedOn w:val="Normal"/>
    <w:link w:val="111"/>
    <w:qFormat/>
    <w:pPr>
      <w:widowControl/>
      <w:tabs>
        <w:tab w:val="clear" w:pos="709"/>
        <w:tab w:val="center" w:pos="4819" w:leader="none"/>
        <w:tab w:val="right" w:pos="9638" w:leader="none"/>
      </w:tabs>
    </w:pPr>
    <w:rPr/>
  </w:style>
  <w:style w:type="paragraph" w:styleId="125" w:customStyle="1">
    <w:name w:val="Колонтитул1"/>
    <w:link w:val="112"/>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Heading31" w:customStyle="1">
    <w:name w:val="Heading 31"/>
    <w:basedOn w:val="11116"/>
    <w:link w:val="Heading311"/>
    <w:qFormat/>
    <w:pPr/>
    <w:rPr/>
  </w:style>
  <w:style w:type="paragraph" w:styleId="412" w:customStyle="1">
    <w:name w:val="Нумерованный 4 прод.1"/>
    <w:basedOn w:val="List"/>
    <w:link w:val="411"/>
    <w:qFormat/>
    <w:pPr/>
    <w:rPr/>
  </w:style>
  <w:style w:type="paragraph" w:styleId="101" w:customStyle="1">
    <w:name w:val="Указатель пользователя 101"/>
    <w:basedOn w:val="11117"/>
    <w:link w:val="1011"/>
    <w:qFormat/>
    <w:pPr>
      <w:tabs>
        <w:tab w:val="clear" w:pos="709"/>
        <w:tab w:val="right" w:pos="7091" w:leader="dot"/>
      </w:tabs>
    </w:pPr>
    <w:rPr/>
  </w:style>
  <w:style w:type="paragraph" w:styleId="Emphasis1" w:customStyle="1">
    <w:name w:val="Emphasis1"/>
    <w:link w:val="Emphasis1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VisitedInternetLink" w:customStyle="1">
    <w:name w:val="Visited Internet Link"/>
    <w:link w:val="VisitedInternetLink1"/>
    <w:qFormat/>
    <w:pPr>
      <w:widowControl/>
      <w:suppressAutoHyphens w:val="true"/>
      <w:bidi w:val="0"/>
      <w:spacing w:before="0" w:after="0"/>
      <w:jc w:val="left"/>
    </w:pPr>
    <w:rPr>
      <w:rFonts w:ascii="Liberation Serif" w:hAnsi="Liberation Serif" w:eastAsia="Times New Roman" w:cs="Times New Roman"/>
      <w:color w:val="800000"/>
      <w:kern w:val="0"/>
      <w:sz w:val="24"/>
      <w:szCs w:val="20"/>
      <w:u w:val="single"/>
      <w:lang w:val="ru-RU" w:eastAsia="ru-RU" w:bidi="ar-SA"/>
    </w:rPr>
  </w:style>
  <w:style w:type="paragraph" w:styleId="126" w:customStyle="1">
    <w:name w:val="Таблица1"/>
    <w:basedOn w:val="Caption1"/>
    <w:link w:val="113"/>
    <w:qFormat/>
    <w:pPr/>
    <w:rPr/>
  </w:style>
  <w:style w:type="paragraph" w:styleId="413" w:customStyle="1">
    <w:name w:val="Нумерованный 4 начало1"/>
    <w:basedOn w:val="List"/>
    <w:next w:val="ListNumber4"/>
    <w:link w:val="4111"/>
    <w:qFormat/>
    <w:pPr/>
    <w:rPr/>
  </w:style>
  <w:style w:type="paragraph" w:styleId="Addressee" w:customStyle="1">
    <w:name w:val="Addressee"/>
    <w:link w:val="Addressee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Heading91" w:customStyle="1">
    <w:name w:val="Heading 91"/>
    <w:basedOn w:val="11116"/>
    <w:link w:val="Heading911"/>
    <w:qFormat/>
    <w:pPr/>
    <w:rPr/>
  </w:style>
  <w:style w:type="paragraph" w:styleId="1151" w:customStyle="1">
    <w:name w:val="Список таблиц 11"/>
    <w:basedOn w:val="11117"/>
    <w:link w:val="1113"/>
    <w:qFormat/>
    <w:pPr>
      <w:tabs>
        <w:tab w:val="clear" w:pos="709"/>
        <w:tab w:val="right" w:pos="9638" w:leader="dot"/>
      </w:tabs>
    </w:pPr>
    <w:rPr/>
  </w:style>
  <w:style w:type="paragraph" w:styleId="127" w:customStyle="1">
    <w:name w:val="Обратный отступ1"/>
    <w:basedOn w:val="BodyText"/>
    <w:link w:val="114"/>
    <w:qFormat/>
    <w:pPr>
      <w:tabs>
        <w:tab w:val="clear" w:pos="709"/>
        <w:tab w:val="left" w:pos="0" w:leader="none"/>
      </w:tabs>
    </w:pPr>
    <w:rPr/>
  </w:style>
  <w:style w:type="paragraph" w:styleId="128" w:customStyle="1">
    <w:name w:val="Основной элемент указателя1"/>
    <w:link w:val="115"/>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PageNumber1" w:customStyle="1">
    <w:name w:val="Page Number1"/>
    <w:link w:val="PageNumber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9" w:customStyle="1">
    <w:name w:val="Блочная цитата1"/>
    <w:basedOn w:val="Normal"/>
    <w:link w:val="116"/>
    <w:qFormat/>
    <w:pPr>
      <w:widowControl/>
    </w:pPr>
    <w:rPr/>
  </w:style>
  <w:style w:type="paragraph" w:styleId="414" w:customStyle="1">
    <w:name w:val="Указатель пользователя 41"/>
    <w:basedOn w:val="11117"/>
    <w:link w:val="4112"/>
    <w:qFormat/>
    <w:pPr>
      <w:tabs>
        <w:tab w:val="clear" w:pos="709"/>
        <w:tab w:val="right" w:pos="8789" w:leader="dot"/>
      </w:tabs>
    </w:pPr>
    <w:rPr/>
  </w:style>
  <w:style w:type="paragraph" w:styleId="130" w:customStyle="1">
    <w:name w:val="Иллюстрация1"/>
    <w:basedOn w:val="Caption1"/>
    <w:link w:val="117"/>
    <w:qFormat/>
    <w:pPr/>
    <w:rPr/>
  </w:style>
  <w:style w:type="paragraph" w:styleId="Endnote" w:customStyle="1">
    <w:name w:val="Endnote"/>
    <w:link w:val="Endnote12"/>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Caption12" w:customStyle="1">
    <w:name w:val="Caption12"/>
    <w:link w:val="Caption11"/>
    <w:qFormat/>
    <w:pPr>
      <w:widowControl/>
      <w:suppressAutoHyphens w:val="true"/>
      <w:bidi w:val="0"/>
      <w:spacing w:before="0" w:after="0"/>
      <w:jc w:val="left"/>
    </w:pPr>
    <w:rPr>
      <w:rFonts w:ascii="Liberation Serif" w:hAnsi="Liberation Serif" w:eastAsia="Times New Roman" w:cs="Times New Roman"/>
      <w:color w:val="000000"/>
      <w:kern w:val="0"/>
      <w:sz w:val="28"/>
      <w:szCs w:val="20"/>
      <w:lang w:val="ru-RU" w:eastAsia="ru-RU" w:bidi="ar-SA"/>
    </w:rPr>
  </w:style>
  <w:style w:type="paragraph" w:styleId="1152" w:customStyle="1">
    <w:name w:val="Библиография 11"/>
    <w:basedOn w:val="11117"/>
    <w:link w:val="1114"/>
    <w:qFormat/>
    <w:pPr>
      <w:tabs>
        <w:tab w:val="clear" w:pos="709"/>
        <w:tab w:val="right" w:pos="9638" w:leader="dot"/>
      </w:tabs>
    </w:pPr>
    <w:rPr/>
  </w:style>
  <w:style w:type="paragraph" w:styleId="213" w:customStyle="1">
    <w:name w:val="Нумерованный 2 начало1"/>
    <w:basedOn w:val="List"/>
    <w:next w:val="ListNumber2"/>
    <w:link w:val="211"/>
    <w:qFormat/>
    <w:pPr/>
    <w:rPr/>
  </w:style>
  <w:style w:type="paragraph" w:styleId="Header1" w:customStyle="1">
    <w:name w:val="Header1"/>
    <w:link w:val="Header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3" w:customStyle="1">
    <w:name w:val="Указатель пользователя 31"/>
    <w:basedOn w:val="11117"/>
    <w:link w:val="311"/>
    <w:qFormat/>
    <w:pPr>
      <w:tabs>
        <w:tab w:val="clear" w:pos="709"/>
        <w:tab w:val="right" w:pos="9072" w:leader="dot"/>
      </w:tabs>
    </w:pPr>
    <w:rPr/>
  </w:style>
  <w:style w:type="paragraph" w:styleId="131" w:customStyle="1">
    <w:name w:val="Ссылка указателя1"/>
    <w:link w:val="118"/>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Heading81" w:customStyle="1">
    <w:name w:val="Heading 81"/>
    <w:basedOn w:val="11116"/>
    <w:link w:val="Heading811"/>
    <w:qFormat/>
    <w:pPr/>
    <w:rPr/>
  </w:style>
  <w:style w:type="paragraph" w:styleId="132" w:customStyle="1">
    <w:name w:val="Указатель1"/>
    <w:basedOn w:val="Normal"/>
    <w:link w:val="1131"/>
    <w:qFormat/>
    <w:pPr/>
    <w:rPr>
      <w:rFonts w:ascii="Times New Roman" w:hAnsi="Times New Roman"/>
    </w:rPr>
  </w:style>
  <w:style w:type="paragraph" w:styleId="314" w:customStyle="1">
    <w:name w:val="Список 3 конец1"/>
    <w:basedOn w:val="List"/>
    <w:next w:val="ListBullet3"/>
    <w:link w:val="3111"/>
    <w:qFormat/>
    <w:pPr/>
    <w:rPr/>
  </w:style>
  <w:style w:type="paragraph" w:styleId="Numbering4" w:customStyle="1">
    <w:name w:val="Numbering 4"/>
    <w:basedOn w:val="List1"/>
    <w:link w:val="Numbering41"/>
    <w:qFormat/>
    <w:pPr/>
    <w:rPr/>
  </w:style>
  <w:style w:type="paragraph" w:styleId="Heading41" w:customStyle="1">
    <w:name w:val="Heading 41"/>
    <w:basedOn w:val="11116"/>
    <w:link w:val="Heading411"/>
    <w:qFormat/>
    <w:pPr/>
    <w:rPr/>
  </w:style>
  <w:style w:type="paragraph" w:styleId="Contents5" w:customStyle="1">
    <w:name w:val="Contents 5"/>
    <w:basedOn w:val="11117"/>
    <w:link w:val="Contents51"/>
    <w:qFormat/>
    <w:pPr/>
    <w:rPr/>
  </w:style>
  <w:style w:type="paragraph" w:styleId="Contents8" w:customStyle="1">
    <w:name w:val="Contents 8"/>
    <w:basedOn w:val="11117"/>
    <w:link w:val="Contents81"/>
    <w:qFormat/>
    <w:pPr/>
    <w:rPr/>
  </w:style>
  <w:style w:type="paragraph" w:styleId="Footer1" w:customStyle="1">
    <w:name w:val="Footer1"/>
    <w:link w:val="Footer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Numbering5" w:customStyle="1">
    <w:name w:val="Numbering 5"/>
    <w:basedOn w:val="List1"/>
    <w:link w:val="Numbering51"/>
    <w:qFormat/>
    <w:pPr/>
    <w:rPr/>
  </w:style>
  <w:style w:type="paragraph" w:styleId="11210" w:customStyle="1">
    <w:name w:val="Указатель112"/>
    <w:basedOn w:val="Normal"/>
    <w:link w:val="119"/>
    <w:qFormat/>
    <w:pPr/>
    <w:rPr>
      <w:rFonts w:ascii="Times New Roman" w:hAnsi="Times New Roman"/>
    </w:rPr>
  </w:style>
  <w:style w:type="paragraph" w:styleId="214" w:customStyle="1">
    <w:name w:val="Нумерованный 2 конец1"/>
    <w:basedOn w:val="List"/>
    <w:next w:val="ListNumber2"/>
    <w:link w:val="2111"/>
    <w:qFormat/>
    <w:pPr/>
    <w:rPr/>
  </w:style>
  <w:style w:type="paragraph" w:styleId="133" w:customStyle="1">
    <w:name w:val="Заполнитель1"/>
    <w:link w:val="1110"/>
    <w:qFormat/>
    <w:pPr>
      <w:widowControl/>
      <w:suppressAutoHyphens w:val="true"/>
      <w:bidi w:val="0"/>
      <w:spacing w:before="0" w:after="0"/>
      <w:jc w:val="left"/>
    </w:pPr>
    <w:rPr>
      <w:rFonts w:ascii="Liberation Serif" w:hAnsi="Liberation Serif" w:eastAsia="Times New Roman" w:cs="Times New Roman"/>
      <w:smallCaps/>
      <w:color w:val="008080"/>
      <w:kern w:val="0"/>
      <w:sz w:val="24"/>
      <w:szCs w:val="20"/>
      <w:u w:val="dotted"/>
      <w:lang w:val="ru-RU" w:eastAsia="ru-RU" w:bidi="ar-SA"/>
    </w:rPr>
  </w:style>
  <w:style w:type="paragraph" w:styleId="315" w:customStyle="1">
    <w:name w:val="Нумерованный 3 прод.1"/>
    <w:basedOn w:val="List"/>
    <w:link w:val="3112"/>
    <w:qFormat/>
    <w:pPr/>
    <w:rPr/>
  </w:style>
  <w:style w:type="paragraph" w:styleId="List12" w:customStyle="1">
    <w:name w:val="List 1"/>
    <w:basedOn w:val="List1"/>
    <w:link w:val="List111"/>
    <w:qFormat/>
    <w:pPr/>
    <w:rPr/>
  </w:style>
  <w:style w:type="paragraph" w:styleId="Marginalia" w:customStyle="1">
    <w:name w:val="Marginalia"/>
    <w:basedOn w:val="Textbody"/>
    <w:link w:val="Marginalia1"/>
    <w:qFormat/>
    <w:pPr/>
    <w:rPr/>
  </w:style>
  <w:style w:type="paragraph" w:styleId="415" w:customStyle="1">
    <w:name w:val="Список 4 конец1"/>
    <w:basedOn w:val="List"/>
    <w:next w:val="ListBullet4"/>
    <w:link w:val="4113"/>
    <w:qFormat/>
    <w:pPr/>
    <w:rPr/>
  </w:style>
  <w:style w:type="paragraph" w:styleId="416" w:customStyle="1">
    <w:name w:val="Список 4 начало1"/>
    <w:basedOn w:val="List"/>
    <w:next w:val="ListBullet4"/>
    <w:link w:val="4114"/>
    <w:qFormat/>
    <w:pPr/>
    <w:rPr/>
  </w:style>
  <w:style w:type="paragraph" w:styleId="134" w:customStyle="1">
    <w:name w:val="Исполнитель документа1"/>
    <w:basedOn w:val="Normal"/>
    <w:link w:val="1115"/>
    <w:qFormat/>
    <w:pPr>
      <w:widowControl/>
    </w:pPr>
    <w:rPr>
      <w:sz w:val="24"/>
    </w:rPr>
  </w:style>
  <w:style w:type="paragraph" w:styleId="37" w:customStyle="1">
    <w:name w:val="Колонтитул3"/>
    <w:basedOn w:val="Normal"/>
    <w:link w:val="312"/>
    <w:qFormat/>
    <w:pPr/>
    <w:rPr/>
  </w:style>
  <w:style w:type="paragraph" w:styleId="Heading61" w:customStyle="1">
    <w:name w:val="Heading 61"/>
    <w:basedOn w:val="11116"/>
    <w:link w:val="Heading611"/>
    <w:qFormat/>
    <w:pPr/>
    <w:rPr/>
  </w:style>
  <w:style w:type="paragraph" w:styleId="IllustrationIndex11" w:customStyle="1">
    <w:name w:val="Illustration Index 11"/>
    <w:basedOn w:val="11117"/>
    <w:link w:val="IllustrationIndex111"/>
    <w:qFormat/>
    <w:pPr>
      <w:tabs>
        <w:tab w:val="clear" w:pos="709"/>
        <w:tab w:val="right" w:pos="9638" w:leader="dot"/>
      </w:tabs>
    </w:pPr>
    <w:rPr/>
  </w:style>
  <w:style w:type="paragraph" w:styleId="Numbering1" w:customStyle="1">
    <w:name w:val="Numbering 1"/>
    <w:basedOn w:val="List1"/>
    <w:link w:val="Numbering11"/>
    <w:qFormat/>
    <w:pPr/>
    <w:rPr/>
  </w:style>
  <w:style w:type="paragraph" w:styleId="135" w:customStyle="1">
    <w:name w:val="Заголовок указателей пользователя1"/>
    <w:basedOn w:val="11116"/>
    <w:link w:val="1116"/>
    <w:qFormat/>
    <w:pPr/>
    <w:rPr/>
  </w:style>
  <w:style w:type="paragraph" w:styleId="Contents1" w:customStyle="1">
    <w:name w:val="Contents 1"/>
    <w:basedOn w:val="11117"/>
    <w:link w:val="Contents11"/>
    <w:qFormat/>
    <w:pPr/>
    <w:rPr/>
  </w:style>
  <w:style w:type="paragraph" w:styleId="136" w:customStyle="1">
    <w:name w:val="Текст1"/>
    <w:basedOn w:val="Caption1"/>
    <w:link w:val="1117"/>
    <w:qFormat/>
    <w:pPr/>
    <w:rPr/>
  </w:style>
  <w:style w:type="paragraph" w:styleId="1153" w:customStyle="1">
    <w:name w:val="Нумерованный 1 начало1"/>
    <w:basedOn w:val="List"/>
    <w:next w:val="ListNumber"/>
    <w:link w:val="1118"/>
    <w:qFormat/>
    <w:pPr/>
    <w:rPr/>
  </w:style>
  <w:style w:type="paragraph" w:styleId="137" w:customStyle="1">
    <w:name w:val="Заголовок списка иллюстраций1"/>
    <w:basedOn w:val="11116"/>
    <w:link w:val="1119"/>
    <w:qFormat/>
    <w:pPr/>
    <w:rPr/>
  </w:style>
  <w:style w:type="paragraph" w:styleId="912" w:customStyle="1">
    <w:name w:val="Указатель пользователя 91"/>
    <w:basedOn w:val="11117"/>
    <w:link w:val="911"/>
    <w:qFormat/>
    <w:pPr>
      <w:tabs>
        <w:tab w:val="clear" w:pos="709"/>
        <w:tab w:val="right" w:pos="7374" w:leader="dot"/>
      </w:tabs>
    </w:pPr>
    <w:rPr/>
  </w:style>
  <w:style w:type="paragraph" w:styleId="EndnoteSymbol" w:customStyle="1">
    <w:name w:val="Endnote Symbol"/>
    <w:link w:val="EndnoteSymbol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38" w:customStyle="1">
    <w:name w:val="Маркеры1"/>
    <w:link w:val="1120"/>
    <w:qFormat/>
    <w:pPr>
      <w:widowControl/>
      <w:suppressAutoHyphens w:val="true"/>
      <w:bidi w:val="0"/>
      <w:spacing w:before="0" w:after="0"/>
      <w:jc w:val="left"/>
    </w:pPr>
    <w:rPr>
      <w:rFonts w:ascii="OpenSymbol" w:hAnsi="OpenSymbol" w:eastAsia="Times New Roman" w:cs="Times New Roman"/>
      <w:color w:val="000000"/>
      <w:kern w:val="0"/>
      <w:sz w:val="24"/>
      <w:szCs w:val="20"/>
      <w:lang w:val="ru-RU" w:eastAsia="ru-RU" w:bidi="ar-SA"/>
    </w:rPr>
  </w:style>
  <w:style w:type="paragraph" w:styleId="316" w:customStyle="1">
    <w:name w:val="Нумерованный 3 начало1"/>
    <w:basedOn w:val="List"/>
    <w:next w:val="ListNumber3"/>
    <w:link w:val="3113"/>
    <w:qFormat/>
    <w:pPr/>
    <w:rPr/>
  </w:style>
  <w:style w:type="paragraph" w:styleId="139" w:customStyle="1">
    <w:name w:val="Содержимое таблицы1"/>
    <w:basedOn w:val="Normal"/>
    <w:link w:val="1121"/>
    <w:qFormat/>
    <w:pPr/>
    <w:rPr/>
  </w:style>
  <w:style w:type="paragraph" w:styleId="StrongEmphasis" w:customStyle="1">
    <w:name w:val="Strong Emphasis"/>
    <w:link w:val="StrongEmphasis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512" w:customStyle="1">
    <w:name w:val="Список 5 начало1"/>
    <w:basedOn w:val="List"/>
    <w:next w:val="ListBullet5"/>
    <w:link w:val="511"/>
    <w:qFormat/>
    <w:pPr/>
    <w:rPr/>
  </w:style>
  <w:style w:type="paragraph" w:styleId="140" w:customStyle="1">
    <w:name w:val="Нижний колонтитул слева1"/>
    <w:basedOn w:val="Normal"/>
    <w:link w:val="1122"/>
    <w:qFormat/>
    <w:pPr>
      <w:widowControl/>
      <w:tabs>
        <w:tab w:val="clear" w:pos="709"/>
        <w:tab w:val="center" w:pos="4819" w:leader="none"/>
        <w:tab w:val="right" w:pos="9638" w:leader="none"/>
      </w:tabs>
    </w:pPr>
    <w:rPr/>
  </w:style>
  <w:style w:type="paragraph" w:styleId="141" w:customStyle="1">
    <w:name w:val="Гриф_Экземпляр1"/>
    <w:basedOn w:val="Normal"/>
    <w:link w:val="1123"/>
    <w:qFormat/>
    <w:pPr>
      <w:widowControl/>
    </w:pPr>
    <w:rPr>
      <w:sz w:val="24"/>
    </w:rPr>
  </w:style>
  <w:style w:type="paragraph" w:styleId="1154" w:customStyle="1">
    <w:name w:val="Заголовок11"/>
    <w:basedOn w:val="Normal"/>
    <w:next w:val="BodyText"/>
    <w:link w:val="11121"/>
    <w:qFormat/>
    <w:pPr>
      <w:keepNext w:val="true"/>
      <w:widowControl/>
      <w:spacing w:before="240" w:after="120"/>
    </w:pPr>
    <w:rPr>
      <w:rFonts w:ascii="Times New Roman" w:hAnsi="Times New Roman"/>
    </w:rPr>
  </w:style>
  <w:style w:type="paragraph" w:styleId="417" w:customStyle="1">
    <w:name w:val="Нумерованный 4 конец1"/>
    <w:basedOn w:val="List"/>
    <w:next w:val="ListNumber4"/>
    <w:link w:val="4115"/>
    <w:qFormat/>
    <w:pPr/>
    <w:rPr/>
  </w:style>
  <w:style w:type="paragraph" w:styleId="Heading21" w:customStyle="1">
    <w:name w:val="Heading 21"/>
    <w:basedOn w:val="11116"/>
    <w:link w:val="Heading211"/>
    <w:qFormat/>
    <w:pPr/>
    <w:rPr/>
  </w:style>
  <w:style w:type="paragraph" w:styleId="ContentsHeading" w:customStyle="1">
    <w:name w:val="Contents Heading"/>
    <w:basedOn w:val="11116"/>
    <w:link w:val="ContentsHeading1"/>
    <w:qFormat/>
    <w:pPr/>
    <w:rPr/>
  </w:style>
  <w:style w:type="paragraph" w:styleId="1012" w:customStyle="1">
    <w:name w:val="Оглавление 101"/>
    <w:basedOn w:val="11117"/>
    <w:link w:val="10111"/>
    <w:qFormat/>
    <w:pPr>
      <w:tabs>
        <w:tab w:val="clear" w:pos="709"/>
        <w:tab w:val="right" w:pos="7091" w:leader="dot"/>
      </w:tabs>
    </w:pPr>
    <w:rPr/>
  </w:style>
  <w:style w:type="paragraph" w:styleId="Contents6" w:customStyle="1">
    <w:name w:val="Contents 6"/>
    <w:basedOn w:val="11117"/>
    <w:link w:val="Contents61"/>
    <w:qFormat/>
    <w:pPr/>
    <w:rPr/>
  </w:style>
  <w:style w:type="paragraph" w:styleId="513" w:customStyle="1">
    <w:name w:val="Нумерованный 5 прод.1"/>
    <w:basedOn w:val="List"/>
    <w:link w:val="5111"/>
    <w:qFormat/>
    <w:pPr/>
    <w:rPr/>
  </w:style>
  <w:style w:type="paragraph" w:styleId="List2Cont" w:customStyle="1">
    <w:name w:val="List 2 Cont."/>
    <w:basedOn w:val="List1"/>
    <w:link w:val="List2Cont1"/>
    <w:qFormat/>
    <w:pPr/>
    <w:rPr/>
  </w:style>
  <w:style w:type="paragraph" w:styleId="Textbodyindent" w:customStyle="1">
    <w:name w:val="Text body indent"/>
    <w:basedOn w:val="Textbody"/>
    <w:link w:val="Textbodyindent1"/>
    <w:qFormat/>
    <w:pPr/>
    <w:rPr/>
  </w:style>
  <w:style w:type="paragraph" w:styleId="Sender" w:customStyle="1">
    <w:name w:val="Sender"/>
    <w:link w:val="Sender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55" w:customStyle="1">
    <w:name w:val="Список объектов 11"/>
    <w:basedOn w:val="11117"/>
    <w:link w:val="11110"/>
    <w:qFormat/>
    <w:pPr>
      <w:tabs>
        <w:tab w:val="clear" w:pos="709"/>
        <w:tab w:val="right" w:pos="9638" w:leader="dot"/>
      </w:tabs>
    </w:pPr>
    <w:rPr/>
  </w:style>
  <w:style w:type="paragraph" w:styleId="BibliographyHeading" w:customStyle="1">
    <w:name w:val="Bibliography Heading"/>
    <w:basedOn w:val="11116"/>
    <w:link w:val="BibliographyHeading1"/>
    <w:qFormat/>
    <w:pPr/>
    <w:rPr/>
  </w:style>
  <w:style w:type="paragraph" w:styleId="215" w:customStyle="1">
    <w:name w:val="Нумерованный 2 прод.1"/>
    <w:basedOn w:val="List"/>
    <w:link w:val="2112"/>
    <w:qFormat/>
    <w:pPr/>
    <w:rPr/>
  </w:style>
  <w:style w:type="paragraph" w:styleId="712" w:customStyle="1">
    <w:name w:val="Указатель пользователя 71"/>
    <w:basedOn w:val="11117"/>
    <w:link w:val="711"/>
    <w:qFormat/>
    <w:pPr>
      <w:tabs>
        <w:tab w:val="clear" w:pos="709"/>
        <w:tab w:val="right" w:pos="7940" w:leader="dot"/>
      </w:tabs>
    </w:pPr>
    <w:rPr/>
  </w:style>
  <w:style w:type="paragraph" w:styleId="1156" w:customStyle="1">
    <w:name w:val="Нумерованный 1 прод.1"/>
    <w:basedOn w:val="List"/>
    <w:link w:val="11111"/>
    <w:qFormat/>
    <w:pPr/>
    <w:rPr/>
  </w:style>
  <w:style w:type="paragraph" w:styleId="1157" w:customStyle="1">
    <w:name w:val="Указатель пользователя 11"/>
    <w:basedOn w:val="11117"/>
    <w:link w:val="11112"/>
    <w:qFormat/>
    <w:pPr>
      <w:tabs>
        <w:tab w:val="clear" w:pos="709"/>
        <w:tab w:val="right" w:pos="9638" w:leader="dot"/>
      </w:tabs>
    </w:pPr>
    <w:rPr/>
  </w:style>
  <w:style w:type="paragraph" w:styleId="Contents3" w:customStyle="1">
    <w:name w:val="Contents 3"/>
    <w:basedOn w:val="11117"/>
    <w:link w:val="Contents31"/>
    <w:qFormat/>
    <w:pPr/>
    <w:rPr/>
  </w:style>
  <w:style w:type="paragraph" w:styleId="514" w:customStyle="1">
    <w:name w:val="Нумерованный 5 конец1"/>
    <w:basedOn w:val="List"/>
    <w:next w:val="ListNumber5"/>
    <w:link w:val="5112"/>
    <w:qFormat/>
    <w:pPr/>
    <w:rPr/>
  </w:style>
  <w:style w:type="paragraph" w:styleId="216" w:customStyle="1">
    <w:name w:val="Список 2 конец1"/>
    <w:basedOn w:val="List"/>
    <w:next w:val="ListBullet2"/>
    <w:link w:val="2113"/>
    <w:qFormat/>
    <w:pPr/>
    <w:rPr/>
  </w:style>
  <w:style w:type="paragraph" w:styleId="Heading71" w:customStyle="1">
    <w:name w:val="Heading 71"/>
    <w:basedOn w:val="11116"/>
    <w:link w:val="Heading711"/>
    <w:qFormat/>
    <w:pPr/>
    <w:rPr/>
  </w:style>
  <w:style w:type="paragraph" w:styleId="1158" w:customStyle="1">
    <w:name w:val="Список 1 конец1"/>
    <w:basedOn w:val="List"/>
    <w:next w:val="ListBullet"/>
    <w:link w:val="11113"/>
    <w:qFormat/>
    <w:pPr/>
    <w:rPr/>
  </w:style>
  <w:style w:type="paragraph" w:styleId="Contents2" w:customStyle="1">
    <w:name w:val="Contents 2"/>
    <w:basedOn w:val="11117"/>
    <w:link w:val="Contents21"/>
    <w:qFormat/>
    <w:pPr/>
    <w:rPr/>
  </w:style>
  <w:style w:type="paragraph" w:styleId="1159" w:customStyle="1">
    <w:name w:val="Список 1 начало1"/>
    <w:basedOn w:val="List"/>
    <w:next w:val="ListBullet"/>
    <w:link w:val="11114"/>
    <w:qFormat/>
    <w:pPr/>
    <w:rPr/>
  </w:style>
  <w:style w:type="paragraph" w:styleId="142" w:customStyle="1">
    <w:name w:val="Символ нумерации1"/>
    <w:link w:val="1124"/>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5" w:customStyle="1">
    <w:name w:val="Указатель пользователя 51"/>
    <w:basedOn w:val="11117"/>
    <w:link w:val="5113"/>
    <w:qFormat/>
    <w:pPr>
      <w:tabs>
        <w:tab w:val="clear" w:pos="709"/>
        <w:tab w:val="right" w:pos="8506" w:leader="dot"/>
      </w:tabs>
    </w:pPr>
    <w:rPr/>
  </w:style>
  <w:style w:type="paragraph" w:styleId="1160" w:customStyle="1">
    <w:name w:val="Нумерованный 1 конец1"/>
    <w:basedOn w:val="List"/>
    <w:next w:val="ListNumber"/>
    <w:link w:val="11115"/>
    <w:qFormat/>
    <w:pPr/>
    <w:rPr/>
  </w:style>
  <w:style w:type="paragraph" w:styleId="Heading51" w:customStyle="1">
    <w:name w:val="Heading 51"/>
    <w:basedOn w:val="11116"/>
    <w:link w:val="Heading511"/>
    <w:qFormat/>
    <w:pPr/>
    <w:rPr/>
  </w:style>
  <w:style w:type="paragraph" w:styleId="612" w:customStyle="1">
    <w:name w:val="Указатель пользователя 61"/>
    <w:basedOn w:val="11117"/>
    <w:link w:val="611"/>
    <w:qFormat/>
    <w:pPr>
      <w:tabs>
        <w:tab w:val="clear" w:pos="709"/>
        <w:tab w:val="right" w:pos="8223" w:leader="dot"/>
      </w:tabs>
    </w:pPr>
    <w:rPr/>
  </w:style>
  <w:style w:type="paragraph" w:styleId="Internetlink" w:customStyle="1">
    <w:name w:val="Internet link"/>
    <w:link w:val="Internetlink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143" w:customStyle="1">
    <w:name w:val="Заголовок1"/>
    <w:basedOn w:val="Normal"/>
    <w:next w:val="BodyText"/>
    <w:link w:val="121"/>
    <w:qFormat/>
    <w:pPr>
      <w:keepNext w:val="true"/>
      <w:widowControl/>
      <w:spacing w:before="240" w:after="120"/>
    </w:pPr>
    <w:rPr>
      <w:rFonts w:ascii="Times New Roman" w:hAnsi="Times New Roman"/>
    </w:rPr>
  </w:style>
  <w:style w:type="paragraph" w:styleId="Footnote" w:customStyle="1">
    <w:name w:val="Footnote"/>
    <w:link w:val="Footnote12"/>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44" w:customStyle="1">
    <w:name w:val="Буквица1"/>
    <w:link w:val="1125"/>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Title1" w:customStyle="1">
    <w:name w:val="Title1"/>
    <w:link w:val="Title1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145" w:customStyle="1">
    <w:name w:val="Верхний колонтитул слева1"/>
    <w:basedOn w:val="Normal"/>
    <w:link w:val="1126"/>
    <w:qFormat/>
    <w:pPr>
      <w:widowControl/>
      <w:tabs>
        <w:tab w:val="clear" w:pos="709"/>
        <w:tab w:val="center" w:pos="4819" w:leader="none"/>
        <w:tab w:val="right" w:pos="9638" w:leader="none"/>
      </w:tabs>
    </w:pPr>
    <w:rPr/>
  </w:style>
  <w:style w:type="paragraph" w:styleId="516" w:customStyle="1">
    <w:name w:val="Список 5 конец1"/>
    <w:basedOn w:val="List"/>
    <w:next w:val="ListBullet5"/>
    <w:link w:val="5114"/>
    <w:qFormat/>
    <w:pPr/>
    <w:rPr/>
  </w:style>
  <w:style w:type="paragraph" w:styleId="146" w:customStyle="1">
    <w:name w:val="Пример1"/>
    <w:link w:val="1127"/>
    <w:qFormat/>
    <w:pPr>
      <w:widowControl/>
      <w:suppressAutoHyphens w:val="true"/>
      <w:bidi w:val="0"/>
      <w:spacing w:before="0" w:after="0"/>
      <w:jc w:val="left"/>
    </w:pPr>
    <w:rPr>
      <w:rFonts w:ascii="Liberation Mono" w:hAnsi="Liberation Mono" w:eastAsia="Times New Roman" w:cs="Times New Roman"/>
      <w:color w:val="000000"/>
      <w:kern w:val="0"/>
      <w:sz w:val="24"/>
      <w:szCs w:val="20"/>
      <w:lang w:val="ru-RU" w:eastAsia="ru-RU" w:bidi="ar-SA"/>
    </w:rPr>
  </w:style>
  <w:style w:type="paragraph" w:styleId="147" w:customStyle="1">
    <w:name w:val="Переменная1"/>
    <w:link w:val="1128"/>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Contents4" w:customStyle="1">
    <w:name w:val="Contents 4"/>
    <w:basedOn w:val="11117"/>
    <w:link w:val="Contents41"/>
    <w:qFormat/>
    <w:pPr/>
    <w:rPr/>
  </w:style>
  <w:style w:type="paragraph" w:styleId="List3Cont" w:customStyle="1">
    <w:name w:val="List 3 Cont."/>
    <w:basedOn w:val="List1"/>
    <w:link w:val="List3Cont1"/>
    <w:qFormat/>
    <w:pPr/>
    <w:rPr/>
  </w:style>
  <w:style w:type="paragraph" w:styleId="148" w:customStyle="1">
    <w:name w:val="Фуригана1"/>
    <w:link w:val="1129"/>
    <w:qFormat/>
    <w:pPr>
      <w:widowControl/>
      <w:suppressAutoHyphens w:val="true"/>
      <w:bidi w:val="0"/>
      <w:spacing w:before="0" w:after="0"/>
      <w:jc w:val="left"/>
    </w:pPr>
    <w:rPr>
      <w:rFonts w:ascii="Liberation Serif" w:hAnsi="Liberation Serif" w:eastAsia="Times New Roman" w:cs="Times New Roman"/>
      <w:color w:val="000000"/>
      <w:kern w:val="0"/>
      <w:sz w:val="12"/>
      <w:szCs w:val="20"/>
      <w:lang w:val="ru-RU" w:eastAsia="ru-RU" w:bidi="ar-SA"/>
    </w:rPr>
  </w:style>
  <w:style w:type="paragraph" w:styleId="Index31" w:customStyle="1">
    <w:name w:val="Index 31"/>
    <w:basedOn w:val="11117"/>
    <w:link w:val="Index311"/>
    <w:qFormat/>
    <w:pPr/>
    <w:rPr/>
  </w:style>
  <w:style w:type="paragraph" w:styleId="149" w:customStyle="1">
    <w:name w:val="Содержимое врезки1"/>
    <w:basedOn w:val="Normal"/>
    <w:link w:val="1130"/>
    <w:qFormat/>
    <w:pPr/>
    <w:rPr/>
  </w:style>
  <w:style w:type="paragraph" w:styleId="150" w:customStyle="1">
    <w:name w:val="Цитата1"/>
    <w:link w:val="1132"/>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1013" w:customStyle="1">
    <w:name w:val="Заголовок 101"/>
    <w:basedOn w:val="11116"/>
    <w:next w:val="BodyText"/>
    <w:link w:val="10112"/>
    <w:qFormat/>
    <w:pPr/>
    <w:rPr/>
  </w:style>
  <w:style w:type="paragraph" w:styleId="151" w:customStyle="1">
    <w:name w:val="Заголовок оглавления1"/>
    <w:basedOn w:val="11116"/>
    <w:next w:val="TOC1"/>
    <w:link w:val="Style18"/>
    <w:qFormat/>
    <w:pPr/>
    <w:rPr/>
  </w:style>
  <w:style w:type="paragraph" w:styleId="812" w:customStyle="1">
    <w:name w:val="Указатель пользователя 81"/>
    <w:basedOn w:val="11117"/>
    <w:link w:val="811"/>
    <w:qFormat/>
    <w:pPr>
      <w:tabs>
        <w:tab w:val="clear" w:pos="709"/>
        <w:tab w:val="right" w:pos="7657" w:leader="dot"/>
      </w:tabs>
    </w:pPr>
    <w:rPr/>
  </w:style>
  <w:style w:type="paragraph" w:styleId="Linenumbering" w:customStyle="1">
    <w:name w:val="Line numbering"/>
    <w:link w:val="Linenumbering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List4Cont" w:customStyle="1">
    <w:name w:val="List 4 Cont."/>
    <w:basedOn w:val="List1"/>
    <w:link w:val="List4Cont1"/>
    <w:qFormat/>
    <w:pPr/>
    <w:rPr/>
  </w:style>
  <w:style w:type="paragraph" w:styleId="Index21" w:customStyle="1">
    <w:name w:val="Index 21"/>
    <w:basedOn w:val="11117"/>
    <w:link w:val="Index211"/>
    <w:qFormat/>
    <w:pPr/>
    <w:rPr/>
  </w:style>
  <w:style w:type="paragraph" w:styleId="217" w:customStyle="1">
    <w:name w:val="Список 2 начало1"/>
    <w:basedOn w:val="List"/>
    <w:next w:val="ListBullet2"/>
    <w:link w:val="2114"/>
    <w:qFormat/>
    <w:pPr/>
    <w:rPr/>
  </w:style>
  <w:style w:type="paragraph" w:styleId="152" w:customStyle="1">
    <w:name w:val="Заголовок списка объектов1"/>
    <w:basedOn w:val="11116"/>
    <w:link w:val="1133"/>
    <w:qFormat/>
    <w:pPr/>
    <w:rPr/>
  </w:style>
  <w:style w:type="paragraph" w:styleId="317" w:customStyle="1">
    <w:name w:val="Нумерованный 3 конец1"/>
    <w:basedOn w:val="List"/>
    <w:next w:val="ListNumber3"/>
    <w:link w:val="3114"/>
    <w:qFormat/>
    <w:pPr/>
    <w:rPr/>
  </w:style>
  <w:style w:type="paragraph" w:styleId="153" w:customStyle="1">
    <w:name w:val="Исходный текст1"/>
    <w:link w:val="1134"/>
    <w:qFormat/>
    <w:pPr>
      <w:widowControl/>
      <w:suppressAutoHyphens w:val="true"/>
      <w:bidi w:val="0"/>
      <w:spacing w:before="0" w:after="0"/>
      <w:jc w:val="left"/>
    </w:pPr>
    <w:rPr>
      <w:rFonts w:ascii="Liberation Mono" w:hAnsi="Liberation Mono" w:eastAsia="Times New Roman" w:cs="Times New Roman"/>
      <w:color w:val="000000"/>
      <w:kern w:val="0"/>
      <w:sz w:val="24"/>
      <w:szCs w:val="20"/>
      <w:lang w:val="ru-RU" w:eastAsia="ru-RU" w:bidi="ar-SA"/>
    </w:rPr>
  </w:style>
  <w:style w:type="paragraph" w:styleId="154" w:customStyle="1">
    <w:name w:val="Содержимое списка1"/>
    <w:basedOn w:val="Normal"/>
    <w:link w:val="1135"/>
    <w:qFormat/>
    <w:pPr>
      <w:widowControl/>
    </w:pPr>
    <w:rPr/>
  </w:style>
  <w:style w:type="paragraph" w:styleId="155" w:customStyle="1">
    <w:name w:val="Ввод пользователя1"/>
    <w:link w:val="1136"/>
    <w:qFormat/>
    <w:pPr>
      <w:widowControl/>
      <w:suppressAutoHyphens w:val="true"/>
      <w:bidi w:val="0"/>
      <w:spacing w:before="0" w:after="0"/>
      <w:jc w:val="left"/>
    </w:pPr>
    <w:rPr>
      <w:rFonts w:ascii="Liberation Mono" w:hAnsi="Liberation Mono" w:eastAsia="Times New Roman" w:cs="Times New Roman"/>
      <w:color w:val="000000"/>
      <w:kern w:val="0"/>
      <w:sz w:val="24"/>
      <w:szCs w:val="20"/>
      <w:lang w:val="ru-RU" w:eastAsia="ru-RU" w:bidi="ar-SA"/>
    </w:rPr>
  </w:style>
  <w:style w:type="paragraph" w:styleId="517" w:customStyle="1">
    <w:name w:val="Нумерованный 5 начало1"/>
    <w:basedOn w:val="List"/>
    <w:next w:val="ListNumber5"/>
    <w:link w:val="5115"/>
    <w:qFormat/>
    <w:pPr/>
    <w:rPr/>
  </w:style>
  <w:style w:type="paragraph" w:styleId="Signature1" w:customStyle="1">
    <w:name w:val="Signature1"/>
    <w:link w:val="Signature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tents9" w:customStyle="1">
    <w:name w:val="Contents 9"/>
    <w:basedOn w:val="11117"/>
    <w:link w:val="Contents91"/>
    <w:qFormat/>
    <w:pPr/>
    <w:rPr/>
  </w:style>
  <w:style w:type="paragraph" w:styleId="156" w:customStyle="1">
    <w:name w:val="Отступы1"/>
    <w:basedOn w:val="BodyText"/>
    <w:link w:val="1137"/>
    <w:qFormat/>
    <w:pPr>
      <w:tabs>
        <w:tab w:val="clear" w:pos="709"/>
        <w:tab w:val="left" w:pos="0" w:leader="none"/>
      </w:tabs>
    </w:pPr>
    <w:rPr/>
  </w:style>
  <w:style w:type="paragraph" w:styleId="157" w:customStyle="1">
    <w:name w:val="Символ сноски1"/>
    <w:link w:val="1138"/>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otnote11" w:customStyle="1">
    <w:name w:val="Footnote11"/>
    <w:basedOn w:val="Normal"/>
    <w:link w:val="Footnote1"/>
    <w:qFormat/>
    <w:pPr>
      <w:widowControl/>
    </w:pPr>
    <w:rPr/>
  </w:style>
  <w:style w:type="paragraph" w:styleId="158" w:customStyle="1">
    <w:name w:val="Вертикальное направление символов1"/>
    <w:link w:val="1139"/>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List1Cont" w:customStyle="1">
    <w:name w:val="List 1 Cont."/>
    <w:basedOn w:val="List1"/>
    <w:link w:val="List1Cont1"/>
    <w:qFormat/>
    <w:pPr/>
    <w:rPr/>
  </w:style>
  <w:style w:type="paragraph" w:styleId="List5Cont" w:customStyle="1">
    <w:name w:val="List 5 Cont."/>
    <w:basedOn w:val="List1"/>
    <w:link w:val="List5Cont1"/>
    <w:qFormat/>
    <w:pPr/>
    <w:rPr/>
  </w:style>
  <w:style w:type="paragraph" w:styleId="159" w:customStyle="1">
    <w:name w:val="Заголовок списка таблиц1"/>
    <w:basedOn w:val="11116"/>
    <w:link w:val="1140"/>
    <w:qFormat/>
    <w:pPr/>
    <w:rPr/>
  </w:style>
  <w:style w:type="paragraph" w:styleId="28" w:customStyle="1">
    <w:name w:val="Колонтитул2"/>
    <w:basedOn w:val="Normal"/>
    <w:link w:val="212"/>
    <w:qFormat/>
    <w:pPr/>
    <w:rPr/>
  </w:style>
  <w:style w:type="paragraph" w:styleId="Subtitle1" w:customStyle="1">
    <w:name w:val="Subtitle1"/>
    <w:link w:val="Subtitle1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160" w:customStyle="1">
    <w:name w:val="Символ концевой сноски1"/>
    <w:link w:val="11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61" w:customStyle="1">
    <w:name w:val="Рисунок1"/>
    <w:basedOn w:val="Caption1"/>
    <w:link w:val="1142"/>
    <w:qFormat/>
    <w:pPr/>
    <w:rPr/>
  </w:style>
  <w:style w:type="paragraph" w:styleId="218" w:customStyle="1">
    <w:name w:val="Указатель пользователя 21"/>
    <w:basedOn w:val="11117"/>
    <w:link w:val="2115"/>
    <w:qFormat/>
    <w:pPr>
      <w:tabs>
        <w:tab w:val="clear" w:pos="709"/>
        <w:tab w:val="right" w:pos="9355" w:leader="dot"/>
      </w:tabs>
    </w:pPr>
    <w:rPr/>
  </w:style>
  <w:style w:type="paragraph" w:styleId="162" w:customStyle="1">
    <w:name w:val="Определение1"/>
    <w:link w:val="1143"/>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63" w:customStyle="1">
    <w:name w:val="Заголовок списка1"/>
    <w:basedOn w:val="Normal"/>
    <w:next w:val="154"/>
    <w:link w:val="1144"/>
    <w:qFormat/>
    <w:pPr>
      <w:widowControl/>
    </w:pPr>
    <w:rPr/>
  </w:style>
  <w:style w:type="paragraph" w:styleId="FootnoteSymbol" w:customStyle="1">
    <w:name w:val="Footnote Symbol"/>
    <w:link w:val="FootnoteSymbol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64" w:customStyle="1">
    <w:name w:val="Нижний колонтитул справа1"/>
    <w:basedOn w:val="Normal"/>
    <w:link w:val="1145"/>
    <w:qFormat/>
    <w:pPr>
      <w:widowControl/>
      <w:tabs>
        <w:tab w:val="clear" w:pos="709"/>
        <w:tab w:val="center" w:pos="4819" w:leader="none"/>
        <w:tab w:val="right" w:pos="9638" w:leader="none"/>
      </w:tabs>
    </w:pPr>
    <w:rPr/>
  </w:style>
  <w:style w:type="paragraph" w:styleId="Numbering2" w:customStyle="1">
    <w:name w:val="Numbering 2"/>
    <w:basedOn w:val="List1"/>
    <w:link w:val="Numbering21"/>
    <w:qFormat/>
    <w:pPr/>
    <w:rPr/>
  </w:style>
  <w:style w:type="paragraph" w:styleId="165" w:customStyle="1">
    <w:name w:val="Заголовок таблицы1"/>
    <w:basedOn w:val="139"/>
    <w:link w:val="1146"/>
    <w:qFormat/>
    <w:pPr>
      <w:widowControl/>
    </w:pPr>
    <w:rPr>
      <w:b/>
    </w:rPr>
  </w:style>
  <w:style w:type="paragraph" w:styleId="Heading11" w:customStyle="1">
    <w:name w:val="Heading 11"/>
    <w:basedOn w:val="11116"/>
    <w:link w:val="Heading111"/>
    <w:qFormat/>
    <w:pPr/>
    <w:rPr/>
  </w:style>
  <w:style w:type="paragraph" w:styleId="166" w:customStyle="1">
    <w:name w:val="Непропорциональный текст1"/>
    <w:link w:val="1147"/>
    <w:qFormat/>
    <w:pPr>
      <w:widowControl/>
      <w:suppressAutoHyphens w:val="true"/>
      <w:bidi w:val="0"/>
      <w:spacing w:before="0" w:after="0"/>
      <w:jc w:val="left"/>
    </w:pPr>
    <w:rPr>
      <w:rFonts w:ascii="Liberation Mono" w:hAnsi="Liberation Mono" w:eastAsia="Times New Roman" w:cs="Times New Roman"/>
      <w:color w:val="000000"/>
      <w:kern w:val="0"/>
      <w:sz w:val="24"/>
      <w:szCs w:val="20"/>
      <w:lang w:val="ru-RU" w:eastAsia="ru-RU" w:bidi="ar-SA"/>
    </w:rPr>
  </w:style>
  <w:style w:type="paragraph" w:styleId="167" w:customStyle="1">
    <w:name w:val="Символы названия1"/>
    <w:link w:val="1148"/>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68" w:customStyle="1">
    <w:name w:val="Горизонтальная линия1"/>
    <w:basedOn w:val="Normal"/>
    <w:next w:val="BodyText"/>
    <w:link w:val="1149"/>
    <w:qFormat/>
    <w:pPr>
      <w:widowControl/>
      <w:pBdr>
        <w:bottom w:val="single" w:sz="8" w:space="0" w:color="000000"/>
      </w:pBdr>
    </w:pPr>
    <w:rPr>
      <w:sz w:val="4"/>
    </w:rPr>
  </w:style>
  <w:style w:type="paragraph" w:styleId="318" w:customStyle="1">
    <w:name w:val="Список 3 начало1"/>
    <w:basedOn w:val="List"/>
    <w:next w:val="ListBullet3"/>
    <w:link w:val="3115"/>
    <w:qFormat/>
    <w:pPr/>
    <w:rPr/>
  </w:style>
  <w:style w:type="paragraph" w:styleId="169" w:customStyle="1">
    <w:name w:val="Разделитель предметного указателя1"/>
    <w:basedOn w:val="11117"/>
    <w:link w:val="1150"/>
    <w:qFormat/>
    <w:pPr/>
    <w:rPr/>
  </w:style>
  <w:style w:type="paragraph" w:styleId="IndexHeading1" w:customStyle="1">
    <w:name w:val="Index Heading1"/>
    <w:basedOn w:val="11116"/>
    <w:link w:val="IndexHeading11"/>
    <w:qFormat/>
    <w:pPr/>
    <w:rPr/>
  </w:style>
  <w:style w:type="paragraph" w:styleId="Firstlineindent" w:customStyle="1">
    <w:name w:val="First line indent"/>
    <w:link w:val="Firstlineindent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Index11" w:customStyle="1">
    <w:name w:val="Index 11"/>
    <w:basedOn w:val="11117"/>
    <w:link w:val="Index111"/>
    <w:qFormat/>
    <w:pPr/>
    <w:rPr/>
  </w:style>
  <w:style w:type="paragraph" w:styleId="Numbering3" w:customStyle="1">
    <w:name w:val="Numbering 3"/>
    <w:basedOn w:val="List1"/>
    <w:link w:val="Numbering31"/>
    <w:qFormat/>
    <w:pPr/>
    <w:rPr/>
  </w:style>
  <w:style w:type="paragraph" w:styleId="Endnote11" w:customStyle="1">
    <w:name w:val="Endnote11"/>
    <w:basedOn w:val="Normal"/>
    <w:link w:val="Endnote1"/>
    <w:qFormat/>
    <w:pPr>
      <w:widowControl/>
    </w:pPr>
    <w:rPr/>
  </w:style>
  <w:style w:type="paragraph" w:styleId="Style31" w:customStyle="1">
    <w:name w:val="Содержимое таблицы"/>
    <w:basedOn w:val="Normal"/>
    <w:next w:val="Normal"/>
    <w:qFormat/>
    <w:pPr>
      <w:widowControl/>
    </w:pPr>
    <w:rPr/>
  </w:style>
  <w:style w:type="paragraph" w:styleId="Style32" w:customStyle="1">
    <w:name w:val="Текст в заданном формате"/>
    <w:basedOn w:val="Normal"/>
    <w:next w:val="Normal"/>
    <w:qFormat/>
    <w:pPr>
      <w:widowControl/>
    </w:pPr>
    <w:rPr/>
  </w:style>
  <w:style w:type="paragraph" w:styleId="NoSpacing">
    <w:name w:val="No Spacing"/>
    <w:link w:val="Style27"/>
    <w:uiPriority w:val="99"/>
    <w:qFormat/>
    <w:rsid w:val="00837d89"/>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BalloonText">
    <w:name w:val="Balloon Text"/>
    <w:basedOn w:val="Normal"/>
    <w:link w:val="Style26"/>
    <w:uiPriority w:val="99"/>
    <w:semiHidden/>
    <w:unhideWhenUsed/>
    <w:qFormat/>
    <w:rsid w:val="006511b5"/>
    <w:pPr/>
    <w:rPr>
      <w:rFonts w:ascii="Tahoma" w:hAnsi="Tahoma" w:cs="Tahoma"/>
      <w:sz w:val="16"/>
      <w:szCs w:val="16"/>
    </w:rPr>
  </w:style>
  <w:style w:type="paragraph" w:styleId="38" w:customStyle="1">
    <w:name w:val="Основной текст3"/>
    <w:basedOn w:val="Normal"/>
    <w:qFormat/>
    <w:rsid w:val="00f16b9c"/>
    <w:pPr>
      <w:shd w:val="clear" w:color="auto" w:fill="FFFFFF"/>
      <w:spacing w:lineRule="exact" w:line="317" w:before="240" w:after="240"/>
    </w:pPr>
    <w:rPr>
      <w:rFonts w:ascii="Courier New" w:hAnsi="Courier New" w:eastAsia="Courier New" w:cs="Courier New"/>
      <w:sz w:val="27"/>
      <w:szCs w:val="27"/>
    </w:rPr>
  </w:style>
  <w:style w:type="paragraph" w:styleId="1161">
    <w:name w:val="Обычный11"/>
    <w:qFormat/>
    <w:pPr>
      <w:widowControl/>
      <w:tabs>
        <w:tab w:val="clear" w:pos="709"/>
        <w:tab w:val="left" w:pos="360"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bidi w:val="0"/>
      <w:spacing w:before="0" w:after="0"/>
      <w:jc w:val="center"/>
    </w:pPr>
    <w:rPr>
      <w:rFonts w:ascii="Times New Roman" w:hAnsi="Times New Roman" w:eastAsia="Calibri" w:cs="Times New Roman"/>
      <w:color w:val="000000"/>
      <w:kern w:val="0"/>
      <w:sz w:val="28"/>
      <w:szCs w:val="28"/>
      <w:lang w:val="ru-RU" w:eastAsia="zh-CN" w:bidi="ar-SA"/>
    </w:rPr>
  </w:style>
  <w:style w:type="numbering" w:styleId="NoList" w:default="1">
    <w:name w:val="No List"/>
    <w:uiPriority w:val="99"/>
    <w:semiHidden/>
    <w:unhideWhenUsed/>
    <w:qFormat/>
  </w:style>
  <w:style w:type="table" w:default="1" w:styleId="a5">
    <w:name w:val="Normal Table"/>
    <w:uiPriority w:val="99"/>
    <w:semiHidden/>
    <w:unhideWhenUsed/>
    <w:tblPr>
      <w:tblCellMar>
        <w:top w:w="0" w:type="dxa"/>
        <w:left w:w="108" w:type="dxa"/>
        <w:bottom w:w="0" w:type="dxa"/>
        <w:right w:w="108" w:type="dxa"/>
      </w:tblCellMar>
    </w:tblPr>
  </w:style>
  <w:style w:type="table" w:customStyle="1" w:styleId="Style19">
    <w:name w:val="_Style 19"/>
    <w:basedOn w:val="a5"/>
    <w:qFormat/>
    <w:rsid w:val="00837d89"/>
    <w:tblPr>
      <w:tblCellMar>
        <w:top w:w="28" w:type="dxa"/>
        <w:bottom w:w="2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
        <a:cs typeface=""/>
      </a:majorFont>
      <a:minorFont>
        <a:latin typeface="Arial" pitchFamily="0" charset="1"/>
        <a:ea typeface=""/>
        <a:cs typeface=""/>
      </a:minorFont>
    </a:fontScheme>
    <a:fmtScheme>
      <a:fillStyleLst>
        <a:solidFill>
          <a:schemeClr val="phClr"/>
        </a:solidFill>
        <a:solidFill>
          <a:schemeClr val="phClr"/>
        </a:solidFill>
        <a:solidFill>
          <a:schemeClr val="phClr"/>
        </a:solidFill>
      </a:fillStyleLst>
      <a:lnStyleLst>
        <a:ln w="6350">
          <a:prstDash val="solid"/>
        </a:ln>
        <a:ln w="6350">
          <a:prstDash val="solid"/>
        </a:ln>
        <a:ln w="6350">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569</TotalTime>
  <Application>LibreOffice/7.6.7.2$Linux_X86_64 LibreOffice_project/60$Build-2</Application>
  <AppVersion>15.0000</AppVersion>
  <Pages>6</Pages>
  <Words>1408</Words>
  <Characters>11191</Characters>
  <CharactersWithSpaces>12691</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2025-03-23T20:19:00Z</dcterms:created>
  <dc:creator>Репин Роман Олегович</dc:creator>
  <dc:description/>
  <dc:language>ru-RU</dc:language>
  <cp:lastModifiedBy/>
  <cp:lastPrinted>2026-07-09T16:06:44Z</cp:lastPrinted>
  <dcterms:modified xsi:type="dcterms:W3CDTF">2026-07-09T16:14:55Z</dcterms:modified>
  <cp:revision>107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