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8E" w:rsidRDefault="00AF3D8E">
      <w:pPr>
        <w:pStyle w:val="1a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AF3D8E">
      <w:pPr>
        <w:pStyle w:val="1a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pStyle w:val="1a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885825" cy="1095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D8E" w:rsidRDefault="00AF3D8E">
      <w:pPr>
        <w:pStyle w:val="1a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pStyle w:val="1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ОБЛАСТЬ-КУЗБАСС</w:t>
      </w:r>
    </w:p>
    <w:p w:rsidR="00AF3D8E" w:rsidRDefault="00E126B8">
      <w:pPr>
        <w:pStyle w:val="5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ЧЕБУЛИНСКИЙ МУНИЦИПАЛЬНЫЙ ОКРУГ</w:t>
      </w:r>
    </w:p>
    <w:p w:rsidR="00AF3D8E" w:rsidRDefault="00AF3D8E">
      <w:pPr>
        <w:rPr>
          <w:rFonts w:ascii="Times New Roman" w:hAnsi="Times New Roman"/>
          <w:b/>
          <w:color w:val="000000" w:themeColor="text1"/>
          <w:lang w:eastAsia="zh-CN"/>
        </w:rPr>
      </w:pPr>
    </w:p>
    <w:p w:rsidR="00AF3D8E" w:rsidRDefault="00E126B8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АДМИНИСТРАЦИЯ ЧЕБУЛИНСКОГО </w:t>
      </w:r>
    </w:p>
    <w:p w:rsidR="00AF3D8E" w:rsidRDefault="00E126B8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округа          </w:t>
      </w:r>
    </w:p>
    <w:p w:rsidR="00AF3D8E" w:rsidRDefault="00AF3D8E">
      <w:pPr>
        <w:pStyle w:val="1a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</w:p>
    <w:p w:rsidR="00AF3D8E" w:rsidRDefault="00E126B8">
      <w:pPr>
        <w:pStyle w:val="1a"/>
        <w:jc w:val="center"/>
        <w:rPr>
          <w:rFonts w:ascii="Times New Roman" w:hAnsi="Times New Roman"/>
          <w:b/>
          <w:bCs/>
          <w:spacing w:val="60"/>
          <w:sz w:val="32"/>
          <w:szCs w:val="32"/>
        </w:rPr>
      </w:pPr>
      <w:r>
        <w:rPr>
          <w:rFonts w:ascii="Times New Roman" w:hAnsi="Times New Roman"/>
          <w:b/>
          <w:bCs/>
          <w:spacing w:val="60"/>
          <w:sz w:val="32"/>
          <w:szCs w:val="32"/>
        </w:rPr>
        <w:t>ПОСТАНОВЛЕНИЕ</w:t>
      </w:r>
    </w:p>
    <w:tbl>
      <w:tblPr>
        <w:tblW w:w="4788" w:type="dxa"/>
        <w:tblInd w:w="2217" w:type="dxa"/>
        <w:tblLayout w:type="fixed"/>
        <w:tblLook w:val="01E0" w:firstRow="1" w:lastRow="1" w:firstColumn="1" w:lastColumn="1" w:noHBand="0" w:noVBand="0"/>
      </w:tblPr>
      <w:tblGrid>
        <w:gridCol w:w="512"/>
        <w:gridCol w:w="2852"/>
        <w:gridCol w:w="398"/>
        <w:gridCol w:w="1026"/>
      </w:tblGrid>
      <w:tr w:rsidR="00AF3D8E">
        <w:trPr>
          <w:trHeight w:val="675"/>
        </w:trPr>
        <w:tc>
          <w:tcPr>
            <w:tcW w:w="512" w:type="dxa"/>
            <w:vAlign w:val="bottom"/>
          </w:tcPr>
          <w:p w:rsidR="00AF3D8E" w:rsidRDefault="00AF3D8E">
            <w:pPr>
              <w:pStyle w:val="1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tcBorders>
              <w:bottom w:val="single" w:sz="4" w:space="0" w:color="000000"/>
            </w:tcBorders>
            <w:vAlign w:val="bottom"/>
          </w:tcPr>
          <w:p w:rsidR="00AF3D8E" w:rsidRDefault="00E126B8">
            <w:pPr>
              <w:pStyle w:val="1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 06 »   июля  2026</w:t>
            </w:r>
          </w:p>
        </w:tc>
        <w:tc>
          <w:tcPr>
            <w:tcW w:w="398" w:type="dxa"/>
            <w:vAlign w:val="bottom"/>
          </w:tcPr>
          <w:p w:rsidR="00AF3D8E" w:rsidRDefault="00E126B8">
            <w:pPr>
              <w:pStyle w:val="1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</w:p>
        </w:tc>
        <w:tc>
          <w:tcPr>
            <w:tcW w:w="1026" w:type="dxa"/>
            <w:tcBorders>
              <w:bottom w:val="single" w:sz="4" w:space="0" w:color="000000"/>
            </w:tcBorders>
            <w:vAlign w:val="bottom"/>
          </w:tcPr>
          <w:p w:rsidR="00AF3D8E" w:rsidRDefault="00E126B8">
            <w:pPr>
              <w:pStyle w:val="1a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249 -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</w:tr>
    </w:tbl>
    <w:p w:rsidR="00AF3D8E" w:rsidRDefault="00E126B8">
      <w:pPr>
        <w:ind w:firstLine="33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Верх-Чебула</w:t>
      </w:r>
    </w:p>
    <w:p w:rsidR="00AF3D8E" w:rsidRDefault="00E126B8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 от 14.04.2021 г. № 256-п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О</w:t>
      </w:r>
      <w:proofErr w:type="gramEnd"/>
      <w:r>
        <w:rPr>
          <w:rFonts w:ascii="Times New Roman" w:hAnsi="Times New Roman"/>
          <w:b/>
          <w:sz w:val="28"/>
          <w:szCs w:val="28"/>
        </w:rPr>
        <w:t>б утверждении административного  регламента предоставления муниципальной услуги «Выдача разрешения на право вырубки зелёных насаждений»</w:t>
      </w:r>
    </w:p>
    <w:p w:rsidR="00AF3D8E" w:rsidRDefault="00AF3D8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ind w:left="57" w:right="-57"/>
        <w:jc w:val="both"/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 основании  статьи 16 Федерального закона от  06.10.2003 № 131 - ФЗ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статьи 13 Федерального закона от 27.07.2010 № 210-ФЗ «Об организации предоставления государственных и мун</w:t>
      </w:r>
      <w:r>
        <w:rPr>
          <w:rFonts w:ascii="Times New Roman" w:hAnsi="Times New Roman"/>
          <w:sz w:val="28"/>
          <w:szCs w:val="28"/>
        </w:rPr>
        <w:t xml:space="preserve">иципальных услуг», Уставом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от 28.11.2025 № 678-п «О порядке разработки и утверждения административных регламентов предоставления муниципальных услуг на терр</w:t>
      </w:r>
      <w:r>
        <w:rPr>
          <w:rFonts w:ascii="Times New Roman" w:hAnsi="Times New Roman"/>
          <w:sz w:val="28"/>
          <w:szCs w:val="28"/>
        </w:rPr>
        <w:t xml:space="preserve">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 округа</w:t>
      </w:r>
      <w:proofErr w:type="gramEnd"/>
      <w:r>
        <w:rPr>
          <w:rFonts w:ascii="Times New Roman" w:hAnsi="Times New Roman"/>
          <w:sz w:val="28"/>
          <w:szCs w:val="28"/>
        </w:rPr>
        <w:t xml:space="preserve">», замечаний по результатам проведения правовой антикоррупционной экспертизы прокуратуры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района:         </w:t>
      </w:r>
      <w:r>
        <w:rPr>
          <w:rFonts w:ascii="Times New Roman" w:hAnsi="Times New Roman"/>
          <w:sz w:val="28"/>
        </w:rPr>
        <w:t xml:space="preserve"> </w:t>
      </w:r>
    </w:p>
    <w:p w:rsidR="00E126B8" w:rsidRPr="00E126B8" w:rsidRDefault="00E126B8" w:rsidP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Pr="00E126B8">
        <w:rPr>
          <w:rFonts w:ascii="Times New Roman" w:hAnsi="Times New Roman"/>
          <w:sz w:val="28"/>
          <w:szCs w:val="28"/>
        </w:rPr>
        <w:t xml:space="preserve">1. </w:t>
      </w:r>
      <w:r w:rsidRPr="00E126B8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«Выдача разрешения на право вырубки зеленых насаждений», утвержденный  </w:t>
      </w:r>
      <w:bookmarkStart w:id="0" w:name="_GoBack"/>
      <w:bookmarkEnd w:id="0"/>
      <w:r w:rsidRPr="00E126B8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proofErr w:type="spellStart"/>
      <w:r w:rsidRPr="00E126B8">
        <w:rPr>
          <w:rFonts w:ascii="Times New Roman" w:hAnsi="Times New Roman"/>
          <w:sz w:val="28"/>
          <w:szCs w:val="28"/>
        </w:rPr>
        <w:t>Чебулинского</w:t>
      </w:r>
      <w:proofErr w:type="spellEnd"/>
      <w:r w:rsidRPr="00E126B8">
        <w:rPr>
          <w:rFonts w:ascii="Times New Roman" w:hAnsi="Times New Roman"/>
          <w:sz w:val="28"/>
          <w:szCs w:val="28"/>
        </w:rPr>
        <w:t xml:space="preserve"> муниципального округа от 14.04.2021 №256-п «Об утверждении административного регламента  предоставления муниципальной услуги  «Выдача разрешения на право </w:t>
      </w:r>
      <w:r w:rsidRPr="00E126B8">
        <w:rPr>
          <w:rFonts w:ascii="Times New Roman" w:hAnsi="Times New Roman"/>
          <w:sz w:val="28"/>
          <w:szCs w:val="28"/>
        </w:rPr>
        <w:lastRenderedPageBreak/>
        <w:t>вырубки зеленых насаждений», изменить и изложить в новой редакции, согласно приложению №1 к настоящему постановлению.</w:t>
      </w:r>
    </w:p>
    <w:p w:rsidR="00AF3D8E" w:rsidRDefault="00E126B8" w:rsidP="00E126B8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/>
          <w:sz w:val="28"/>
        </w:rPr>
        <w:t xml:space="preserve">2. Территориальному </w:t>
      </w:r>
      <w:r>
        <w:rPr>
          <w:rFonts w:ascii="Times New Roman" w:hAnsi="Times New Roman"/>
          <w:sz w:val="28"/>
          <w:szCs w:val="28"/>
        </w:rPr>
        <w:t xml:space="preserve">управлению по обеспечению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</w:t>
      </w:r>
      <w:r>
        <w:rPr>
          <w:rFonts w:ascii="Times New Roman" w:hAnsi="Times New Roman"/>
          <w:sz w:val="28"/>
        </w:rPr>
        <w:t>обеспечить исполнение данного админи</w:t>
      </w:r>
      <w:r>
        <w:rPr>
          <w:rFonts w:ascii="Times New Roman" w:hAnsi="Times New Roman"/>
          <w:sz w:val="28"/>
        </w:rPr>
        <w:t>стративного регламента.</w:t>
      </w:r>
    </w:p>
    <w:p w:rsidR="00AF3D8E" w:rsidRDefault="00E126B8">
      <w:pPr>
        <w:jc w:val="both"/>
      </w:pPr>
      <w:r>
        <w:rPr>
          <w:rFonts w:cs="PT Astra Serif"/>
          <w:color w:val="000000"/>
          <w:sz w:val="28"/>
          <w:szCs w:val="28"/>
        </w:rPr>
        <w:t xml:space="preserve">  </w:t>
      </w:r>
      <w:r>
        <w:rPr>
          <w:rFonts w:ascii="Tinos" w:hAnsi="Tinos" w:cs="PT Astra Serif"/>
          <w:color w:val="000000"/>
          <w:sz w:val="28"/>
          <w:szCs w:val="28"/>
        </w:rPr>
        <w:t xml:space="preserve">3. Заведующему сектором  информационных технологий администрации </w:t>
      </w:r>
      <w:proofErr w:type="spellStart"/>
      <w:r>
        <w:rPr>
          <w:rFonts w:ascii="Tinos" w:hAnsi="Tinos" w:cs="PT Astra Serif"/>
          <w:color w:val="000000"/>
          <w:sz w:val="28"/>
          <w:szCs w:val="28"/>
        </w:rPr>
        <w:t>Чебулинского</w:t>
      </w:r>
      <w:proofErr w:type="spellEnd"/>
      <w:r>
        <w:rPr>
          <w:rFonts w:ascii="Tinos" w:hAnsi="Tinos" w:cs="PT Astra Serif"/>
          <w:color w:val="000000"/>
          <w:sz w:val="28"/>
          <w:szCs w:val="28"/>
        </w:rPr>
        <w:t xml:space="preserve"> муниципального округа (Д.В. </w:t>
      </w:r>
      <w:proofErr w:type="spellStart"/>
      <w:r>
        <w:rPr>
          <w:rFonts w:ascii="Tinos" w:hAnsi="Tinos" w:cs="PT Astra Serif"/>
          <w:color w:val="000000"/>
          <w:sz w:val="28"/>
          <w:szCs w:val="28"/>
        </w:rPr>
        <w:t>Поддубный</w:t>
      </w:r>
      <w:proofErr w:type="spellEnd"/>
      <w:r>
        <w:rPr>
          <w:rFonts w:ascii="Tinos" w:hAnsi="Tinos" w:cs="PT Astra Serif"/>
          <w:color w:val="000000"/>
          <w:sz w:val="28"/>
          <w:szCs w:val="28"/>
        </w:rPr>
        <w:t xml:space="preserve">) обеспечить размещение настоящего постановления на официальном сайте администрации </w:t>
      </w:r>
      <w:proofErr w:type="spellStart"/>
      <w:r>
        <w:rPr>
          <w:rFonts w:ascii="Tinos" w:hAnsi="Tinos" w:cs="PT Astra Serif"/>
          <w:color w:val="000000"/>
          <w:sz w:val="28"/>
          <w:szCs w:val="28"/>
        </w:rPr>
        <w:t>Чебулинского</w:t>
      </w:r>
      <w:proofErr w:type="spellEnd"/>
      <w:r>
        <w:rPr>
          <w:rFonts w:ascii="Tinos" w:hAnsi="Tinos" w:cs="PT Astra Serif"/>
          <w:color w:val="000000"/>
          <w:sz w:val="28"/>
          <w:szCs w:val="28"/>
        </w:rPr>
        <w:t xml:space="preserve"> муниципального окр</w:t>
      </w:r>
      <w:r>
        <w:rPr>
          <w:rFonts w:ascii="Tinos" w:hAnsi="Tinos" w:cs="PT Astra Serif"/>
          <w:color w:val="000000"/>
          <w:sz w:val="28"/>
          <w:szCs w:val="28"/>
        </w:rPr>
        <w:t>уга в информационно-телекоммуникационной сети «Интернет».</w:t>
      </w:r>
    </w:p>
    <w:p w:rsidR="00AF3D8E" w:rsidRDefault="00E126B8">
      <w:pPr>
        <w:jc w:val="both"/>
        <w:textAlignment w:val="baseline"/>
        <w:rPr>
          <w:rFonts w:ascii="Tinos" w:hAnsi="Tinos"/>
        </w:rPr>
      </w:pPr>
      <w:r>
        <w:rPr>
          <w:rFonts w:ascii="Tinos" w:hAnsi="Tinos" w:cs="PT Astra Serif"/>
          <w:color w:val="000000"/>
          <w:sz w:val="28"/>
          <w:szCs w:val="28"/>
        </w:rPr>
        <w:t xml:space="preserve">   4.  Настоящее постановление вступает в силу со дня его подписания.</w:t>
      </w:r>
    </w:p>
    <w:p w:rsidR="00AF3D8E" w:rsidRDefault="00E126B8">
      <w:pPr>
        <w:jc w:val="both"/>
        <w:rPr>
          <w:rFonts w:ascii="Tinos" w:hAnsi="Tinos"/>
        </w:rPr>
      </w:pPr>
      <w:r>
        <w:rPr>
          <w:rFonts w:ascii="Tinos" w:hAnsi="Tinos" w:cs="PT Astra Serif"/>
          <w:color w:val="000000"/>
          <w:sz w:val="28"/>
          <w:szCs w:val="28"/>
        </w:rPr>
        <w:t xml:space="preserve">   5. </w:t>
      </w:r>
      <w:proofErr w:type="gramStart"/>
      <w:r>
        <w:rPr>
          <w:rFonts w:ascii="Tinos" w:hAnsi="Tinos" w:cs="PT Astra Serif"/>
          <w:color w:val="000000"/>
          <w:sz w:val="28"/>
          <w:szCs w:val="28"/>
        </w:rPr>
        <w:t>Контроль за</w:t>
      </w:r>
      <w:proofErr w:type="gramEnd"/>
      <w:r>
        <w:rPr>
          <w:rFonts w:ascii="Tinos" w:hAnsi="Tinos" w:cs="PT Astra Serif"/>
          <w:color w:val="000000"/>
          <w:sz w:val="28"/>
          <w:szCs w:val="28"/>
        </w:rPr>
        <w:t xml:space="preserve"> исполнением постановления возложить на   заместителя главы  округа по ЖКК и благоустройству С.С. </w:t>
      </w:r>
      <w:proofErr w:type="spellStart"/>
      <w:r>
        <w:rPr>
          <w:rFonts w:ascii="Tinos" w:hAnsi="Tinos" w:cs="PT Astra Serif"/>
          <w:color w:val="000000"/>
          <w:sz w:val="28"/>
          <w:szCs w:val="28"/>
        </w:rPr>
        <w:t>Андраханова</w:t>
      </w:r>
      <w:proofErr w:type="spellEnd"/>
      <w:r>
        <w:rPr>
          <w:rFonts w:ascii="Tinos" w:hAnsi="Tinos" w:cs="PT Astra Serif"/>
          <w:color w:val="000000"/>
          <w:sz w:val="28"/>
          <w:szCs w:val="28"/>
        </w:rPr>
        <w:t>.</w:t>
      </w:r>
    </w:p>
    <w:p w:rsidR="00AF3D8E" w:rsidRDefault="00E126B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PT Astra Serif"/>
          <w:color w:val="000000"/>
          <w:sz w:val="28"/>
          <w:szCs w:val="28"/>
        </w:rPr>
        <w:t xml:space="preserve">  </w:t>
      </w:r>
    </w:p>
    <w:p w:rsidR="00AF3D8E" w:rsidRDefault="00AF3D8E">
      <w:pPr>
        <w:jc w:val="both"/>
        <w:rPr>
          <w:rFonts w:ascii="Times New Roman" w:hAnsi="Times New Roman"/>
          <w:sz w:val="28"/>
        </w:rPr>
      </w:pPr>
    </w:p>
    <w:p w:rsidR="00AF3D8E" w:rsidRDefault="00AF3D8E">
      <w:pPr>
        <w:jc w:val="both"/>
        <w:rPr>
          <w:rFonts w:ascii="Times New Roman" w:hAnsi="Times New Roman"/>
          <w:sz w:val="28"/>
        </w:rPr>
      </w:pPr>
    </w:p>
    <w:p w:rsidR="00AF3D8E" w:rsidRDefault="00E126B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  </w:t>
      </w:r>
      <w:proofErr w:type="spellStart"/>
      <w:r>
        <w:rPr>
          <w:rFonts w:ascii="Times New Roman" w:hAnsi="Times New Roman"/>
          <w:sz w:val="28"/>
        </w:rPr>
        <w:t>Чебулинского</w:t>
      </w:r>
      <w:proofErr w:type="spellEnd"/>
    </w:p>
    <w:p w:rsidR="00AF3D8E" w:rsidRDefault="00E126B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Н.А. Воронина</w:t>
      </w:r>
    </w:p>
    <w:p w:rsidR="00AF3D8E" w:rsidRDefault="00E126B8">
      <w:pPr>
        <w:tabs>
          <w:tab w:val="center" w:pos="5103"/>
          <w:tab w:val="left" w:pos="9165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                                </w:t>
      </w: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от _____</w:t>
      </w:r>
      <w:r>
        <w:rPr>
          <w:rFonts w:ascii="Times New Roman" w:hAnsi="Times New Roman"/>
          <w:sz w:val="28"/>
          <w:szCs w:val="28"/>
          <w:u w:val="single"/>
        </w:rPr>
        <w:t>06.07.2026</w:t>
      </w:r>
      <w:r>
        <w:rPr>
          <w:rFonts w:ascii="Times New Roman" w:hAnsi="Times New Roman"/>
          <w:sz w:val="28"/>
          <w:szCs w:val="28"/>
        </w:rPr>
        <w:t>______ № _249-п_</w:t>
      </w:r>
      <w:r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предоставлению муниципальной услуги 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«Выдача разрешения на право вырубки зелёных насаждений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</w:t>
      </w:r>
      <w:r>
        <w:rPr>
          <w:rFonts w:ascii="Times New Roman" w:hAnsi="Times New Roman"/>
          <w:b/>
          <w:sz w:val="28"/>
          <w:szCs w:val="28"/>
        </w:rPr>
        <w:t xml:space="preserve">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округа»</w:t>
      </w: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F3D8E" w:rsidRDefault="00AF3D8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«Выдача разрешения на право вырубки зелёных насаждений» (далее - админист</w:t>
      </w:r>
      <w:r>
        <w:rPr>
          <w:rFonts w:ascii="Times New Roman" w:hAnsi="Times New Roman"/>
          <w:sz w:val="28"/>
          <w:szCs w:val="28"/>
        </w:rPr>
        <w:t>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</w:t>
      </w:r>
      <w:r>
        <w:rPr>
          <w:rFonts w:ascii="Times New Roman" w:hAnsi="Times New Roman"/>
          <w:sz w:val="28"/>
          <w:szCs w:val="28"/>
        </w:rPr>
        <w:t>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уполномоченных органов при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по выдаче разрешения на право вырубки зелёных насаждений (далее – муниципальная услуга).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Заявителями муниципальной услуги являются физические лица, юридические лица, индивидуальные предприниматели, имеющие право пользования объектом недвижимости, располож</w:t>
      </w:r>
      <w:r>
        <w:rPr>
          <w:rFonts w:ascii="Times New Roman" w:hAnsi="Times New Roman"/>
          <w:sz w:val="28"/>
          <w:szCs w:val="28"/>
        </w:rPr>
        <w:t xml:space="preserve">енным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или уполномоченные от имени </w:t>
      </w:r>
      <w:r>
        <w:rPr>
          <w:rFonts w:ascii="Times New Roman" w:hAnsi="Times New Roman"/>
          <w:sz w:val="28"/>
          <w:szCs w:val="28"/>
        </w:rPr>
        <w:lastRenderedPageBreak/>
        <w:t>собственника объекта недвижимости заключать договоры на проведение строительства, реконструкции, капитального ремонта объектов капитального строительства, работ по благоуст</w:t>
      </w:r>
      <w:r>
        <w:rPr>
          <w:rFonts w:ascii="Times New Roman" w:hAnsi="Times New Roman"/>
          <w:sz w:val="28"/>
          <w:szCs w:val="28"/>
        </w:rPr>
        <w:t xml:space="preserve">ройству и иных земляных работ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(далее - заявители).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Требования к порядку информирования о предоставлении муниципальной услуги.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 Информация по вопросам предоставления муниципальной услуги, сведений </w:t>
      </w:r>
      <w:r>
        <w:rPr>
          <w:rFonts w:ascii="Times New Roman" w:hAnsi="Times New Roman"/>
          <w:sz w:val="28"/>
          <w:szCs w:val="28"/>
        </w:rPr>
        <w:t>о ходе предоставления муниципальной услуги предоставляется: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путём размещения на официальном сайте уполномоченн</w:t>
      </w:r>
      <w:r>
        <w:rPr>
          <w:rFonts w:ascii="Times New Roman" w:hAnsi="Times New Roman"/>
          <w:sz w:val="28"/>
          <w:szCs w:val="28"/>
        </w:rPr>
        <w:t>ого органа в информационно-телекоммуникационной сети «Интернет» (далее – официальный сайт уполномоченного органа);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путём размещения на региональном портале государственных и муниципальных услуг (далее - РПГУ);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посредством ответов на письменные обращения.</w:t>
      </w:r>
    </w:p>
    <w:p w:rsidR="00AF3D8E" w:rsidRDefault="00E126B8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на РПГУ.</w:t>
      </w:r>
    </w:p>
    <w:p w:rsidR="00AF3D8E" w:rsidRDefault="00E126B8">
      <w:pPr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Информацию о предоставляемой у</w:t>
      </w:r>
      <w:r>
        <w:rPr>
          <w:rFonts w:ascii="Times New Roman" w:hAnsi="Times New Roman"/>
          <w:sz w:val="28"/>
          <w:szCs w:val="28"/>
        </w:rPr>
        <w:t>слуге можно получить: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или по телефону;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форме в ответ на письменное обращение, в том числе по электронной почте;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(https://chebula42.ru//), официальном са</w:t>
      </w:r>
      <w:r>
        <w:rPr>
          <w:rFonts w:ascii="Times New Roman" w:hAnsi="Times New Roman"/>
          <w:sz w:val="28"/>
          <w:szCs w:val="28"/>
        </w:rPr>
        <w:t xml:space="preserve">йте Комитета по управлению муниципальным имуществом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</w:t>
      </w:r>
      <w:r>
        <w:rPr>
          <w:rStyle w:val="a3"/>
          <w:rFonts w:ascii="Times New Roman" w:hAnsi="Times New Roman"/>
          <w:sz w:val="28"/>
          <w:szCs w:val="28"/>
        </w:rPr>
        <w:t>cheb-kumi@mail.ru</w:t>
      </w:r>
      <w:r>
        <w:rPr>
          <w:rFonts w:ascii="Times New Roman" w:hAnsi="Times New Roman"/>
          <w:sz w:val="28"/>
          <w:szCs w:val="28"/>
        </w:rPr>
        <w:t>).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Органом, уполномоченным на оказание муниципальной услуги (далее - уполномоченный орган) является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</w:t>
      </w:r>
      <w:r>
        <w:rPr>
          <w:rFonts w:ascii="Times New Roman" w:hAnsi="Times New Roman"/>
          <w:sz w:val="28"/>
          <w:szCs w:val="28"/>
        </w:rPr>
        <w:t xml:space="preserve">га, в лице Территориального управления по обеспечению жизнедеятельности 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в пределах зон ответственности территориального управления по обеспечению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Консультирование по вопросам предоставления муниципальной услуги осуществляется на личн</w:t>
      </w:r>
      <w:r>
        <w:rPr>
          <w:rFonts w:ascii="Times New Roman" w:hAnsi="Times New Roman"/>
          <w:sz w:val="28"/>
          <w:szCs w:val="28"/>
        </w:rPr>
        <w:t xml:space="preserve">ом приёме сотрудниками территориального управления по обеспечению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в пределах зон ответственности территориального управления по обеспечению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(далее – т</w:t>
      </w:r>
      <w:r>
        <w:rPr>
          <w:rFonts w:ascii="Times New Roman" w:hAnsi="Times New Roman"/>
          <w:sz w:val="28"/>
          <w:szCs w:val="28"/>
        </w:rPr>
        <w:t>ерриториальное управление). При личном приёме необходимо предъявить документ, удостоверяющий личность, а также документ, удостоверяющий полномочия гражданина на действия в интересах другого лица.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Приём заявителей осуществляется по адресу: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652270  Кемеровс</w:t>
      </w:r>
      <w:r>
        <w:rPr>
          <w:rFonts w:ascii="Times New Roman" w:hAnsi="Times New Roman"/>
          <w:sz w:val="28"/>
          <w:szCs w:val="28"/>
        </w:rPr>
        <w:t xml:space="preserve">кая область — Кузбасс, </w:t>
      </w:r>
      <w:proofErr w:type="spellStart"/>
      <w:r>
        <w:rPr>
          <w:rFonts w:ascii="Times New Roman" w:hAnsi="Times New Roman"/>
          <w:sz w:val="28"/>
          <w:szCs w:val="28"/>
        </w:rPr>
        <w:t>Чебулинский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Верх — </w:t>
      </w:r>
      <w:proofErr w:type="spellStart"/>
      <w:r>
        <w:rPr>
          <w:rFonts w:ascii="Times New Roman" w:hAnsi="Times New Roman"/>
          <w:sz w:val="28"/>
          <w:szCs w:val="28"/>
        </w:rPr>
        <w:t>Чебула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улица Мира, дом №16 Территориальное управление по обеспечению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</w:t>
      </w:r>
    </w:p>
    <w:p w:rsidR="00AF3D8E" w:rsidRDefault="00AF3D8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/>
          <w:sz w:val="28"/>
          <w:szCs w:val="28"/>
        </w:rPr>
        <w:t xml:space="preserve">Сведения о месте нахождения, графике работы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территориального управления по обеспечению жизнедеятельности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предоставляющих муниципальную услугу, контактных телефонах, адресах официальных сайтов в сети «Интернет»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Чебул</w:t>
      </w:r>
      <w:r>
        <w:rPr>
          <w:rFonts w:ascii="Times New Roman" w:hAnsi="Times New Roman"/>
          <w:sz w:val="28"/>
          <w:szCs w:val="28"/>
        </w:rPr>
        <w:t>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и организаций, участвующих в предоставлении и информировании о порядке предоставления муниципальной услуги приведены в приложении 5  к настоящему административному регламенту.</w:t>
      </w:r>
      <w:proofErr w:type="gramEnd"/>
    </w:p>
    <w:p w:rsidR="00AF3D8E" w:rsidRDefault="00AF3D8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AF3D8E" w:rsidRDefault="00AF3D8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муниципальной услуги - «Выдача разрешения на право вырубки зелёных насаждений».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Процедура оказания муниципальной услуги «Выдача разрешения на право вырубки зелёных насаждений» распространяется на зелёные насаждения, расположенные на </w:t>
      </w:r>
      <w:r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исключая земли лесного фонда.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включает в себя следующие процедуры: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выдача разрешения на право вырубки зелёных насаждений (приложение 3);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отказ в выдаче разрешения на право вырубки зе</w:t>
      </w:r>
      <w:r>
        <w:rPr>
          <w:rFonts w:ascii="Times New Roman" w:hAnsi="Times New Roman"/>
          <w:sz w:val="28"/>
          <w:szCs w:val="28"/>
        </w:rPr>
        <w:t>лёных насаждений (приложение 4).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Муниципальная услуга предоставляется  Территориальным управлением.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вправе подать заявление на выдачу разрешения на право вырубки зелёных насаждений почтовым отправлением или с помощью РПГУ (при наличии технич</w:t>
      </w:r>
      <w:r>
        <w:rPr>
          <w:rFonts w:ascii="Times New Roman" w:hAnsi="Times New Roman"/>
          <w:sz w:val="28"/>
          <w:szCs w:val="28"/>
        </w:rPr>
        <w:t>еской возможности).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>
        <w:rPr>
          <w:rFonts w:ascii="Times New Roman" w:hAnsi="Times New Roman"/>
          <w:sz w:val="28"/>
          <w:szCs w:val="28"/>
        </w:rPr>
        <w:t>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Результатом предоставления муниципальной услуги является: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выдача разрешения на право вырубки зелёных </w:t>
      </w:r>
      <w:r>
        <w:rPr>
          <w:rFonts w:ascii="Times New Roman" w:hAnsi="Times New Roman"/>
          <w:sz w:val="28"/>
          <w:szCs w:val="28"/>
        </w:rPr>
        <w:t>насаждений;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отказ в выдаче разрешения на право вырубки зелёных насаждений с указанием причин отказа.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 в Территориальном управлении на бумажном носителе при личном обращении или в электронном в</w:t>
      </w:r>
      <w:r>
        <w:rPr>
          <w:rFonts w:ascii="Times New Roman" w:hAnsi="Times New Roman"/>
          <w:sz w:val="28"/>
          <w:szCs w:val="28"/>
        </w:rPr>
        <w:t>иде на адрес электронной почты.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почтовым отправлением;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РПГУ (при наличии технической возможности), в том числе в форме электронного документа, подписанного электронной подписью.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proofErr w:type="gramStart"/>
      <w:r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 со дня регистрации заявления </w:t>
      </w:r>
      <w:r>
        <w:rPr>
          <w:rFonts w:ascii="Times New Roman" w:hAnsi="Times New Roman"/>
          <w:sz w:val="28"/>
          <w:szCs w:val="28"/>
        </w:rPr>
        <w:t>с приложением необходимых документов до дня регистрации заявления с приложением необходимых документов до выдачи заявителю уведомления о размере платы за компенсационное озеленение (приложение 9), либо направления соглашения о проведении компенсационного о</w:t>
      </w:r>
      <w:r>
        <w:rPr>
          <w:rFonts w:ascii="Times New Roman" w:hAnsi="Times New Roman"/>
          <w:sz w:val="28"/>
          <w:szCs w:val="28"/>
        </w:rPr>
        <w:t>зеленения пересадки зелёных насаждений (приложение 10), составляет не более 15 (пятнадцати) рабочих дней.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выдачи заявителю разрешения на право вырубки зелёных насаждений и (или) разрешения на пересадку деревьев и кустарников (со дня внесения платы за </w:t>
      </w:r>
      <w:r>
        <w:rPr>
          <w:rFonts w:ascii="Times New Roman" w:hAnsi="Times New Roman"/>
          <w:sz w:val="28"/>
          <w:szCs w:val="28"/>
        </w:rPr>
        <w:t>компенсационное озеленение либо подписания соглашения о проведении компенсационного озеленения) составляет 3 (три) рабочих дня.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Приостановление предоставления муниципальной услуги законодательством Российской Федерации не предусмотрено.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разрешения н</w:t>
      </w:r>
      <w:r>
        <w:rPr>
          <w:rFonts w:ascii="Times New Roman" w:hAnsi="Times New Roman"/>
          <w:sz w:val="28"/>
          <w:szCs w:val="28"/>
        </w:rPr>
        <w:t xml:space="preserve">а право вырубки зелёных насаждений производится после заключения соглашения о проведении компенсационного озеленения с получателем муниципальной услуги, заключаемого на основании </w:t>
      </w:r>
      <w:proofErr w:type="spellStart"/>
      <w:r>
        <w:rPr>
          <w:rFonts w:ascii="Times New Roman" w:hAnsi="Times New Roman"/>
          <w:sz w:val="28"/>
          <w:szCs w:val="28"/>
        </w:rPr>
        <w:t>перечётной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 (приложение 7) либо после осуществления платы за компенс</w:t>
      </w:r>
      <w:r>
        <w:rPr>
          <w:rFonts w:ascii="Times New Roman" w:hAnsi="Times New Roman"/>
          <w:sz w:val="28"/>
          <w:szCs w:val="28"/>
        </w:rPr>
        <w:t xml:space="preserve">ационное озеленение получателем муниципальной услуги.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ликвидации аварийных и других чрезвычайных ситуаций обрезка, вырубка (уничтожение) зелёных насаждений может производиться без оформления разрешения на право вырубки зеленых насаждений и (или) разре</w:t>
      </w:r>
      <w:r>
        <w:rPr>
          <w:rFonts w:ascii="Times New Roman" w:hAnsi="Times New Roman"/>
          <w:sz w:val="28"/>
          <w:szCs w:val="28"/>
        </w:rPr>
        <w:t>шения на пересадку деревьев и кустарников, при этом указанные разрешения должны быть оформлены в течение 5 (пяти) рабочих дней со дня окончания произведенных работ.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уничтожение зелёных насаждений связано с вырубкой аварийн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опасных деревьев, сухостой</w:t>
      </w:r>
      <w:r>
        <w:rPr>
          <w:rFonts w:ascii="Times New Roman" w:hAnsi="Times New Roman"/>
          <w:sz w:val="28"/>
          <w:szCs w:val="28"/>
        </w:rPr>
        <w:t>ных деревьев и кустарников, с осуществлением мероприятий по предупреждению и ликвидации аварийных и других чрезвычайных ситуаций, с деятельностью по исполнению государственного (муниципального) контракта, вызывающей необходимость вырубки зелёных насаждений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с вырубкой зелёных насаждений в охранных зонах действующих линейных объектов (трубопроводы, газопроводы, линии электропередачи и пр.), с вырубкой в рамках ведения сельскохозяйственной </w:t>
      </w:r>
      <w:proofErr w:type="gramStart"/>
      <w:r>
        <w:rPr>
          <w:rFonts w:ascii="Times New Roman" w:hAnsi="Times New Roman"/>
          <w:sz w:val="28"/>
          <w:szCs w:val="28"/>
        </w:rPr>
        <w:t>деятельности на угодьях в составе земель сельскохозяйственного назначе</w:t>
      </w:r>
      <w:r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color w:val="000000" w:themeColor="text1"/>
          <w:sz w:val="28"/>
          <w:szCs w:val="28"/>
        </w:rPr>
        <w:t>в целях введения таких земель в сельскохозяйственный оборот под пашни, выпаса, сенокошение (без целей строительства, реконструкции и капитального ремонта объектов капитального строительства, работ по благоустройству и иных земляных работ в этих целях)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вырубкой на земельных участках, находящихся в частной собственности, разрешение на право вырубки зелёных насаждений оформляется на основании комиссионного обследования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зелёных насаждений, при этом субъект хозяйственной и иной деятельности, осуществляющи</w:t>
      </w:r>
      <w:r>
        <w:rPr>
          <w:rFonts w:ascii="Times New Roman" w:hAnsi="Times New Roman"/>
          <w:sz w:val="28"/>
          <w:szCs w:val="28"/>
        </w:rPr>
        <w:t>й вырубку зелёных насаждений, освобождается от обязанности платы за компенсационное озеленение.</w:t>
      </w:r>
    </w:p>
    <w:p w:rsidR="00AF3D8E" w:rsidRDefault="00E126B8">
      <w:pPr>
        <w:spacing w:before="57" w:after="5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компенсационных выплат за вырубку зелёных насаждений определяется как восстановительная стоимость </w:t>
      </w:r>
      <w:proofErr w:type="gramStart"/>
      <w:r>
        <w:rPr>
          <w:rFonts w:ascii="Times New Roman" w:hAnsi="Times New Roman"/>
          <w:sz w:val="28"/>
          <w:szCs w:val="28"/>
        </w:rPr>
        <w:t>за вырубку зелёных насаждений в соответствии с  порядко</w:t>
      </w:r>
      <w:r>
        <w:rPr>
          <w:rFonts w:ascii="Times New Roman" w:hAnsi="Times New Roman"/>
          <w:sz w:val="28"/>
          <w:szCs w:val="28"/>
        </w:rPr>
        <w:t>м определения восстановительной стоимости за вырубку зелёных насаждений на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Вырубка зелёных насаждений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без оформления разрешения на право вырубки зелёных насажд</w:t>
      </w:r>
      <w:r>
        <w:rPr>
          <w:rFonts w:ascii="Times New Roman" w:hAnsi="Times New Roman"/>
          <w:sz w:val="28"/>
          <w:szCs w:val="28"/>
        </w:rPr>
        <w:t xml:space="preserve">ений не допускается.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на РПГУ.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</w:t>
      </w:r>
      <w:r>
        <w:rPr>
          <w:rFonts w:ascii="Times New Roman" w:hAnsi="Times New Roman"/>
          <w:sz w:val="28"/>
          <w:szCs w:val="28"/>
        </w:rPr>
        <w:t>ьное управление обеспечивает размещение и актуализацию перечня нормативных правовых актов, регулирующих предоставление муниципальной услуги, на официальном сайте.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</w:t>
      </w:r>
      <w:r>
        <w:rPr>
          <w:rFonts w:ascii="Times New Roman" w:hAnsi="Times New Roman"/>
          <w:sz w:val="28"/>
          <w:szCs w:val="28"/>
        </w:rPr>
        <w:t>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2.6.1. Заявление о выдаче разрешения на вырубку зелёных насаждений, которое оформляется по форме согласно п</w:t>
      </w:r>
      <w:r>
        <w:rPr>
          <w:rFonts w:ascii="Times New Roman" w:hAnsi="Times New Roman"/>
          <w:sz w:val="28"/>
          <w:szCs w:val="28"/>
        </w:rPr>
        <w:t>риложению 1 к настоящему административному регламенту (далее - заявление):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 Правоустанавливающие документы на земельный участок, на котором расположены зелёные насаждения.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 Информация о сроке выполнения работ. 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2.6.4. Банковские реквизиты заяви</w:t>
      </w:r>
      <w:r>
        <w:rPr>
          <w:rFonts w:ascii="Times New Roman" w:hAnsi="Times New Roman"/>
          <w:sz w:val="28"/>
          <w:szCs w:val="28"/>
        </w:rPr>
        <w:t>теля.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2.6.5. Документы, подтверждающие необходимость производства работ, требующих вырубки (уничтожения) зелёных насаждений на определённом земельном участке.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запроса осуществляется в порядке межведомственного взаимодействия посредством заполн</w:t>
      </w:r>
      <w:r>
        <w:rPr>
          <w:rFonts w:ascii="Times New Roman" w:hAnsi="Times New Roman"/>
          <w:sz w:val="28"/>
          <w:szCs w:val="28"/>
        </w:rPr>
        <w:t>ения электронной формы запроса на РПГУ (при наличии технической возможности) без необходимости дополнительной подачи запроса в какой-либо иной форме, при этом на РПГУ размещаются образцы заполнения электронной формы запроса.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предоставления муниципа</w:t>
      </w:r>
      <w:r>
        <w:rPr>
          <w:rFonts w:ascii="Times New Roman" w:hAnsi="Times New Roman"/>
          <w:sz w:val="28"/>
          <w:szCs w:val="28"/>
        </w:rPr>
        <w:t xml:space="preserve">льной услуги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взаимодействует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Федеральной службы государственной регистрации, кадастра и картографии по Кемеровской области ˗ Кузбассу;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бюджетным учреждением «Федера</w:t>
      </w:r>
      <w:r>
        <w:rPr>
          <w:rFonts w:ascii="Times New Roman" w:hAnsi="Times New Roman"/>
          <w:sz w:val="28"/>
          <w:szCs w:val="28"/>
        </w:rPr>
        <w:t xml:space="preserve">льная </w:t>
      </w:r>
      <w:r>
        <w:rPr>
          <w:rFonts w:ascii="Times New Roman" w:hAnsi="Times New Roman"/>
          <w:sz w:val="28"/>
          <w:szCs w:val="28"/>
        </w:rPr>
        <w:lastRenderedPageBreak/>
        <w:t>кадастровая палата Федеральной службы государственной регистрации, кадастра и картографии»;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по Кемеровской </w:t>
      </w:r>
      <w:r>
        <w:rPr>
          <w:rFonts w:ascii="Times New Roman" w:hAnsi="Times New Roman"/>
          <w:sz w:val="28"/>
          <w:szCs w:val="28"/>
        </w:rPr>
        <w:br/>
        <w:t>области ˗ Кузбассу;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строительства Кузбасса;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Главным управлением архитектуры и </w:t>
      </w:r>
      <w:r>
        <w:rPr>
          <w:rFonts w:ascii="Times New Roman" w:hAnsi="Times New Roman"/>
          <w:sz w:val="28"/>
          <w:szCs w:val="28"/>
        </w:rPr>
        <w:t>градостроительства Кузбасса (приложение 6).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Территориальное управление не вправе требовать от заявителя: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</w:t>
      </w:r>
      <w:r>
        <w:rPr>
          <w:rFonts w:ascii="Times New Roman" w:hAnsi="Times New Roman"/>
          <w:sz w:val="28"/>
          <w:szCs w:val="28"/>
        </w:rPr>
        <w:t>ми актами, регулирующими отношения, возникающие в связи с предоставлением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</w:t>
      </w:r>
      <w:r>
        <w:rPr>
          <w:rFonts w:ascii="Times New Roman" w:hAnsi="Times New Roman"/>
          <w:sz w:val="28"/>
          <w:szCs w:val="28"/>
        </w:rPr>
        <w:t>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</w:t>
      </w:r>
      <w:r>
        <w:rPr>
          <w:rFonts w:ascii="Times New Roman" w:hAnsi="Times New Roman"/>
          <w:sz w:val="28"/>
          <w:szCs w:val="28"/>
        </w:rPr>
        <w:t>ми актами Российской Федерации, нормативными правовыми актами Кемеровской области ˗ Кузбасса, муниципальными правовыми актами, за исключением документов, включенных в определенный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частью 6 ст. 7 Федерального закона от 27.07.2010 № 210-ФЗ перечень документо</w:t>
      </w:r>
      <w:r>
        <w:rPr>
          <w:rFonts w:ascii="Times New Roman" w:hAnsi="Times New Roman"/>
          <w:sz w:val="28"/>
          <w:szCs w:val="28"/>
        </w:rPr>
        <w:t>в;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</w:t>
      </w:r>
      <w:r>
        <w:rPr>
          <w:rFonts w:ascii="Times New Roman" w:hAnsi="Times New Roman"/>
          <w:sz w:val="28"/>
          <w:szCs w:val="28"/>
        </w:rPr>
        <w:t>в и информации, предоставляемых в результате предоставления таких услуг, включённых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представления документов и информации, отсутствие и (или) </w:t>
      </w:r>
      <w:r>
        <w:rPr>
          <w:rFonts w:ascii="Times New Roman" w:hAnsi="Times New Roman"/>
          <w:sz w:val="28"/>
          <w:szCs w:val="28"/>
        </w:rPr>
        <w:t>недостоверность которых 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изменение требований нормативных пра</w:t>
      </w:r>
      <w:r>
        <w:rPr>
          <w:rFonts w:ascii="Times New Roman" w:hAnsi="Times New Roman"/>
          <w:sz w:val="28"/>
          <w:szCs w:val="28"/>
        </w:rPr>
        <w:t>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</w:t>
      </w:r>
      <w:r>
        <w:rPr>
          <w:rFonts w:ascii="Times New Roman" w:hAnsi="Times New Roman"/>
          <w:sz w:val="28"/>
          <w:szCs w:val="28"/>
        </w:rPr>
        <w:t>ьного отказа в приеме документов, необходимых для предоставления муниципальной услуги, либо в предоставлении муниципальной услуги и не включённых в представленный ранее комплект документов;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</w:t>
      </w:r>
      <w:r>
        <w:rPr>
          <w:rFonts w:ascii="Times New Roman" w:hAnsi="Times New Roman"/>
          <w:sz w:val="28"/>
          <w:szCs w:val="28"/>
        </w:rPr>
        <w:t>сле первоначального отказа в приёме документов, необходимых для предоставления муниципальной услуги, либо в предоставлении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 выявление документально подтверждённого факта (признаков) ошибочного или противоправного действия (бездейств</w:t>
      </w:r>
      <w:r>
        <w:rPr>
          <w:rFonts w:ascii="Times New Roman" w:hAnsi="Times New Roman"/>
          <w:sz w:val="28"/>
          <w:szCs w:val="28"/>
        </w:rPr>
        <w:t>ия) должностного лица органа, предоставляющего муниципальную услугу, муниципального служащего при первоначальном отказе в приёме документов, необходимых для предоставления муниципальной услуги, либо в предоставлении муниципальной услуги, о чём в письменном</w:t>
      </w:r>
      <w:r>
        <w:rPr>
          <w:rFonts w:ascii="Times New Roman" w:hAnsi="Times New Roman"/>
          <w:sz w:val="28"/>
          <w:szCs w:val="28"/>
        </w:rPr>
        <w:t xml:space="preserve"> виде за подписью руководителя органа, предоставляющего муниципальную услугу при первоначальном отказе в приёме документов, необходимых для предоставления муниципальной услуги, уведомляется заявитель</w:t>
      </w:r>
      <w:proofErr w:type="gramEnd"/>
      <w:r>
        <w:rPr>
          <w:rFonts w:ascii="Times New Roman" w:hAnsi="Times New Roman"/>
          <w:sz w:val="28"/>
          <w:szCs w:val="28"/>
        </w:rPr>
        <w:t>, а также приносятся извинения за доставленные неудобства</w:t>
      </w:r>
      <w:r>
        <w:rPr>
          <w:rFonts w:ascii="Times New Roman" w:hAnsi="Times New Roman"/>
          <w:sz w:val="28"/>
          <w:szCs w:val="28"/>
        </w:rPr>
        <w:t>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Исчерпывающий перечень оснований для отказа в приёме документов, необходимых для предоставления муниципальной услуги: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одного или нескольких документов, необходимых для получения муниципальной услуги, наличие которых предусмотрено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у заявителя соответствующих полномочий на получение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заполнение заявления не по форме, установленной настоящим административным регламентом;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заявителем документов, оформленных не</w:t>
      </w:r>
      <w:r>
        <w:rPr>
          <w:rFonts w:ascii="Times New Roman" w:hAnsi="Times New Roman"/>
          <w:sz w:val="28"/>
          <w:szCs w:val="28"/>
        </w:rPr>
        <w:t xml:space="preserve">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подписи).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может быть отказано заявителю в приёме дополнительных документов</w:t>
      </w:r>
      <w:r>
        <w:rPr>
          <w:rFonts w:ascii="Times New Roman" w:hAnsi="Times New Roman"/>
          <w:sz w:val="28"/>
          <w:szCs w:val="28"/>
        </w:rPr>
        <w:t xml:space="preserve"> при наличии пожелания их сдачи.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Заявитель информируется о наличии оснований для отказа в приёме документов, при этом заявителю должно быть </w:t>
      </w:r>
      <w:proofErr w:type="gramStart"/>
      <w:r>
        <w:rPr>
          <w:rFonts w:ascii="Times New Roman" w:hAnsi="Times New Roman"/>
          <w:sz w:val="28"/>
          <w:szCs w:val="28"/>
        </w:rPr>
        <w:t>предложено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обратиться с </w:t>
      </w:r>
      <w:r>
        <w:rPr>
          <w:rFonts w:ascii="Times New Roman" w:hAnsi="Times New Roman"/>
          <w:sz w:val="28"/>
          <w:szCs w:val="28"/>
        </w:rPr>
        <w:lastRenderedPageBreak/>
        <w:t xml:space="preserve">обращением на имя главы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округа, в порядке, установленном Федерал</w:t>
      </w:r>
      <w:r>
        <w:rPr>
          <w:rFonts w:ascii="Times New Roman" w:hAnsi="Times New Roman"/>
          <w:sz w:val="28"/>
          <w:szCs w:val="28"/>
        </w:rPr>
        <w:t>ьным законом от 02.05.2006 № 59-ФЗ «О порядке рассмотрения обращений граждан Российской Федерации», которое может быть принято в территориальном управлении.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r>
        <w:rPr>
          <w:rFonts w:ascii="Times New Roman" w:hAnsi="Times New Roman" w:cs="Calibri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в</w:t>
      </w:r>
      <w:r>
        <w:rPr>
          <w:rFonts w:ascii="Times New Roman" w:hAnsi="Times New Roman"/>
          <w:sz w:val="28"/>
          <w:szCs w:val="28"/>
        </w:rPr>
        <w:t xml:space="preserve"> представленных документах недостоверной или искажённой информации;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 (в письменном виде) заявителя с просьбой о прекращении предоставления муниципальной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права у заявителя на получение муниципальной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особый статус зелёных </w:t>
      </w:r>
      <w:r>
        <w:rPr>
          <w:rFonts w:ascii="Times New Roman" w:hAnsi="Times New Roman"/>
          <w:sz w:val="28"/>
          <w:szCs w:val="28"/>
        </w:rPr>
        <w:t>насаждений, предполагаемых для вырубки (уничтожения):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объекты растительного мира, занесённые в Красную книгу Российской Федерации и (или) Красную книгу Кузбасса, произрастающие в естественных условиях;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произрастающие на территориях, являющихся объект</w:t>
      </w:r>
      <w:r>
        <w:rPr>
          <w:rFonts w:ascii="Times New Roman" w:hAnsi="Times New Roman"/>
          <w:sz w:val="28"/>
          <w:szCs w:val="28"/>
        </w:rPr>
        <w:t>ами культурного наследия;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деревья, кустарники, лианы, имеющие историческую и эстетическую ценность как неотъемлемые элементы ландшафта;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невозможность оказания муниципальной услуги в определённый период времени года, в связи с отсутствием доступа к </w:t>
      </w:r>
      <w:r>
        <w:rPr>
          <w:rFonts w:ascii="Times New Roman" w:hAnsi="Times New Roman"/>
          <w:sz w:val="28"/>
          <w:szCs w:val="28"/>
        </w:rPr>
        <w:t>зелёным насаждениям для их обследования и оценки качественного состояния, проведения замеров физических параметров зелёных насаждений для определения размера платы за компенсационное озеленение (штормовые погодные условия; глубокий снежный покров, заболоче</w:t>
      </w:r>
      <w:r>
        <w:rPr>
          <w:rFonts w:ascii="Times New Roman" w:hAnsi="Times New Roman"/>
          <w:sz w:val="28"/>
          <w:szCs w:val="28"/>
        </w:rPr>
        <w:t>нная, обводненная местность скрывающие большую часть ствола зелёного насаждения, и т.д.).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2.9.1. Вне вегетационного периода, который наступает с момента полного распускания листвы (хвои) и до начала массовой сезонной </w:t>
      </w:r>
      <w:proofErr w:type="spellStart"/>
      <w:r>
        <w:rPr>
          <w:rFonts w:ascii="Times New Roman" w:hAnsi="Times New Roman"/>
          <w:sz w:val="28"/>
          <w:szCs w:val="28"/>
        </w:rPr>
        <w:t>дехромации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(изменение цвета хвои и лист</w:t>
      </w:r>
      <w:r>
        <w:rPr>
          <w:rFonts w:ascii="Times New Roman" w:hAnsi="Times New Roman"/>
          <w:sz w:val="28"/>
          <w:szCs w:val="28"/>
        </w:rPr>
        <w:t xml:space="preserve">вы, являющейся естественным процессом подготовки листопадных деревьев к зимнему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периоду) </w:t>
      </w:r>
      <w:proofErr w:type="gramEnd"/>
      <w:r>
        <w:rPr>
          <w:rFonts w:ascii="Times New Roman" w:hAnsi="Times New Roman"/>
          <w:sz w:val="28"/>
          <w:szCs w:val="28"/>
        </w:rPr>
        <w:t>оценка качественного состояния зелёных насаждений не проводится и их качественное состояние при определении размера платы за компенсационное озеленение принимается как</w:t>
      </w:r>
      <w:r>
        <w:rPr>
          <w:rFonts w:ascii="Times New Roman" w:hAnsi="Times New Roman"/>
          <w:sz w:val="28"/>
          <w:szCs w:val="28"/>
        </w:rPr>
        <w:t xml:space="preserve"> хорошее. Указанное требование не относится к вечнозелёным насаждениям.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2.10. </w:t>
      </w:r>
      <w:proofErr w:type="gramStart"/>
      <w:r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данной муниципальной услуги, в том числе оказываемые ор</w:t>
      </w:r>
      <w:r>
        <w:rPr>
          <w:rFonts w:ascii="Times New Roman" w:hAnsi="Times New Roman"/>
          <w:sz w:val="28"/>
          <w:szCs w:val="28"/>
        </w:rPr>
        <w:t>ганизациями, участвующими в предоставлении муниципальных услуг, при предоставлении муниципальной услуги в соответствии с настоящим административным регламентом не предусмотрены.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</w:t>
      </w:r>
      <w:r>
        <w:rPr>
          <w:rFonts w:ascii="Times New Roman" w:hAnsi="Times New Roman"/>
          <w:sz w:val="28"/>
          <w:szCs w:val="28"/>
        </w:rPr>
        <w:t>аты за предоставление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Порядок, размер и основания взимания платы за предоставление услуг, необходимых и обязательных для предоставления муниципальной услуги, включая </w:t>
      </w:r>
      <w:r>
        <w:rPr>
          <w:rFonts w:ascii="Times New Roman" w:hAnsi="Times New Roman"/>
          <w:sz w:val="28"/>
          <w:szCs w:val="28"/>
        </w:rPr>
        <w:t>информацию о методиках расчёта размера такой платы.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</w:t>
      </w:r>
      <w:r>
        <w:rPr>
          <w:rFonts w:ascii="Times New Roman" w:hAnsi="Times New Roman"/>
          <w:sz w:val="28"/>
          <w:szCs w:val="28"/>
        </w:rPr>
        <w:t>рганизации, участвующей в её предоставлении, и при получении результата предоставления таких услуг не должен превышать 15 минут.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2.14. Срок и порядок регистрации запроса заявителя о предоставлении муниципальной услуги, услуги организации, участвующей в её </w:t>
      </w:r>
      <w:r>
        <w:rPr>
          <w:rFonts w:ascii="Times New Roman" w:hAnsi="Times New Roman"/>
          <w:sz w:val="28"/>
          <w:szCs w:val="28"/>
        </w:rPr>
        <w:t>представлении, в том числе в электронной форме.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(уведомление), представленное заявителем лично, регистрируется в установленном порядке в уполномоченном органе в течение 20 минут с момента поступления такого заявления (уведомления) в день обращени</w:t>
      </w:r>
      <w:r>
        <w:rPr>
          <w:rFonts w:ascii="Times New Roman" w:hAnsi="Times New Roman"/>
          <w:sz w:val="28"/>
          <w:szCs w:val="28"/>
        </w:rPr>
        <w:t>я заявителя.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Заявление, поступившее в электронной форме на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Зая</w:t>
      </w:r>
      <w:r>
        <w:rPr>
          <w:rFonts w:ascii="Times New Roman" w:hAnsi="Times New Roman"/>
          <w:sz w:val="28"/>
          <w:szCs w:val="28"/>
        </w:rPr>
        <w:t>вление, поступившее в нерабочее время, регистрируется в первый рабочий день.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 </w:t>
      </w:r>
      <w:proofErr w:type="gramStart"/>
      <w:r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</w:t>
      </w:r>
      <w:r>
        <w:rPr>
          <w:rFonts w:ascii="Times New Roman" w:hAnsi="Times New Roman"/>
          <w:sz w:val="28"/>
          <w:szCs w:val="28"/>
        </w:rPr>
        <w:t xml:space="preserve">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</w:t>
      </w:r>
      <w:r>
        <w:rPr>
          <w:rFonts w:ascii="Times New Roman" w:hAnsi="Times New Roman"/>
          <w:sz w:val="28"/>
          <w:szCs w:val="28"/>
        </w:rPr>
        <w:lastRenderedPageBreak/>
        <w:t>законодательством Российской Федерации о социальной защи</w:t>
      </w:r>
      <w:r>
        <w:rPr>
          <w:rFonts w:ascii="Times New Roman" w:hAnsi="Times New Roman"/>
          <w:sz w:val="28"/>
          <w:szCs w:val="28"/>
        </w:rPr>
        <w:t>те инвалидов.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</w:t>
      </w:r>
      <w:r>
        <w:rPr>
          <w:rFonts w:ascii="Times New Roman" w:hAnsi="Times New Roman"/>
          <w:sz w:val="28"/>
          <w:szCs w:val="28"/>
        </w:rPr>
        <w:t xml:space="preserve"> уполномоченного органа, в которых проводится приём заявления и документов, не должно создавать затруднений для лиц с ограниченными возможностями здоровья.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</w:t>
      </w:r>
      <w:r>
        <w:rPr>
          <w:rFonts w:ascii="Times New Roman" w:hAnsi="Times New Roman"/>
          <w:sz w:val="28"/>
          <w:szCs w:val="28"/>
        </w:rPr>
        <w:t>а обязаны осуществлять приём заявителей на первом этаже, если по состоянию здоровья заявитель не может подняться по лестнице.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</w:t>
      </w:r>
      <w:r>
        <w:rPr>
          <w:rFonts w:ascii="Times New Roman" w:hAnsi="Times New Roman"/>
          <w:sz w:val="28"/>
          <w:szCs w:val="28"/>
        </w:rPr>
        <w:t>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AF3D8E" w:rsidRDefault="00E126B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Помещение уполномоченного органа для приёма заявителей оборудуется информационными сте</w:t>
      </w:r>
      <w:r>
        <w:rPr>
          <w:rFonts w:ascii="Times New Roman" w:hAnsi="Times New Roman"/>
          <w:bCs/>
          <w:sz w:val="28"/>
          <w:szCs w:val="28"/>
        </w:rPr>
        <w:t>ндами, на которых размещается форма заявления с образцом её заполнения и перечень документов, необходимых для предоставления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</w:t>
      </w:r>
      <w:r>
        <w:rPr>
          <w:rFonts w:ascii="Times New Roman" w:hAnsi="Times New Roman"/>
          <w:sz w:val="28"/>
          <w:szCs w:val="28"/>
        </w:rPr>
        <w:t>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</w:t>
      </w:r>
      <w:r>
        <w:rPr>
          <w:rFonts w:ascii="Times New Roman" w:hAnsi="Times New Roman"/>
          <w:sz w:val="28"/>
          <w:szCs w:val="28"/>
        </w:rPr>
        <w:t>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</w:t>
      </w:r>
      <w:r>
        <w:rPr>
          <w:rFonts w:ascii="Times New Roman" w:hAnsi="Times New Roman"/>
          <w:sz w:val="28"/>
          <w:szCs w:val="28"/>
        </w:rPr>
        <w:t>рации о социальной защите инвалидов.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 ожидания, места для заполнения запросов и приёма заявителей оборудуются стульями, и (или) кресельными секциями, и (или) скамьями.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</w:t>
      </w:r>
      <w:r>
        <w:rPr>
          <w:rFonts w:ascii="Times New Roman" w:hAnsi="Times New Roman"/>
          <w:sz w:val="28"/>
          <w:szCs w:val="28"/>
        </w:rPr>
        <w:t xml:space="preserve">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</w:t>
      </w:r>
      <w:r>
        <w:rPr>
          <w:rFonts w:ascii="Times New Roman" w:hAnsi="Times New Roman"/>
          <w:sz w:val="28"/>
          <w:szCs w:val="28"/>
        </w:rPr>
        <w:lastRenderedPageBreak/>
        <w:t>справоч</w:t>
      </w:r>
      <w:r>
        <w:rPr>
          <w:rFonts w:ascii="Times New Roman" w:hAnsi="Times New Roman"/>
          <w:sz w:val="28"/>
          <w:szCs w:val="28"/>
        </w:rPr>
        <w:t>ных сведений.</w:t>
      </w:r>
    </w:p>
    <w:p w:rsidR="00AF3D8E" w:rsidRDefault="00E126B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 доступном для просмотра (в том числе при большом количестве посетителей).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</w:t>
      </w:r>
      <w:r>
        <w:rPr>
          <w:rFonts w:ascii="Times New Roman" w:hAnsi="Times New Roman"/>
          <w:sz w:val="28"/>
          <w:szCs w:val="28"/>
        </w:rPr>
        <w:t>ния, в которых оказывается услуга, оборудуются согласно нормативным требованиям СНиП 35-01-2001 Доступность зданий и сооружений для маломобильных групп населения.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кабинете по приёму маломобильных групп населения имеется медицинская аптечка, питьевая вода</w:t>
      </w:r>
      <w:r>
        <w:rPr>
          <w:rFonts w:ascii="Times New Roman" w:hAnsi="Times New Roman"/>
          <w:sz w:val="28"/>
          <w:szCs w:val="28"/>
        </w:rPr>
        <w:t>. При необходимости сотрудник Территориального управления, осуществляющий приём, может вызвать автомобиль скорой помощи.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Территориального управления предпринимают следую</w:t>
      </w:r>
      <w:r>
        <w:rPr>
          <w:rFonts w:ascii="Times New Roman" w:hAnsi="Times New Roman"/>
          <w:sz w:val="28"/>
          <w:szCs w:val="28"/>
        </w:rPr>
        <w:t>щие действия: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Территориального управления, а также заранее предупреждают о существующих барьерах в здании;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приёму</w:t>
      </w:r>
      <w:r>
        <w:rPr>
          <w:rFonts w:ascii="Times New Roman" w:hAnsi="Times New Roman"/>
          <w:sz w:val="28"/>
          <w:szCs w:val="28"/>
        </w:rPr>
        <w:t xml:space="preserve"> заявления; помогают гражданину сесть на стул или располагают кресло-коляску у стола напротив специалиста, осуществляющего приём;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 Территориального управления, осуществляющий приём, принимает гражданина вне очереди, консультирует, осуществляет при</w:t>
      </w:r>
      <w:r>
        <w:rPr>
          <w:rFonts w:ascii="Times New Roman" w:hAnsi="Times New Roman"/>
          <w:sz w:val="28"/>
          <w:szCs w:val="28"/>
        </w:rPr>
        <w:t>ём заявления с необходимыми документами, оказывает помощь в заполнении бланков, копирует документы;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территориального управления, осуществляющий прием, помогает гражданину выйти (выехать) из кабинет</w:t>
      </w:r>
      <w:r>
        <w:rPr>
          <w:rFonts w:ascii="Times New Roman" w:hAnsi="Times New Roman"/>
          <w:sz w:val="28"/>
          <w:szCs w:val="28"/>
        </w:rPr>
        <w:t>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обращении граждан с недостатками </w:t>
      </w:r>
      <w:r>
        <w:rPr>
          <w:rFonts w:ascii="Times New Roman" w:hAnsi="Times New Roman"/>
          <w:sz w:val="28"/>
          <w:szCs w:val="28"/>
        </w:rPr>
        <w:t>зрения работники Территориального управления предпринимают следующие действия: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 территориального управления, осуществляющий приём, принимает гражданина вне очереди, помогает сориентироваться, сесть на стул, </w:t>
      </w:r>
      <w:r>
        <w:rPr>
          <w:rFonts w:ascii="Times New Roman" w:hAnsi="Times New Roman"/>
          <w:sz w:val="28"/>
          <w:szCs w:val="28"/>
        </w:rPr>
        <w:lastRenderedPageBreak/>
        <w:t>консультирует, вслух прочитывает докумен</w:t>
      </w:r>
      <w:r>
        <w:rPr>
          <w:rFonts w:ascii="Times New Roman" w:hAnsi="Times New Roman"/>
          <w:sz w:val="28"/>
          <w:szCs w:val="28"/>
        </w:rPr>
        <w:t>ты и далее по необходимости производит их выдачу.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</w:t>
      </w:r>
      <w:r>
        <w:rPr>
          <w:rFonts w:ascii="Times New Roman" w:hAnsi="Times New Roman"/>
          <w:sz w:val="28"/>
          <w:szCs w:val="28"/>
        </w:rPr>
        <w:t>тходить от него без предупреждения;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 территориального управления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необходимости выдаются памятки для слабовидящих с крупным шрифтом;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территориального управления, осуществляющий приём, помогает гражданину встать со стула, выйти из кабинета, открывает двери, сопро</w:t>
      </w:r>
      <w:r>
        <w:rPr>
          <w:rFonts w:ascii="Times New Roman" w:hAnsi="Times New Roman"/>
          <w:sz w:val="28"/>
          <w:szCs w:val="28"/>
        </w:rPr>
        <w:t>вождает гражданина к выходу из здания, и провожает на улицу, заранее предупредив посетителя о существующих барьерах в здании, передаёт гражданина сопровождающему лицу или по его желанию вызывает автотранспорт.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гражданина с дефектами слуха раб</w:t>
      </w:r>
      <w:r>
        <w:rPr>
          <w:rFonts w:ascii="Times New Roman" w:hAnsi="Times New Roman"/>
          <w:sz w:val="28"/>
          <w:szCs w:val="28"/>
        </w:rPr>
        <w:t>отники территориального управления предпринимают следующие действия: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 территориального управления, осуществляющий приём граждан с нарушением слуха, обращается непосредственно к нему, спрашивает о цели визита и дает консультацию размеренным, спокой</w:t>
      </w:r>
      <w:r>
        <w:rPr>
          <w:rFonts w:ascii="Times New Roman" w:hAnsi="Times New Roman"/>
          <w:sz w:val="28"/>
          <w:szCs w:val="28"/>
        </w:rPr>
        <w:t>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 территориального управления, осуществляющий приём</w:t>
      </w:r>
      <w:r>
        <w:rPr>
          <w:rFonts w:ascii="Times New Roman" w:hAnsi="Times New Roman"/>
          <w:sz w:val="28"/>
          <w:szCs w:val="28"/>
        </w:rPr>
        <w:t xml:space="preserve">, оказывает помощь и содействие в заполнении бланков заявлений, копирует необходимые документы. 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 Показатели доступности и качества муниципальной услуги. 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>
        <w:rPr>
          <w:rFonts w:ascii="Times New Roman" w:hAnsi="Times New Roman" w:cs="Calibri"/>
          <w:sz w:val="28"/>
          <w:szCs w:val="28"/>
        </w:rPr>
        <w:t>Основными показателями доступности и качества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 w:cs="Calibri"/>
          <w:sz w:val="28"/>
          <w:szCs w:val="28"/>
        </w:rPr>
        <w:t xml:space="preserve"> услуги являют</w:t>
      </w:r>
      <w:r>
        <w:rPr>
          <w:rFonts w:ascii="Times New Roman" w:hAnsi="Times New Roman" w:cs="Calibri"/>
          <w:sz w:val="28"/>
          <w:szCs w:val="28"/>
        </w:rPr>
        <w:t>ся: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степень информированности заявителя о порядке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(доступ</w:t>
      </w:r>
      <w:r>
        <w:rPr>
          <w:rFonts w:ascii="Times New Roman" w:hAnsi="Times New Roman"/>
          <w:sz w:val="28"/>
          <w:szCs w:val="28"/>
        </w:rPr>
        <w:t>ность информации о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обращения за предоставлением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услуги, в том числе для лиц с</w:t>
      </w:r>
      <w:r>
        <w:rPr>
          <w:rFonts w:ascii="Times New Roman" w:hAnsi="Times New Roman"/>
          <w:sz w:val="28"/>
          <w:szCs w:val="28"/>
        </w:rPr>
        <w:t xml:space="preserve"> ограниченными возможностями здоровья;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своевременность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сроков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и сроков выполнения административных процедур при предоставлении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</w:t>
      </w:r>
      <w:r>
        <w:rPr>
          <w:rFonts w:ascii="Times New Roman" w:hAnsi="Times New Roman"/>
          <w:sz w:val="28"/>
          <w:szCs w:val="28"/>
        </w:rPr>
        <w:t>ун</w:t>
      </w:r>
      <w:r>
        <w:rPr>
          <w:rFonts w:ascii="Times New Roman" w:hAnsi="Times New Roman"/>
          <w:sz w:val="28"/>
          <w:szCs w:val="28"/>
        </w:rPr>
        <w:t>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</w:t>
      </w:r>
      <w:r>
        <w:rPr>
          <w:rFonts w:ascii="Times New Roman" w:hAnsi="Times New Roman"/>
          <w:sz w:val="28"/>
          <w:szCs w:val="28"/>
        </w:rPr>
        <w:t>ргана;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Территориального управления, а также помещений, в которых осуществляется приём заявлений и документов от заявителей.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2.16.2. Территориальное управление обеспечивается создание инвалидам и и</w:t>
      </w:r>
      <w:r>
        <w:rPr>
          <w:rFonts w:ascii="Times New Roman" w:hAnsi="Times New Roman"/>
          <w:sz w:val="28"/>
          <w:szCs w:val="28"/>
        </w:rPr>
        <w:t>ным маломобильным группам населения следующих условий доступности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</w:t>
      </w:r>
      <w:r>
        <w:rPr>
          <w:rFonts w:ascii="Times New Roman" w:hAnsi="Times New Roman"/>
          <w:sz w:val="28"/>
          <w:szCs w:val="28"/>
        </w:rPr>
        <w:t>я них форме информации о правилах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услуги, в том числе об оформлении необходимых для получения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документов, о совершении ими других необходимых для получения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действий;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</w:t>
      </w:r>
      <w:r>
        <w:rPr>
          <w:rFonts w:ascii="Times New Roman" w:hAnsi="Times New Roman"/>
          <w:sz w:val="28"/>
          <w:szCs w:val="28"/>
        </w:rPr>
        <w:t>уни</w:t>
      </w:r>
      <w:r>
        <w:rPr>
          <w:rFonts w:ascii="Times New Roman" w:hAnsi="Times New Roman"/>
          <w:sz w:val="28"/>
          <w:szCs w:val="28"/>
        </w:rPr>
        <w:t>ципальной</w:t>
      </w:r>
      <w:r>
        <w:rPr>
          <w:rFonts w:ascii="Times New Roman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оказание помощи инвалидам в преодолении барьеров, мешающих получению м</w:t>
      </w:r>
      <w:r>
        <w:rPr>
          <w:rFonts w:ascii="Times New Roman" w:hAnsi="Times New Roman"/>
          <w:sz w:val="28"/>
          <w:szCs w:val="28"/>
        </w:rPr>
        <w:t>уницип</w:t>
      </w:r>
      <w:r>
        <w:rPr>
          <w:rFonts w:ascii="Times New Roman" w:hAnsi="Times New Roman"/>
          <w:sz w:val="28"/>
          <w:szCs w:val="28"/>
        </w:rPr>
        <w:t>альной</w:t>
      </w:r>
      <w:r>
        <w:rPr>
          <w:rFonts w:ascii="Times New Roman" w:hAnsi="Times New Roman"/>
          <w:sz w:val="28"/>
          <w:szCs w:val="28"/>
        </w:rPr>
        <w:t xml:space="preserve"> услуги наравне с другими лицами.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2.16.3. </w:t>
      </w:r>
      <w:r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>
        <w:rPr>
          <w:rFonts w:ascii="Times New Roman" w:hAnsi="Times New Roman"/>
          <w:sz w:val="28"/>
          <w:szCs w:val="28"/>
        </w:rPr>
        <w:t>заимодействие заявителя со специалистом территориального управления осуществляется при личном обращении заявителя: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информации по вопросам предоставления</w:t>
      </w:r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информации о ходе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результата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взаимодействия заявителя со специалистом территориального управления не может превышать 15 минут.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 </w:t>
      </w:r>
      <w:r>
        <w:rPr>
          <w:rFonts w:ascii="Times New Roman" w:hAnsi="Times New Roman" w:cs="Calibri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</w:t>
      </w:r>
      <w:r>
        <w:rPr>
          <w:rFonts w:ascii="Times New Roman" w:hAnsi="Times New Roman" w:cs="Calibri"/>
          <w:sz w:val="28"/>
          <w:szCs w:val="28"/>
        </w:rPr>
        <w:t>и предоставления муниципальной услуги в электронной форме</w:t>
      </w:r>
      <w:r>
        <w:rPr>
          <w:rFonts w:ascii="Times New Roman" w:hAnsi="Times New Roman"/>
          <w:sz w:val="28"/>
          <w:szCs w:val="28"/>
        </w:rPr>
        <w:t>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2.17.1. Предоставление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proofErr w:type="gramStart"/>
      <w:r>
        <w:rPr>
          <w:rFonts w:ascii="Times New Roman" w:hAnsi="Times New Roman"/>
          <w:sz w:val="28"/>
          <w:szCs w:val="28"/>
        </w:rPr>
        <w:t>Заявитель вправе обратиться за предоставлением муниципальной услуги</w:t>
      </w:r>
      <w:r>
        <w:rPr>
          <w:rFonts w:ascii="Times New Roman" w:hAnsi="Times New Roman"/>
          <w:sz w:val="28"/>
          <w:szCs w:val="28"/>
        </w:rPr>
        <w:t xml:space="preserve"> и подать документы, указанные в п</w:t>
      </w:r>
      <w:r>
        <w:rPr>
          <w:rFonts w:ascii="Times New Roman" w:hAnsi="Times New Roman"/>
          <w:sz w:val="28"/>
          <w:szCs w:val="28"/>
        </w:rPr>
        <w:t xml:space="preserve">ункте 2.6 настоящего административного регламента, </w:t>
      </w:r>
      <w:r>
        <w:rPr>
          <w:rFonts w:ascii="Times New Roman" w:hAnsi="Times New Roman"/>
          <w:sz w:val="28"/>
          <w:szCs w:val="28"/>
        </w:rPr>
        <w:t xml:space="preserve">в электронной форме </w:t>
      </w:r>
      <w:r>
        <w:rPr>
          <w:rFonts w:ascii="Times New Roman" w:hAnsi="Times New Roman"/>
          <w:sz w:val="28"/>
          <w:szCs w:val="28"/>
        </w:rPr>
        <w:t>через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</w:t>
      </w:r>
      <w:r>
        <w:rPr>
          <w:rFonts w:ascii="Times New Roman" w:hAnsi="Times New Roman"/>
          <w:sz w:val="28"/>
          <w:szCs w:val="28"/>
        </w:rPr>
        <w:t xml:space="preserve">ной подписи», </w:t>
      </w:r>
      <w:r>
        <w:rPr>
          <w:rFonts w:ascii="Times New Roman" w:hAnsi="Times New Roman"/>
          <w:sz w:val="28"/>
          <w:szCs w:val="28"/>
        </w:rP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</w:t>
      </w:r>
      <w:proofErr w:type="gramEnd"/>
      <w:r>
        <w:rPr>
          <w:rFonts w:ascii="Times New Roman" w:hAnsi="Times New Roman"/>
          <w:sz w:val="28"/>
          <w:szCs w:val="28"/>
        </w:rPr>
        <w:t xml:space="preserve"> документации, а также иные документы, необходимые для проведения государственной эксп</w:t>
      </w:r>
      <w:r>
        <w:rPr>
          <w:rFonts w:ascii="Times New Roman" w:hAnsi="Times New Roman"/>
          <w:sz w:val="28"/>
          <w:szCs w:val="28"/>
        </w:rPr>
        <w:t xml:space="preserve">ертизы проектной документации и (или) результатов инженерных изысканий, представлялись в электронной форме.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Территориальное управление обеспечивает информирование заявителей о возможности получения муниципальной услуги через РПГУ.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Обращение за услугой че</w:t>
      </w:r>
      <w:r>
        <w:rPr>
          <w:rFonts w:ascii="Times New Roman" w:hAnsi="Times New Roman"/>
          <w:sz w:val="28"/>
          <w:szCs w:val="28"/>
        </w:rPr>
        <w:t xml:space="preserve">рез РПГУ осуществляется </w:t>
      </w:r>
      <w:r>
        <w:rPr>
          <w:rFonts w:ascii="Times New Roman" w:hAnsi="Times New Roman"/>
          <w:sz w:val="28"/>
          <w:szCs w:val="28"/>
        </w:rPr>
        <w:t>путем заполнения интерактивной формы заявления (формирования запроса о предоставлении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</w:t>
      </w:r>
      <w:r>
        <w:rPr>
          <w:rFonts w:ascii="Times New Roman" w:hAnsi="Times New Roman"/>
          <w:sz w:val="28"/>
          <w:szCs w:val="28"/>
        </w:rPr>
        <w:lastRenderedPageBreak/>
        <w:t xml:space="preserve">(далее </w:t>
      </w:r>
      <w:r>
        <w:rPr>
          <w:rFonts w:ascii="Times New Roman" w:hAnsi="Times New Roman"/>
          <w:sz w:val="28"/>
          <w:szCs w:val="28"/>
        </w:rPr>
        <w:t>- запрос). Обращение заявителя в территориальное управление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</w:t>
      </w:r>
      <w:r>
        <w:rPr>
          <w:rFonts w:ascii="Times New Roman" w:hAnsi="Times New Roman"/>
          <w:sz w:val="28"/>
          <w:szCs w:val="28"/>
        </w:rPr>
        <w:t xml:space="preserve">нием электронной подписи в </w:t>
      </w:r>
      <w:hyperlink r:id="rId7">
        <w:r>
          <w:rPr>
            <w:rFonts w:ascii="Times New Roman" w:hAnsi="Times New Roman"/>
            <w:sz w:val="28"/>
            <w:szCs w:val="28"/>
          </w:rPr>
          <w:t>порядке</w:t>
        </w:r>
      </w:hyperlink>
      <w:r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2.17.3. При предоставлении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 в электронной</w:t>
      </w:r>
      <w:r>
        <w:rPr>
          <w:rFonts w:ascii="Times New Roman" w:hAnsi="Times New Roman"/>
          <w:sz w:val="28"/>
          <w:szCs w:val="28"/>
        </w:rPr>
        <w:t xml:space="preserve"> форме посредством РПГУ (при наличии технической возможности) заявителю обеспечивается: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на приём в Территориальное управление  для подачи з</w:t>
      </w:r>
      <w:r>
        <w:rPr>
          <w:rFonts w:ascii="Times New Roman" w:hAnsi="Times New Roman"/>
          <w:sz w:val="28"/>
          <w:szCs w:val="28"/>
        </w:rPr>
        <w:t xml:space="preserve">аявления и документов;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 и регистрация Территориальным управлением запроса и документов;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результата предоставления м</w:t>
      </w:r>
      <w:r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оценки качества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Территориального управления, руководителя Территориального управления либо специалиста Территориального управления.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2.17.4. </w:t>
      </w:r>
      <w:r>
        <w:rPr>
          <w:rFonts w:ascii="Times New Roman" w:hAnsi="Times New Roman"/>
          <w:sz w:val="28"/>
          <w:szCs w:val="28"/>
        </w:rPr>
        <w:t>При формировании запроса в эле</w:t>
      </w:r>
      <w:r>
        <w:rPr>
          <w:rFonts w:ascii="Times New Roman" w:hAnsi="Times New Roman"/>
          <w:sz w:val="28"/>
          <w:szCs w:val="28"/>
        </w:rPr>
        <w:t>ктронном виде (при наличии технической возможности) заявителю обеспечивается: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возможность копирования и сохранения запроса и иных документов, необходимых для предоставления услуги;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возможность печати на бумажном носителе копии электронной формы запро</w:t>
      </w:r>
      <w:r>
        <w:rPr>
          <w:rFonts w:ascii="Times New Roman" w:hAnsi="Times New Roman"/>
          <w:sz w:val="28"/>
          <w:szCs w:val="28"/>
        </w:rPr>
        <w:t>са;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сохранение ранее введённых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г) заполнение полей электронной </w:t>
      </w:r>
      <w:r>
        <w:rPr>
          <w:rFonts w:ascii="Times New Roman" w:hAnsi="Times New Roman"/>
          <w:sz w:val="28"/>
          <w:szCs w:val="28"/>
        </w:rPr>
        <w:t>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</w:t>
      </w:r>
      <w:r>
        <w:rPr>
          <w:rFonts w:ascii="Times New Roman" w:hAnsi="Times New Roman"/>
          <w:sz w:val="28"/>
          <w:szCs w:val="28"/>
        </w:rPr>
        <w:t>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РПГУ, в части, касающейся сведений, отсутств</w:t>
      </w:r>
      <w:r>
        <w:rPr>
          <w:rFonts w:ascii="Times New Roman" w:hAnsi="Times New Roman"/>
          <w:sz w:val="28"/>
          <w:szCs w:val="28"/>
        </w:rPr>
        <w:t>ующих в единой</w:t>
      </w:r>
      <w:proofErr w:type="gramEnd"/>
      <w:r>
        <w:rPr>
          <w:rFonts w:ascii="Times New Roman" w:hAnsi="Times New Roman"/>
          <w:sz w:val="28"/>
          <w:szCs w:val="28"/>
        </w:rPr>
        <w:t xml:space="preserve"> системе идентификац</w:t>
      </w:r>
      <w:proofErr w:type="gramStart"/>
      <w:r>
        <w:rPr>
          <w:rFonts w:ascii="Times New Roman" w:hAnsi="Times New Roman"/>
          <w:sz w:val="28"/>
          <w:szCs w:val="28"/>
        </w:rPr>
        <w:t>ии и ау</w:t>
      </w:r>
      <w:proofErr w:type="gramEnd"/>
      <w:r>
        <w:rPr>
          <w:rFonts w:ascii="Times New Roman" w:hAnsi="Times New Roman"/>
          <w:sz w:val="28"/>
          <w:szCs w:val="28"/>
        </w:rPr>
        <w:t>тентификации;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>
        <w:rPr>
          <w:rFonts w:ascii="Times New Roman" w:hAnsi="Times New Roman"/>
          <w:sz w:val="28"/>
          <w:szCs w:val="28"/>
        </w:rPr>
        <w:t>потери</w:t>
      </w:r>
      <w:proofErr w:type="gramEnd"/>
      <w:r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возможность доступа заявителя на РПГУ к ранее поданным им запросам.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направ</w:t>
      </w:r>
      <w:r>
        <w:rPr>
          <w:rFonts w:ascii="Times New Roman" w:hAnsi="Times New Roman"/>
          <w:sz w:val="28"/>
          <w:szCs w:val="28"/>
        </w:rPr>
        <w:t>лении запроса используется простая электронная подпись, при условии, что личность заявителя установлена при активации учётной записи.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2.17.5. Р</w:t>
      </w:r>
      <w:r>
        <w:rPr>
          <w:rFonts w:ascii="Times New Roman" w:hAnsi="Times New Roman"/>
          <w:sz w:val="28"/>
          <w:szCs w:val="28"/>
        </w:rPr>
        <w:t>азрешение на право вырубки зелёных насаждений (отказ в выдаче), выдается в форме электронного документа посредств</w:t>
      </w:r>
      <w:r>
        <w:rPr>
          <w:rFonts w:ascii="Times New Roman" w:hAnsi="Times New Roman"/>
          <w:sz w:val="28"/>
          <w:szCs w:val="28"/>
        </w:rPr>
        <w:t xml:space="preserve">ом РПГУ </w:t>
      </w:r>
      <w:r>
        <w:rPr>
          <w:rFonts w:ascii="Times New Roman" w:hAnsi="Times New Roman" w:cs="Calibri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, подписанного электронной подписью, в случае, если это указано в заявлении о выдаче разрешения на право вырубки зелёных насаждений, направленном через РПГУ.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Результат предоставления услуги (разрешение на право </w:t>
      </w:r>
      <w:r>
        <w:rPr>
          <w:rFonts w:ascii="Times New Roman" w:hAnsi="Times New Roman"/>
          <w:sz w:val="28"/>
          <w:szCs w:val="28"/>
        </w:rPr>
        <w:t xml:space="preserve">вырубки зелёных насаждений) направляется Территориальным управлением в электронном виде заявителю только при условии сверки электронных образов документов, направленных заявителем посредством РПГУ </w:t>
      </w:r>
      <w:r>
        <w:rPr>
          <w:rFonts w:ascii="Times New Roman" w:hAnsi="Times New Roman" w:cs="Calibri"/>
          <w:sz w:val="28"/>
          <w:szCs w:val="28"/>
        </w:rPr>
        <w:t>(при наличии технической возможности)</w:t>
      </w:r>
      <w:r>
        <w:rPr>
          <w:rFonts w:ascii="Times New Roman" w:hAnsi="Times New Roman"/>
          <w:sz w:val="28"/>
          <w:szCs w:val="28"/>
        </w:rPr>
        <w:t>, с оригиналами при ли</w:t>
      </w:r>
      <w:r>
        <w:rPr>
          <w:rFonts w:ascii="Times New Roman" w:hAnsi="Times New Roman"/>
          <w:sz w:val="28"/>
          <w:szCs w:val="28"/>
        </w:rPr>
        <w:t>чном обращении заявителя в Территориальное управление (при поступлении уведомления от Территориального управления о готовности результата в личный кабинет заявителя на РПГУ).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проведения сверки электронных образов документов с оригиналами и </w:t>
      </w:r>
      <w:r>
        <w:rPr>
          <w:rFonts w:ascii="Times New Roman" w:hAnsi="Times New Roman"/>
          <w:sz w:val="28"/>
          <w:szCs w:val="28"/>
        </w:rPr>
        <w:t>получения результата предоставления услуги на бумажном носителе (если заявителем указано в запросе, направленном в Территориальное управление, через РПГУ, о получении результата услуги на бумажном носителе) заявителю на РПГУ (при наличии технической возмож</w:t>
      </w:r>
      <w:r>
        <w:rPr>
          <w:rFonts w:ascii="Times New Roman" w:hAnsi="Times New Roman"/>
          <w:sz w:val="28"/>
          <w:szCs w:val="28"/>
        </w:rPr>
        <w:t>ности) обеспечивается запись на прием в Территориальное управление, при этом заявителю обеспечивается возможность:</w:t>
      </w:r>
      <w:proofErr w:type="gram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ознакомления с расписанием работы Территориального управления либо уполномоченного сотрудника территориального управления, а также с досту</w:t>
      </w:r>
      <w:r>
        <w:rPr>
          <w:rFonts w:ascii="Times New Roman" w:hAnsi="Times New Roman"/>
          <w:sz w:val="28"/>
          <w:szCs w:val="28"/>
        </w:rPr>
        <w:t>пными для записи на приём датами и интервалами времени приёма;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записи в любые свободные для приёма дату и время в пределах установленного в Территориальном управлении графика приёма заявителей.</w:t>
      </w:r>
    </w:p>
    <w:p w:rsidR="00AF3D8E" w:rsidRDefault="00AF3D8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AF3D8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 админист</w:t>
      </w:r>
      <w:r>
        <w:rPr>
          <w:rFonts w:ascii="Times New Roman" w:hAnsi="Times New Roman"/>
          <w:b/>
          <w:sz w:val="28"/>
          <w:szCs w:val="28"/>
        </w:rPr>
        <w:t xml:space="preserve">ративных процедур, требования к порядку их выполнения, </w:t>
      </w:r>
      <w:r>
        <w:rPr>
          <w:rFonts w:ascii="Times New Roman" w:hAnsi="Times New Roman"/>
          <w:b/>
          <w:sz w:val="28"/>
          <w:szCs w:val="28"/>
        </w:rPr>
        <w:br/>
        <w:t>в том числе особенности выполнения административных процедур в электронной форме</w:t>
      </w:r>
    </w:p>
    <w:p w:rsidR="00AF3D8E" w:rsidRDefault="00AF3D8E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Муниципальная услуга предоставляется путём выполнения следующих административных процедур (действий).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>
        <w:rPr>
          <w:rFonts w:ascii="Times New Roman" w:hAnsi="Times New Roman" w:cs="Times New Roman"/>
          <w:sz w:val="28"/>
          <w:szCs w:val="28"/>
        </w:rPr>
        <w:t>административных процедур входит: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приём и регистрация заявления, выдача заявителю второго экземпляра заявления с отметкой о его регистрации (1 рабочий день);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наложение резолюции начальником Территориального управления (лицом, исполняющим обязанности </w:t>
      </w:r>
      <w:r>
        <w:rPr>
          <w:rFonts w:ascii="Times New Roman" w:hAnsi="Times New Roman" w:cs="Times New Roman"/>
          <w:sz w:val="28"/>
          <w:szCs w:val="28"/>
        </w:rPr>
        <w:t>начальника Территориального управления), передача заявления специалисту Территориального управления (1 рабочий день);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рассмотрение заявления и прилагаемых к нему документов специалистом территориального управления (1 рабочий день);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выезд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на объект, обследование состояния зелёных насаждений, составление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перечётной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ведомости и акта обследования, выполнения расчётов компенсационных выплат (5 рабочих дней);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выдача разрешения на право вырубки в установленном порядке или письменный ответ об о</w:t>
      </w:r>
      <w:r>
        <w:rPr>
          <w:rFonts w:ascii="Times New Roman" w:hAnsi="Times New Roman" w:cs="Times New Roman"/>
          <w:sz w:val="28"/>
          <w:szCs w:val="28"/>
        </w:rPr>
        <w:t>тказе в выдаче разрешения на право вырубки с указанием причины отказа (3 рабочих дня).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Приём заявления и прилагаемых к нему документов о предоставлении услуги в Территориальное управление: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Основанием для начала административной процедуры являет</w:t>
      </w:r>
      <w:r>
        <w:rPr>
          <w:rFonts w:ascii="Times New Roman" w:hAnsi="Times New Roman" w:cs="Times New Roman"/>
          <w:sz w:val="28"/>
          <w:szCs w:val="28"/>
        </w:rPr>
        <w:t>ся обращение в Территориальное управление.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приёме заявления специалист Территориального управления: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документы в установ</w:t>
      </w:r>
      <w:r>
        <w:rPr>
          <w:rFonts w:ascii="Times New Roman" w:hAnsi="Times New Roman" w:cs="Times New Roman"/>
          <w:sz w:val="28"/>
          <w:szCs w:val="28"/>
        </w:rPr>
        <w:t>ленных законодательством случаях нотариально удостоверены, имеют надлежащие подписи сторон или определенных законодательством должностных лиц;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тексты документов написаны разборчиво;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фамилии, имена и отчества физических лиц, адреса их мест жительства </w:t>
      </w:r>
      <w:r>
        <w:rPr>
          <w:rFonts w:ascii="Times New Roman" w:hAnsi="Times New Roman" w:cs="Times New Roman"/>
          <w:sz w:val="28"/>
          <w:szCs w:val="28"/>
        </w:rPr>
        <w:t>написаны полностью;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документах нет подчисток, приписок, зачёркнутых слов и иных не оговоренных в них исправлений;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документы не исполнены карандашом;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документы не имеют серьезных повреждений, наличие которых не позволяет однозначно истолковать их</w:t>
      </w:r>
      <w:r>
        <w:rPr>
          <w:rFonts w:ascii="Times New Roman" w:hAnsi="Times New Roman" w:cs="Times New Roman"/>
          <w:sz w:val="28"/>
          <w:szCs w:val="28"/>
        </w:rPr>
        <w:t xml:space="preserve"> содержание;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срок действия документов не истёк;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их копирование или сканирование, сличает представленные заявителем экземпляры оригиналов и копий документов (в том числе нотариально удостоверенные) друг с другом. Если представленные копии </w:t>
      </w:r>
      <w:r>
        <w:rPr>
          <w:rFonts w:ascii="Times New Roman" w:hAnsi="Times New Roman" w:cs="Times New Roman"/>
          <w:sz w:val="28"/>
          <w:szCs w:val="28"/>
        </w:rPr>
        <w:t>документов нотариально не заверены, сличив копии документов с их подлинными экземплярами, заверяет своей подписью с указанием фамилии и инициалов и ставит штамп «копия верна». При отсутствии оснований для отказа в приёме документов работник оформляет с исп</w:t>
      </w:r>
      <w:r>
        <w:rPr>
          <w:rFonts w:ascii="Times New Roman" w:hAnsi="Times New Roman" w:cs="Times New Roman"/>
          <w:sz w:val="28"/>
          <w:szCs w:val="28"/>
        </w:rPr>
        <w:t>ользованием системы электронной очереди расписку о приёме документов, а при наличии таких оснований - расписку об отказе в приёме документов.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специа</w:t>
      </w:r>
      <w:r>
        <w:rPr>
          <w:rFonts w:ascii="Times New Roman" w:hAnsi="Times New Roman" w:cs="Times New Roman"/>
          <w:sz w:val="28"/>
          <w:szCs w:val="28"/>
        </w:rPr>
        <w:t>листом уполномоченного органа: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сроке предоставления муниципальной услуги;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отказа в предоставлении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Рассмотрение заявления и прилагаемых к нему документов в Территориальном управление, принятие решения о предоставле</w:t>
      </w:r>
      <w:r>
        <w:rPr>
          <w:rFonts w:ascii="Times New Roman" w:hAnsi="Times New Roman" w:cs="Times New Roman"/>
          <w:sz w:val="28"/>
          <w:szCs w:val="28"/>
        </w:rPr>
        <w:t>нии или отказе в предоставлении муниципальной услуги: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Передача заявления и прилагаемых документов специалистом Территориального управления и наложение резолюции начальником Территориального управления является основанием для начала административной </w:t>
      </w:r>
      <w:r>
        <w:rPr>
          <w:rFonts w:ascii="Times New Roman" w:hAnsi="Times New Roman" w:cs="Times New Roman"/>
          <w:sz w:val="28"/>
          <w:szCs w:val="28"/>
        </w:rPr>
        <w:t>процедуры.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Специалист Территориального управления передаёт заявление и прилагаемые к нему документы начальнику Территориального управления для рассмотрения и наложения резолюции в течение 1 (одного) рабочего дня со дня их поступления.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регистрац</w:t>
      </w:r>
      <w:r>
        <w:rPr>
          <w:rFonts w:ascii="Times New Roman" w:hAnsi="Times New Roman" w:cs="Times New Roman"/>
          <w:sz w:val="28"/>
          <w:szCs w:val="28"/>
        </w:rPr>
        <w:t>ии заявления и выдачи заявителю второго экземпляра заявления с отметкой о получении документов составляет не более 20 минут.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Заявитель, представивший документы для получения муниципальной услуги, в обязательном порядке информируется специалистом Территориа</w:t>
      </w:r>
      <w:r>
        <w:rPr>
          <w:rFonts w:ascii="Times New Roman" w:hAnsi="Times New Roman" w:cs="Times New Roman"/>
          <w:sz w:val="28"/>
          <w:szCs w:val="28"/>
        </w:rPr>
        <w:t>льного управления: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сроке предоставления муниципальной услуги;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возможности отказа в предоставлении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наложение резолюции начальником Территориального управления и передача заявления и п</w:t>
      </w:r>
      <w:r>
        <w:rPr>
          <w:rFonts w:ascii="Times New Roman" w:hAnsi="Times New Roman" w:cs="Times New Roman"/>
          <w:sz w:val="28"/>
          <w:szCs w:val="28"/>
        </w:rPr>
        <w:t>рилагаемых к нему документов специалисту территориального управления.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Рассмотрение заявления и прилагаемых к нему документов специалистом территориального управления.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специалистом терр</w:t>
      </w:r>
      <w:r>
        <w:rPr>
          <w:rFonts w:ascii="Times New Roman" w:hAnsi="Times New Roman" w:cs="Times New Roman"/>
          <w:sz w:val="28"/>
          <w:szCs w:val="28"/>
        </w:rPr>
        <w:t xml:space="preserve">иториального управления заявления и прилагаемых к нему документов. Специалист территориального управления после получения документов в течение 1 (одного) рабочего дня осуществляет проверку полноты и достоверности документов, выявляет наличие оснований для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либо отказа в предоставлении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Выезд на место расположения зелёных насаждений, проведение замеров их физических параметров, обследование их качественного состояния.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Основанием для начала 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дминистративной процедуры является организация и выезд на место расположения зелёных насаждений специалиста территориального управления совместно со специалистом Комитета по управлению муниципальным имуществом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заявителем</w:t>
      </w:r>
      <w:r>
        <w:rPr>
          <w:rFonts w:ascii="Times New Roman" w:hAnsi="Times New Roman" w:cs="Times New Roman"/>
          <w:sz w:val="28"/>
          <w:szCs w:val="28"/>
        </w:rPr>
        <w:t>, обратившимся за оказанием муниципальной услуги, с привлечением заявителем кадастрового инженера для обозначения на местности границ вырубки зелёных насаждений.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По результатам выезда подготовка материалов на оформление разрешения на право вырубки з</w:t>
      </w:r>
      <w:r>
        <w:rPr>
          <w:rFonts w:ascii="Times New Roman" w:hAnsi="Times New Roman" w:cs="Times New Roman"/>
          <w:sz w:val="28"/>
          <w:szCs w:val="28"/>
        </w:rPr>
        <w:t>елёных насаждений.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перечётной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ведомости (приложение 7) и акта обследования (приложение 8) специалист уполномоченного органа готовит расчёт платы за компенсационное озеленение и направляет заявителю ответ о результатах рассмотрения заявл</w:t>
      </w:r>
      <w:r>
        <w:rPr>
          <w:rFonts w:ascii="Times New Roman" w:hAnsi="Times New Roman" w:cs="Times New Roman"/>
          <w:sz w:val="28"/>
          <w:szCs w:val="28"/>
        </w:rPr>
        <w:t>ения.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3.5.4. Общий срок административной процедуры не более 5 (пяти) рабочих дней.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 Результатом административной процедуры является принятие решения о возможности выдачи разрешения на право вырубки зелёных насаждений либо об отказе в выдаче разрешени</w:t>
      </w:r>
      <w:r>
        <w:rPr>
          <w:rFonts w:ascii="Times New Roman" w:hAnsi="Times New Roman" w:cs="Times New Roman"/>
          <w:sz w:val="28"/>
          <w:szCs w:val="28"/>
        </w:rPr>
        <w:t>я на право вырубки зелёных насаждений заявителю.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в выдаче разрешения на право вырубки зелёных насаждений специалист территориального управления письменно извещает о принятом решении заявителю с указанием причины.</w:t>
      </w:r>
    </w:p>
    <w:p w:rsidR="00AF3D8E" w:rsidRDefault="00AF3D8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</w:t>
      </w:r>
      <w:r>
        <w:rPr>
          <w:rFonts w:ascii="Times New Roman" w:hAnsi="Times New Roman" w:cs="Times New Roman"/>
          <w:sz w:val="28"/>
          <w:szCs w:val="28"/>
        </w:rPr>
        <w:t>ставлением муниципальной услуги</w:t>
      </w:r>
    </w:p>
    <w:p w:rsidR="00AF3D8E" w:rsidRDefault="00AF3D8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</w:t>
      </w:r>
      <w:r>
        <w:rPr>
          <w:rFonts w:ascii="Times New Roman" w:hAnsi="Times New Roman" w:cs="Times New Roman"/>
          <w:sz w:val="28"/>
          <w:szCs w:val="28"/>
        </w:rPr>
        <w:t>предоставлению муниципальной услуги, а также принятием решений ответственными лицами.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Территориального управления учёта положений данного административного регламента и иных нормативных прав</w:t>
      </w:r>
      <w:r>
        <w:rPr>
          <w:rFonts w:ascii="Times New Roman" w:hAnsi="Times New Roman" w:cs="Times New Roman"/>
          <w:sz w:val="28"/>
          <w:szCs w:val="28"/>
        </w:rPr>
        <w:t>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Территориального управления.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 осуществляется путём проведения пров</w:t>
      </w:r>
      <w:r>
        <w:rPr>
          <w:rFonts w:ascii="Times New Roman" w:hAnsi="Times New Roman" w:cs="Times New Roman"/>
          <w:sz w:val="28"/>
          <w:szCs w:val="28"/>
        </w:rPr>
        <w:t>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Порядок и периодичность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</w:t>
      </w:r>
      <w:r>
        <w:rPr>
          <w:rFonts w:ascii="Times New Roman" w:hAnsi="Times New Roman" w:cs="Times New Roman"/>
          <w:sz w:val="28"/>
          <w:szCs w:val="28"/>
        </w:rPr>
        <w:t>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</w:t>
      </w:r>
      <w:r>
        <w:rPr>
          <w:rFonts w:ascii="Times New Roman" w:hAnsi="Times New Roman" w:cs="Times New Roman"/>
          <w:sz w:val="28"/>
          <w:szCs w:val="28"/>
        </w:rPr>
        <w:t>униципальной услуги осуществляются на основании локальных актов администрации муниципального образования.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Территориального управления. При</w:t>
      </w:r>
      <w:r>
        <w:rPr>
          <w:rFonts w:ascii="Times New Roman" w:hAnsi="Times New Roman" w:cs="Times New Roman"/>
          <w:sz w:val="28"/>
          <w:szCs w:val="28"/>
        </w:rPr>
        <w:t xml:space="preserve">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</w:t>
      </w:r>
      <w:r>
        <w:rPr>
          <w:rFonts w:ascii="Times New Roman" w:hAnsi="Times New Roman" w:cs="Times New Roman"/>
          <w:sz w:val="28"/>
          <w:szCs w:val="28"/>
        </w:rPr>
        <w:t xml:space="preserve"> в случае получения жалоб на действия (бездействие) сотрудников. Проверки также проводятся по конкретному обращению заявителя. Периодичность осуществления плановых проверок – не реже одного раза в квартал.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 админи</w:t>
      </w:r>
      <w:r>
        <w:rPr>
          <w:rFonts w:ascii="Times New Roman" w:hAnsi="Times New Roman" w:cs="Times New Roman"/>
          <w:sz w:val="28"/>
          <w:szCs w:val="28"/>
        </w:rPr>
        <w:t>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</w:t>
      </w:r>
      <w:r>
        <w:rPr>
          <w:rFonts w:ascii="Times New Roman" w:hAnsi="Times New Roman" w:cs="Times New Roman"/>
          <w:sz w:val="28"/>
          <w:szCs w:val="28"/>
        </w:rPr>
        <w:t>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Сотрудники, ответствен</w:t>
      </w:r>
      <w:r>
        <w:rPr>
          <w:rFonts w:ascii="Times New Roman" w:hAnsi="Times New Roman" w:cs="Times New Roman"/>
          <w:sz w:val="28"/>
          <w:szCs w:val="28"/>
        </w:rPr>
        <w:t>ные за приём заявлений и документов, несут персональную ответственность за соблюдение сроков и порядка приёма и регистрации документов.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</w:t>
      </w:r>
      <w:r>
        <w:rPr>
          <w:rFonts w:ascii="Times New Roman" w:hAnsi="Times New Roman" w:cs="Times New Roman"/>
          <w:sz w:val="28"/>
          <w:szCs w:val="28"/>
        </w:rPr>
        <w:t>ормления документов.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услуги, несёт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</w:t>
      </w:r>
      <w:r>
        <w:rPr>
          <w:rFonts w:ascii="Times New Roman" w:hAnsi="Times New Roman" w:cs="Times New Roman"/>
          <w:sz w:val="28"/>
          <w:szCs w:val="28"/>
        </w:rPr>
        <w:t>х должностных инструкциях в соответствии с требованиями законодательства Российской Федерации.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</w:t>
      </w:r>
      <w:r>
        <w:rPr>
          <w:rFonts w:ascii="Times New Roman" w:hAnsi="Times New Roman" w:cs="Times New Roman"/>
          <w:sz w:val="28"/>
          <w:szCs w:val="28"/>
        </w:rPr>
        <w:t>организаций.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путём направления обращений в администрацию муниципального образования, а т</w:t>
      </w:r>
      <w:r>
        <w:rPr>
          <w:rFonts w:ascii="Times New Roman" w:hAnsi="Times New Roman" w:cs="Times New Roman"/>
          <w:sz w:val="28"/>
          <w:szCs w:val="28"/>
        </w:rPr>
        <w:t>акже путём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AF3D8E" w:rsidRDefault="00E12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</w:t>
      </w:r>
      <w:r>
        <w:rPr>
          <w:rFonts w:ascii="Times New Roman" w:hAnsi="Times New Roman" w:cs="Times New Roman"/>
          <w:sz w:val="28"/>
          <w:szCs w:val="28"/>
        </w:rPr>
        <w:t>ти предоставления муниципальной услуги.</w:t>
      </w:r>
    </w:p>
    <w:p w:rsidR="00AF3D8E" w:rsidRDefault="00AF3D8E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widowControl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AF3D8E" w:rsidRDefault="00E126B8">
      <w:pPr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действий (бездействия) органа, предоставляющего муниципальную услугу, а также его должностных лиц, муниципальных служащих, работников</w:t>
      </w:r>
    </w:p>
    <w:p w:rsidR="00AF3D8E" w:rsidRDefault="00AF3D8E">
      <w:pPr>
        <w:widowControl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Информация для за</w:t>
      </w:r>
      <w:r>
        <w:rPr>
          <w:rFonts w:ascii="Times New Roman" w:hAnsi="Times New Roman"/>
          <w:sz w:val="28"/>
          <w:szCs w:val="28"/>
        </w:rPr>
        <w:t>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Заявители имеют право подать ж</w:t>
      </w:r>
      <w:r>
        <w:rPr>
          <w:rFonts w:ascii="Times New Roman" w:hAnsi="Times New Roman"/>
          <w:sz w:val="28"/>
          <w:szCs w:val="28"/>
        </w:rPr>
        <w:t>алобу на решение и (или) действие (бездействие) администрации муниципального образования и (или) её должностных лиц, муниципальных служащих при предоставлении муниципальной услуги.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Предмет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</w:t>
      </w:r>
      <w:r>
        <w:rPr>
          <w:rFonts w:ascii="Times New Roman" w:hAnsi="Times New Roman"/>
          <w:sz w:val="28"/>
          <w:szCs w:val="28"/>
        </w:rPr>
        <w:t>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нарушение срока </w:t>
      </w:r>
      <w:r>
        <w:rPr>
          <w:rFonts w:ascii="Times New Roman" w:hAnsi="Times New Roman"/>
          <w:sz w:val="28"/>
          <w:szCs w:val="28"/>
        </w:rPr>
        <w:t>регистрации запроса о предоставлении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</w:t>
      </w:r>
      <w:r>
        <w:rPr>
          <w:rFonts w:ascii="Times New Roman" w:hAnsi="Times New Roman"/>
          <w:sz w:val="28"/>
          <w:szCs w:val="28"/>
        </w:rPr>
        <w:lastRenderedPageBreak/>
        <w:t>правовыми актами Ке</w:t>
      </w:r>
      <w:r>
        <w:rPr>
          <w:rFonts w:ascii="Times New Roman" w:hAnsi="Times New Roman"/>
          <w:sz w:val="28"/>
          <w:szCs w:val="28"/>
        </w:rPr>
        <w:t>меровской области ˗ Кузбасса, муниципальными правовыми актами для предоставления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Кеме</w:t>
      </w:r>
      <w:r>
        <w:rPr>
          <w:rFonts w:ascii="Times New Roman" w:hAnsi="Times New Roman"/>
          <w:sz w:val="28"/>
          <w:szCs w:val="28"/>
        </w:rPr>
        <w:t>ровской области ˗ Кузбасса, муниципальными правовыми актами для предоставления муниципальной услуги, у заявителя;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</w:t>
      </w:r>
      <w:r>
        <w:rPr>
          <w:rFonts w:ascii="Times New Roman" w:hAnsi="Times New Roman"/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</w:t>
      </w:r>
      <w:r>
        <w:rPr>
          <w:rFonts w:ascii="Times New Roman" w:hAnsi="Times New Roman"/>
          <w:sz w:val="28"/>
          <w:szCs w:val="28"/>
        </w:rPr>
        <w:t>тренной нормативными правовыми актами Российской Федерации, нормативными правовыми актами Кемеровской области ˗ Кузбасса, муниципальными правовыми актами;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</w:t>
      </w:r>
      <w:r>
        <w:rPr>
          <w:rFonts w:ascii="Times New Roman" w:hAnsi="Times New Roman"/>
          <w:sz w:val="28"/>
          <w:szCs w:val="28"/>
        </w:rPr>
        <w:t>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</w:t>
      </w:r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rFonts w:ascii="Times New Roman" w:hAnsi="Times New Roman"/>
          <w:sz w:val="28"/>
          <w:szCs w:val="28"/>
        </w:rPr>
        <w:t>законами и иными нормативными правовыми актами Кемеровской области ˗ Кузбасса, муниципальными правовыми актами;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</w:t>
      </w:r>
      <w:r>
        <w:rPr>
          <w:rFonts w:ascii="Times New Roman" w:hAnsi="Times New Roman"/>
          <w:sz w:val="28"/>
          <w:szCs w:val="28"/>
        </w:rPr>
        <w:t>ывались при первоначальном отказе в приёме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</w:t>
      </w:r>
      <w:r>
        <w:rPr>
          <w:rFonts w:ascii="Times New Roman" w:hAnsi="Times New Roman"/>
          <w:sz w:val="28"/>
          <w:szCs w:val="28"/>
        </w:rPr>
        <w:t>ственных и муниципальных услуг».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должна содержать: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наименование органа, предоставляющего муниципальную услугу, </w:t>
      </w:r>
      <w:r>
        <w:rPr>
          <w:rFonts w:ascii="Times New Roman" w:hAnsi="Times New Roman"/>
          <w:sz w:val="28"/>
          <w:szCs w:val="28"/>
        </w:rPr>
        <w:lastRenderedPageBreak/>
        <w:t>должностного лица органа, предоставляющего муниципальную услугу, либо муниципального служащего, решения и действия (бездействие) которы</w:t>
      </w:r>
      <w:r>
        <w:rPr>
          <w:rFonts w:ascii="Times New Roman" w:hAnsi="Times New Roman"/>
          <w:sz w:val="28"/>
          <w:szCs w:val="28"/>
        </w:rPr>
        <w:t>х обжалуются;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</w:t>
      </w:r>
      <w:r>
        <w:rPr>
          <w:rFonts w:ascii="Times New Roman" w:hAnsi="Times New Roman"/>
          <w:sz w:val="28"/>
          <w:szCs w:val="28"/>
        </w:rPr>
        <w:t>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</w:t>
      </w:r>
      <w:r>
        <w:rPr>
          <w:rFonts w:ascii="Times New Roman" w:hAnsi="Times New Roman"/>
          <w:sz w:val="28"/>
          <w:szCs w:val="28"/>
        </w:rPr>
        <w:t xml:space="preserve"> муниципальную услугу, либо муниципального служащего;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</w:t>
      </w:r>
      <w:r>
        <w:rPr>
          <w:rFonts w:ascii="Times New Roman" w:hAnsi="Times New Roman"/>
          <w:sz w:val="28"/>
          <w:szCs w:val="28"/>
        </w:rPr>
        <w:t>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Орган местного самоуправления и уполномоченные на рассмотрение жалобы должностные лица, которым может быть </w:t>
      </w:r>
      <w:r>
        <w:rPr>
          <w:rFonts w:ascii="Times New Roman" w:hAnsi="Times New Roman"/>
          <w:sz w:val="28"/>
          <w:szCs w:val="28"/>
        </w:rPr>
        <w:t>направлена жалоба.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</w:t>
      </w:r>
      <w:r>
        <w:rPr>
          <w:rFonts w:ascii="Times New Roman" w:hAnsi="Times New Roman"/>
          <w:sz w:val="28"/>
          <w:szCs w:val="28"/>
        </w:rPr>
        <w:t>го специалиста ˗ муниципального служащего подается начальнику уполномоченного органа.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Жалоба подаётся в письменной форме на бумажном носителе, в электронной форме в орган</w:t>
      </w:r>
      <w:r>
        <w:rPr>
          <w:rFonts w:ascii="Times New Roman" w:hAnsi="Times New Roman"/>
          <w:sz w:val="28"/>
          <w:szCs w:val="28"/>
        </w:rPr>
        <w:t>, предоставляющий муниципальную услугу.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</w:t>
      </w:r>
      <w:r>
        <w:rPr>
          <w:rFonts w:ascii="Times New Roman" w:hAnsi="Times New Roman"/>
          <w:sz w:val="28"/>
          <w:szCs w:val="28"/>
        </w:rPr>
        <w:t xml:space="preserve">го муниципальную услугу, может быть направлена по почте, </w:t>
      </w:r>
      <w:r>
        <w:rPr>
          <w:rFonts w:ascii="Times New Roman" w:hAnsi="Times New Roman"/>
          <w:sz w:val="28"/>
          <w:szCs w:val="28"/>
        </w:rPr>
        <w:lastRenderedPageBreak/>
        <w:t>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РПГУ, а также может быть принят</w:t>
      </w:r>
      <w:r>
        <w:rPr>
          <w:rFonts w:ascii="Times New Roman" w:hAnsi="Times New Roman"/>
          <w:sz w:val="28"/>
          <w:szCs w:val="28"/>
        </w:rPr>
        <w:t>а при личном приеме заявителя.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</w:t>
      </w:r>
      <w:r>
        <w:rPr>
          <w:rFonts w:ascii="Times New Roman" w:hAnsi="Times New Roman"/>
          <w:sz w:val="28"/>
          <w:szCs w:val="28"/>
        </w:rPr>
        <w:t>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жалоба подана заявителем в орган (дол</w:t>
      </w:r>
      <w:r>
        <w:rPr>
          <w:rFonts w:ascii="Times New Roman" w:hAnsi="Times New Roman"/>
          <w:sz w:val="28"/>
          <w:szCs w:val="28"/>
        </w:rPr>
        <w:t>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</w:t>
      </w:r>
      <w:r>
        <w:rPr>
          <w:rFonts w:ascii="Times New Roman" w:hAnsi="Times New Roman"/>
          <w:sz w:val="28"/>
          <w:szCs w:val="28"/>
        </w:rPr>
        <w:t>равлении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её рассмотрение органе.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Жалоба, поступившая в уполномоченный на её рассмотрение орган, подлежит регистрации не </w:t>
      </w:r>
      <w:r>
        <w:rPr>
          <w:rFonts w:ascii="Times New Roman" w:hAnsi="Times New Roman"/>
          <w:sz w:val="28"/>
          <w:szCs w:val="28"/>
        </w:rPr>
        <w:t>позднее следующего рабочего дня со дня её поступления. Жалоба рассматривается в течение 15 (пятнадцати) рабочих дней со дня её регистрации.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приёме документов</w:t>
      </w:r>
      <w:r>
        <w:rPr>
          <w:rFonts w:ascii="Times New Roman" w:hAnsi="Times New Roman"/>
          <w:sz w:val="28"/>
          <w:szCs w:val="28"/>
        </w:rPr>
        <w:t xml:space="preserve">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её регистрации. 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Перечень оснований для при</w:t>
      </w:r>
      <w:r>
        <w:rPr>
          <w:rFonts w:ascii="Times New Roman" w:hAnsi="Times New Roman"/>
          <w:sz w:val="28"/>
          <w:szCs w:val="28"/>
        </w:rPr>
        <w:t>остановления рассмотрения жалобы, в случае, если возможность приостановления предусмотрена законодательством Российской Федерации и законодательством Кемеровской области ˗ Кузбасса.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</w:t>
      </w:r>
      <w:r>
        <w:rPr>
          <w:rFonts w:ascii="Times New Roman" w:hAnsi="Times New Roman"/>
          <w:sz w:val="28"/>
          <w:szCs w:val="28"/>
        </w:rPr>
        <w:t>ской Федерации и законодательством Кемеровской области ˗ Кузбасса не предусмотрено.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5.7. Результат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удовлетворить жалобу;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отказать в удовлетворении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жалоба признана необоснованной;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подача жалобы лицом, полномочия котор</w:t>
      </w:r>
      <w:r>
        <w:rPr>
          <w:rFonts w:ascii="Times New Roman" w:hAnsi="Times New Roman"/>
          <w:sz w:val="28"/>
          <w:szCs w:val="28"/>
        </w:rPr>
        <w:t>ого не подтверждены в порядке, установленном законодательством Российской Федерации;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наличие решения по жалобе, принятого ранее в отношении того же заявителя и по тому же предмету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</w:t>
      </w:r>
      <w:r>
        <w:rPr>
          <w:rFonts w:ascii="Times New Roman" w:hAnsi="Times New Roman"/>
          <w:sz w:val="28"/>
          <w:szCs w:val="28"/>
        </w:rPr>
        <w:t>х случаях: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2) отсутствие возможности прочитать какую-либо часть текста жалобы, фамилию, имя, отчество (последнее -</w:t>
      </w:r>
      <w:r>
        <w:rPr>
          <w:rFonts w:ascii="Times New Roman" w:hAnsi="Times New Roman"/>
          <w:sz w:val="28"/>
          <w:szCs w:val="28"/>
        </w:rPr>
        <w:t xml:space="preserve"> при наличии) и (или) почтовый адрес заявителя, указанные в жалобе.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или признаков состава преступления должностное лицо, уполномоченное н</w:t>
      </w:r>
      <w:r>
        <w:rPr>
          <w:rFonts w:ascii="Times New Roman" w:hAnsi="Times New Roman"/>
          <w:sz w:val="28"/>
          <w:szCs w:val="28"/>
        </w:rPr>
        <w:t>а рассмотрение жалоб, незамедлительно направляет соответствующие материалы в органы прокуратуры.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и, п</w:t>
      </w:r>
      <w:r>
        <w:rPr>
          <w:rFonts w:ascii="Times New Roman" w:hAnsi="Times New Roman"/>
          <w:sz w:val="28"/>
          <w:szCs w:val="28"/>
        </w:rPr>
        <w:t>о желанию заявителя, в электронной форме направляется мотивированный ответ о результатах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1) наименование органа, предоставляющего муниципальную услугу, рассмотревшего жалобу, дол</w:t>
      </w:r>
      <w:r>
        <w:rPr>
          <w:rFonts w:ascii="Times New Roman" w:hAnsi="Times New Roman"/>
          <w:sz w:val="28"/>
          <w:szCs w:val="28"/>
        </w:rPr>
        <w:t>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фамилия, и</w:t>
      </w:r>
      <w:r>
        <w:rPr>
          <w:rFonts w:ascii="Times New Roman" w:hAnsi="Times New Roman"/>
          <w:sz w:val="28"/>
          <w:szCs w:val="28"/>
        </w:rPr>
        <w:t>мя, отчество (последнее - при наличии) или наименование заявителя;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основания для принятия решения по жалобе;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принятое по жалобе решение;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 случае, если жалоба признана обоснованной, - сроки устранения выявленных нарушений, в том числе срок предост</w:t>
      </w:r>
      <w:r>
        <w:rPr>
          <w:rFonts w:ascii="Times New Roman" w:hAnsi="Times New Roman"/>
          <w:sz w:val="28"/>
          <w:szCs w:val="28"/>
        </w:rPr>
        <w:t>авления результата муниципальной услуги;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сведения о порядке обжалования принятого по жалобе решения.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5.9. Порядок обжалования решения по </w:t>
      </w:r>
      <w:r>
        <w:rPr>
          <w:rFonts w:ascii="Times New Roman" w:hAnsi="Times New Roman"/>
          <w:sz w:val="28"/>
          <w:szCs w:val="28"/>
        </w:rPr>
        <w:t>жалобе.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Информация о порядке подачи </w:t>
      </w:r>
      <w:r>
        <w:rPr>
          <w:rFonts w:ascii="Times New Roman" w:hAnsi="Times New Roman"/>
          <w:sz w:val="28"/>
          <w:szCs w:val="28"/>
        </w:rPr>
        <w:t xml:space="preserve">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РПГУ, </w:t>
      </w:r>
      <w:r>
        <w:rPr>
          <w:rFonts w:ascii="Times New Roman" w:hAnsi="Times New Roman"/>
          <w:sz w:val="28"/>
          <w:szCs w:val="28"/>
        </w:rPr>
        <w:t xml:space="preserve">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</w:t>
      </w:r>
      <w:r>
        <w:rPr>
          <w:rFonts w:ascii="Times New Roman" w:hAnsi="Times New Roman"/>
          <w:sz w:val="28"/>
          <w:szCs w:val="28"/>
        </w:rPr>
        <w:lastRenderedPageBreak/>
        <w:t>либо электронным сообщением по адресу, указанному заявителем.</w:t>
      </w:r>
      <w:proofErr w:type="gramEnd"/>
    </w:p>
    <w:p w:rsidR="00AF3D8E" w:rsidRDefault="00E126B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5.12. </w:t>
      </w:r>
      <w:proofErr w:type="gramStart"/>
      <w:r>
        <w:rPr>
          <w:rFonts w:ascii="Times New Roman" w:hAnsi="Times New Roman" w:cs="Calibri"/>
          <w:sz w:val="28"/>
          <w:szCs w:val="28"/>
        </w:rPr>
        <w:t>Порядок</w:t>
      </w:r>
      <w:r>
        <w:rPr>
          <w:rFonts w:ascii="Times New Roman" w:hAnsi="Times New Roman" w:cs="Calibri"/>
          <w:sz w:val="28"/>
          <w:szCs w:val="28"/>
        </w:rPr>
        <w:t xml:space="preserve">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постановлением Правит</w:t>
      </w:r>
      <w:r>
        <w:rPr>
          <w:rFonts w:ascii="Times New Roman" w:hAnsi="Times New Roman" w:cs="Calibri"/>
          <w:sz w:val="28"/>
          <w:szCs w:val="28"/>
        </w:rPr>
        <w:t>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</w:t>
      </w:r>
      <w:r>
        <w:rPr>
          <w:rFonts w:ascii="Times New Roman" w:hAnsi="Times New Roman" w:cs="Calibri"/>
          <w:sz w:val="28"/>
          <w:szCs w:val="28"/>
        </w:rPr>
        <w:t>х внебюджетных фондов Российской Федерации</w:t>
      </w:r>
      <w:proofErr w:type="gramEnd"/>
      <w:r>
        <w:rPr>
          <w:rFonts w:ascii="Times New Roman" w:hAnsi="Times New Roman" w:cs="Calibri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Calibri"/>
          <w:sz w:val="28"/>
          <w:szCs w:val="28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</w:t>
      </w:r>
      <w:r>
        <w:rPr>
          <w:rFonts w:ascii="Times New Roman" w:hAnsi="Times New Roman" w:cs="Calibri"/>
          <w:sz w:val="28"/>
          <w:szCs w:val="28"/>
        </w:rPr>
        <w:t>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</w:t>
      </w:r>
      <w:r>
        <w:rPr>
          <w:rFonts w:ascii="Times New Roman" w:hAnsi="Times New Roman" w:cs="Calibri"/>
          <w:sz w:val="28"/>
          <w:szCs w:val="28"/>
        </w:rPr>
        <w:t>м Коллегии Администрации Кемеровской области от 11.12.2012 № 562</w:t>
      </w:r>
      <w:proofErr w:type="gramEnd"/>
      <w:r>
        <w:rPr>
          <w:rFonts w:ascii="Times New Roman" w:hAnsi="Times New Roman" w:cs="Calibri"/>
          <w:sz w:val="28"/>
          <w:szCs w:val="28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</w:t>
      </w:r>
      <w:r>
        <w:rPr>
          <w:rFonts w:ascii="Times New Roman" w:hAnsi="Times New Roman"/>
          <w:sz w:val="28"/>
          <w:szCs w:val="28"/>
        </w:rPr>
        <w:t>˗</w:t>
      </w:r>
      <w:r>
        <w:rPr>
          <w:rFonts w:ascii="Times New Roman" w:hAnsi="Times New Roman" w:cs="Calibri"/>
          <w:sz w:val="28"/>
          <w:szCs w:val="28"/>
        </w:rPr>
        <w:t xml:space="preserve"> Кузбасса и их должностных лиц</w:t>
      </w:r>
      <w:r>
        <w:rPr>
          <w:rFonts w:ascii="Times New Roman" w:hAnsi="Times New Roman" w:cs="Calibri"/>
          <w:sz w:val="28"/>
          <w:szCs w:val="28"/>
        </w:rPr>
        <w:t xml:space="preserve">, а также государственных гражданских служащих Кемеровской области </w:t>
      </w:r>
      <w:r>
        <w:rPr>
          <w:rFonts w:ascii="Times New Roman" w:hAnsi="Times New Roman"/>
          <w:sz w:val="28"/>
          <w:szCs w:val="28"/>
        </w:rPr>
        <w:t>˗</w:t>
      </w:r>
      <w:r>
        <w:rPr>
          <w:rFonts w:ascii="Times New Roman" w:hAnsi="Times New Roman" w:cs="Calibri"/>
          <w:sz w:val="28"/>
          <w:szCs w:val="28"/>
        </w:rPr>
        <w:t xml:space="preserve"> Кузбасса при предоставлении государственных услуг».</w:t>
      </w:r>
    </w:p>
    <w:p w:rsidR="00AF3D8E" w:rsidRDefault="00AF3D8E">
      <w:pPr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AF3D8E" w:rsidRDefault="00AF3D8E">
      <w:pPr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AF3D8E" w:rsidRDefault="00AF3D8E">
      <w:pPr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br w:type="page"/>
      </w:r>
    </w:p>
    <w:p w:rsidR="00AF3D8E" w:rsidRDefault="00E126B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 «Выдача разрешения на вырубку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зелёных насаждений н</w:t>
      </w:r>
      <w:r>
        <w:rPr>
          <w:rFonts w:ascii="Times New Roman" w:hAnsi="Times New Roman"/>
          <w:sz w:val="28"/>
          <w:szCs w:val="28"/>
        </w:rPr>
        <w:t xml:space="preserve">а территории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заявления на получение разрешения на вырубку зелёных насаждений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(для юридических лиц, индивидуальных предпринимателей: наименование</w:t>
      </w:r>
      <w:r>
        <w:rPr>
          <w:rFonts w:ascii="Times New Roman" w:hAnsi="Times New Roman"/>
          <w:sz w:val="18"/>
          <w:szCs w:val="18"/>
        </w:rPr>
        <w:t xml:space="preserve"> организации, ИНН, ОГРН/ОГРНИП, ФИО руководителя или иного уполномоченного лица)</w:t>
      </w:r>
    </w:p>
    <w:p w:rsidR="00AF3D8E" w:rsidRDefault="00AF3D8E">
      <w:pPr>
        <w:jc w:val="center"/>
        <w:rPr>
          <w:rFonts w:ascii="Times New Roman" w:hAnsi="Times New Roman"/>
          <w:sz w:val="18"/>
          <w:szCs w:val="1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(для физических лиц: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ФИО, СНИЛС, реквизиты документа, удостоверяющего личность: вид документа, номер, серия</w:t>
      </w:r>
      <w:r>
        <w:rPr>
          <w:rFonts w:ascii="Times New Roman" w:hAnsi="Times New Roman"/>
          <w:sz w:val="18"/>
          <w:szCs w:val="18"/>
        </w:rPr>
        <w:t>, когда выдан)</w:t>
      </w:r>
      <w:proofErr w:type="gramEnd"/>
    </w:p>
    <w:p w:rsidR="00AF3D8E" w:rsidRDefault="00AF3D8E">
      <w:pPr>
        <w:jc w:val="center"/>
        <w:rPr>
          <w:rFonts w:ascii="Times New Roman" w:hAnsi="Times New Roman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(юридический и почтовый адреса, адрес регистрации, телефон, эл. почта)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выдаче разрешения на вырубку зелёных насаждений 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6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выдать разрешение на вырубку </w:t>
      </w:r>
      <w:r>
        <w:rPr>
          <w:rFonts w:ascii="Times New Roman" w:hAnsi="Times New Roman"/>
          <w:sz w:val="28"/>
          <w:szCs w:val="28"/>
        </w:rPr>
        <w:t>зелёных насаждений, расположенных на земельном участке, по адресу: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18"/>
          <w:szCs w:val="18"/>
        </w:rPr>
        <w:t xml:space="preserve">полный адрес проведения работ, с указанием субъекта Российской Федерации, муниципального округа или строительный адрес, </w:t>
      </w:r>
      <w:r>
        <w:rPr>
          <w:rFonts w:ascii="Times New Roman" w:hAnsi="Times New Roman"/>
          <w:sz w:val="18"/>
          <w:szCs w:val="18"/>
        </w:rPr>
        <w:t>кадастровый номер земельного участка)</w:t>
      </w:r>
    </w:p>
    <w:p w:rsidR="00AF3D8E" w:rsidRDefault="00AF3D8E">
      <w:pPr>
        <w:ind w:firstLine="709"/>
        <w:jc w:val="center"/>
        <w:rPr>
          <w:rFonts w:ascii="Times New Roman" w:hAnsi="Times New Roman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следующих документов (указать реквизиты документов):</w:t>
      </w: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Договор права пользования землями сельскохозяйственного назначения - ___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>;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мелиорации земель сельскохозяйственного назначения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- _________;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proofErr w:type="gramEnd"/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(муниципальный) контракт</w:t>
      </w:r>
      <w:proofErr w:type="gramStart"/>
      <w:r>
        <w:rPr>
          <w:rFonts w:ascii="Times New Roman" w:hAnsi="Times New Roman"/>
          <w:sz w:val="28"/>
          <w:szCs w:val="28"/>
        </w:rPr>
        <w:t xml:space="preserve"> - _________________________;</w:t>
      </w:r>
      <w:proofErr w:type="gramEnd"/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на строительство (с ука</w:t>
      </w:r>
      <w:r>
        <w:rPr>
          <w:rFonts w:ascii="Times New Roman" w:hAnsi="Times New Roman"/>
          <w:sz w:val="28"/>
          <w:szCs w:val="28"/>
        </w:rPr>
        <w:t>занием органа, выдавшего документ) – __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;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планировки территории</w:t>
      </w:r>
      <w:proofErr w:type="gramStart"/>
      <w:r>
        <w:rPr>
          <w:rFonts w:ascii="Times New Roman" w:hAnsi="Times New Roman"/>
          <w:sz w:val="28"/>
          <w:szCs w:val="28"/>
        </w:rPr>
        <w:t xml:space="preserve"> – ______;</w:t>
      </w:r>
      <w:proofErr w:type="gramEnd"/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на размещение объекта</w:t>
      </w:r>
      <w:proofErr w:type="gramStart"/>
      <w:r>
        <w:rPr>
          <w:rFonts w:ascii="Times New Roman" w:hAnsi="Times New Roman"/>
          <w:sz w:val="28"/>
          <w:szCs w:val="28"/>
        </w:rPr>
        <w:t xml:space="preserve"> – _______;</w:t>
      </w:r>
      <w:proofErr w:type="gramEnd"/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документация (регистрационный номер ИСОГД МО</w:t>
      </w:r>
      <w:proofErr w:type="gramStart"/>
      <w:r>
        <w:rPr>
          <w:rFonts w:ascii="Times New Roman" w:hAnsi="Times New Roman"/>
          <w:sz w:val="28"/>
          <w:szCs w:val="28"/>
        </w:rPr>
        <w:t>) – _____________;</w:t>
      </w:r>
      <w:proofErr w:type="gramEnd"/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Разрешение на производство земляных работ – _________________________.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Оплату компенсационной стоимости вырубки зелёных насаждений гарантирую.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(сведения и документы, необходимые для получения разрешения на вырубку зелёных насаждений, на _______листах)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прошу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выбрать):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</w:t>
      </w:r>
      <w:r>
        <w:rPr>
          <w:rFonts w:ascii="Times New Roman" w:hAnsi="Times New Roman"/>
          <w:sz w:val="28"/>
          <w:szCs w:val="28"/>
        </w:rPr>
        <w:t xml:space="preserve">авить в уполномоченном органе на бумажном носителе при личном обращении;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в электронном виде на адрес электронной почты (с указанием адреса электронной почты и контактного телефона);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почтовым отправлением (с указанием почтового адре</w:t>
      </w:r>
      <w:r>
        <w:rPr>
          <w:rFonts w:ascii="Times New Roman" w:hAnsi="Times New Roman"/>
          <w:sz w:val="28"/>
          <w:szCs w:val="28"/>
        </w:rPr>
        <w:t>са);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предоставить на РПГУ (при наличии технической возможности), в том числе в форме электронного документа, подписанного электронной подписью (в случае, если запрос подан через Портал).</w:t>
      </w:r>
    </w:p>
    <w:p w:rsidR="00AF3D8E" w:rsidRDefault="00AF3D8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______________________________________________________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AF3D8E" w:rsidRDefault="00AF3D8E">
      <w:pPr>
        <w:sectPr w:rsidR="00AF3D8E"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br w:type="column"/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(должность, подпись, расшифровка подписи)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«__» __________20__ г.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2291" w:space="720"/>
            <w:col w:w="6588"/>
          </w:cols>
          <w:formProt w:val="0"/>
          <w:docGrid w:linePitch="360" w:charSpace="4096"/>
        </w:sect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lastRenderedPageBreak/>
        <w:br w:type="page"/>
      </w:r>
    </w:p>
    <w:p w:rsidR="00AF3D8E" w:rsidRDefault="00E126B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/>
          <w:sz w:val="28"/>
          <w:szCs w:val="28"/>
        </w:rPr>
        <w:t>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вырубку зелёных насаждений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заявления на получение разрешения на вырубку зелёных насаждений для производства </w:t>
      </w:r>
      <w:r>
        <w:rPr>
          <w:rFonts w:ascii="Times New Roman" w:hAnsi="Times New Roman"/>
          <w:b/>
          <w:sz w:val="28"/>
          <w:szCs w:val="28"/>
        </w:rPr>
        <w:t>аварийно-восстановительных работ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юридических лиц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(для физических лиц: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ФИО, СНИЛС, реквизиты документа, удостоверяющего личность: вид документа, номер, серия, когда выдан)</w:t>
      </w:r>
      <w:proofErr w:type="gramEnd"/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(юриди</w:t>
      </w:r>
      <w:r>
        <w:rPr>
          <w:rFonts w:ascii="Times New Roman" w:hAnsi="Times New Roman"/>
          <w:sz w:val="24"/>
          <w:szCs w:val="24"/>
        </w:rPr>
        <w:t>ческий и почтовый адреса, адрес регистрации, телефон, эл. почта)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выдаче разрешения на вырубку зелёных насаждений</w:t>
      </w:r>
    </w:p>
    <w:p w:rsidR="00AF3D8E" w:rsidRDefault="00AF3D8E">
      <w:pPr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для проведения аварийно-восстановительных работ выдать разрешение на вырубку зелёных насаждений, расположенных на земельном</w:t>
      </w:r>
      <w:r>
        <w:rPr>
          <w:rFonts w:ascii="Times New Roman" w:hAnsi="Times New Roman"/>
          <w:sz w:val="28"/>
          <w:szCs w:val="28"/>
        </w:rPr>
        <w:t xml:space="preserve"> участке, по адресу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(полный адрес проведения работ, с указанием субъекта Российской Федерации, муниципального округа или строительный адрес, кадастровый номер земельного участка)</w:t>
      </w:r>
    </w:p>
    <w:p w:rsidR="00AF3D8E" w:rsidRDefault="00AF3D8E">
      <w:pPr>
        <w:ind w:firstLine="709"/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sz w:val="28"/>
          <w:szCs w:val="28"/>
        </w:rPr>
        <w:t>я: __________________________________________________________________</w:t>
      </w:r>
    </w:p>
    <w:p w:rsidR="00AF3D8E" w:rsidRDefault="00E126B8">
      <w:pPr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(сведения и документы, необходимые для получения разрешения на вырубку зеленых насаждений, на _______листах)</w:t>
      </w:r>
    </w:p>
    <w:p w:rsidR="00AF3D8E" w:rsidRDefault="00AF3D8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прошу (</w:t>
      </w:r>
      <w:proofErr w:type="gramStart"/>
      <w:r>
        <w:rPr>
          <w:rFonts w:ascii="Times New Roman" w:hAnsi="Times New Roman"/>
          <w:sz w:val="28"/>
          <w:szCs w:val="28"/>
        </w:rPr>
        <w:t>нужное</w:t>
      </w:r>
      <w:proofErr w:type="gramEnd"/>
      <w:r>
        <w:rPr>
          <w:rFonts w:ascii="Times New Roman" w:hAnsi="Times New Roman"/>
          <w:sz w:val="28"/>
          <w:szCs w:val="28"/>
        </w:rPr>
        <w:t xml:space="preserve"> выбрать):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</w:t>
      </w:r>
      <w:r>
        <w:rPr>
          <w:rFonts w:ascii="Times New Roman" w:hAnsi="Times New Roman"/>
          <w:sz w:val="28"/>
          <w:szCs w:val="28"/>
        </w:rPr>
        <w:t xml:space="preserve">оставить в уполномоченном органе на бумажном носителе при личном обращении; 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в электронном виде на адрес электронной почты (с указанием адреса электронной почты и контактного телефона);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направить почтовым отправлением (с указанием почтового </w:t>
      </w:r>
      <w:r>
        <w:rPr>
          <w:rFonts w:ascii="Times New Roman" w:hAnsi="Times New Roman"/>
          <w:sz w:val="28"/>
          <w:szCs w:val="28"/>
        </w:rPr>
        <w:t>адреса);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предоставить на РПГУ (при наличии технической возможности), в том числе в форме электронного документа, подписанного электронной подписью (в случае, если запрос подан через Портал).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____________________________________________________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br w:type="column"/>
      </w: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(должность, подпись, расшифровка подписи)</w:t>
      </w: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«__» __________20__ г.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2291" w:space="720"/>
            <w:col w:w="6588"/>
          </w:cols>
          <w:formProt w:val="0"/>
          <w:docGrid w:linePitch="360" w:charSpace="4096"/>
        </w:sect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РАЗРЕШЕНИЕ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вырубку зелёных насаждений </w:t>
      </w:r>
    </w:p>
    <w:p w:rsidR="00AF3D8E" w:rsidRDefault="00E126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Чебулинского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(порубочный билет)</w:t>
      </w:r>
    </w:p>
    <w:p w:rsidR="00AF3D8E" w:rsidRDefault="00AF3D8E">
      <w:pPr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  </w:t>
      </w:r>
    </w:p>
    <w:p w:rsidR="00AF3D8E" w:rsidRDefault="00E126B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(дата оформления)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8"/>
          <w:szCs w:val="28"/>
        </w:rPr>
        <w:t xml:space="preserve"> _____________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6143" w:space="720"/>
            <w:col w:w="2736"/>
          </w:cols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</w:p>
    <w:p w:rsidR="00AF3D8E" w:rsidRDefault="00E126B8">
      <w:pPr>
        <w:spacing w:line="2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организации)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AF3D8E" w:rsidRDefault="00E126B8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</w:rPr>
        <w:t>(фамилия, имя, отчество - для граждан)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акта обследования № ___ от _______ 20____ г., </w:t>
      </w:r>
      <w:proofErr w:type="spellStart"/>
      <w:r>
        <w:rPr>
          <w:rFonts w:ascii="Times New Roman" w:hAnsi="Times New Roman"/>
          <w:sz w:val="24"/>
          <w:szCs w:val="24"/>
        </w:rPr>
        <w:t>перечётной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ведомости №____ от ________ 20___ г., платёжного поручения № ____ от ____ 20___ г. разрешается: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br w:type="column"/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9211" w:space="160"/>
            <w:col w:w="228"/>
          </w:cols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вырубить деревьев ______ 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сохранить деревьев ______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шт.,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шт.,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кустарников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кустарников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шт.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шт.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5" w:space="720" w:equalWidth="0">
            <w:col w:w="3725" w:space="580"/>
            <w:col w:w="864" w:space="720"/>
            <w:col w:w="1235" w:space="580"/>
            <w:col w:w="812" w:space="720"/>
            <w:col w:w="361"/>
          </w:cols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уничтожение травяного покрова (газона)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 кв. м.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4061" w:space="180"/>
            <w:col w:w="5358"/>
          </w:cols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завершения работ </w:t>
      </w:r>
      <w:r>
        <w:rPr>
          <w:rFonts w:ascii="Times New Roman" w:hAnsi="Times New Roman"/>
          <w:sz w:val="24"/>
          <w:szCs w:val="24"/>
        </w:rPr>
        <w:t>вывезти срубленную древесину и порубочные остатки. Сохраняемые зелёные насаждения огородить деревянными щитами до начала производства работ.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разрешения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br w:type="column"/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______________20____.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3" w:space="720" w:equalWidth="0">
            <w:col w:w="2667" w:space="180"/>
            <w:col w:w="1096" w:space="160"/>
            <w:col w:w="5495"/>
          </w:cols>
          <w:formProt w:val="0"/>
          <w:docGrid w:linePitch="360" w:charSpace="4096"/>
        </w:sect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5679" w:space="720"/>
            <w:col w:w="3200"/>
          </w:cols>
          <w:formProt w:val="0"/>
          <w:docGrid w:linePitch="360" w:charSpace="4096"/>
        </w:sectPr>
      </w:pPr>
    </w:p>
    <w:p w:rsidR="00AF3D8E" w:rsidRDefault="00E126B8">
      <w:p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</w:t>
      </w:r>
      <w:proofErr w:type="gramStart"/>
      <w:r>
        <w:rPr>
          <w:rFonts w:ascii="Times New Roman" w:hAnsi="Times New Roman"/>
        </w:rPr>
        <w:t xml:space="preserve">(должность уполномоченного работника                                               </w:t>
      </w:r>
      <w:proofErr w:type="gramEnd"/>
    </w:p>
    <w:p w:rsidR="00AF3D8E" w:rsidRDefault="00E126B8">
      <w:pPr>
        <w:spacing w:line="240" w:lineRule="atLeast"/>
        <w:rPr>
          <w:rFonts w:ascii="PT Astra Serif" w:hAnsi="PT Astra Serif"/>
        </w:rPr>
      </w:pPr>
      <w:r>
        <w:br w:type="column"/>
      </w:r>
      <w:r>
        <w:rPr>
          <w:rFonts w:ascii="PT Astra Serif" w:hAnsi="PT Astra Serif"/>
        </w:rPr>
        <w:lastRenderedPageBreak/>
        <w:t>ФИО</w:t>
      </w: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4" w:space="720" w:equalWidth="0">
            <w:col w:w="6512" w:space="720"/>
            <w:col w:w="46" w:space="0"/>
            <w:col w:w="153" w:space="0"/>
            <w:col w:w="2167"/>
          </w:cols>
          <w:formProt w:val="0"/>
          <w:docGrid w:linePitch="360" w:charSpace="4096"/>
        </w:sectPr>
      </w:pPr>
    </w:p>
    <w:p w:rsidR="00AF3D8E" w:rsidRDefault="00E126B8">
      <w:p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органа, осуществляющего выдачу</w:t>
      </w:r>
    </w:p>
    <w:p w:rsidR="00AF3D8E" w:rsidRDefault="00E126B8">
      <w:pPr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разрешения на вырубку зелёных насаждений)</w:t>
      </w:r>
    </w:p>
    <w:p w:rsidR="00AF3D8E" w:rsidRDefault="00AF3D8E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AF3D8E" w:rsidRDefault="00E126B8">
      <w:pPr>
        <w:tabs>
          <w:tab w:val="left" w:pos="1000"/>
          <w:tab w:val="left" w:pos="2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</w:t>
      </w:r>
      <w:r>
        <w:rPr>
          <w:rFonts w:ascii="Times New Roman" w:hAnsi="Times New Roman"/>
          <w:sz w:val="24"/>
          <w:szCs w:val="24"/>
        </w:rPr>
        <w:tab/>
        <w:t>______________</w:t>
      </w:r>
      <w:r>
        <w:rPr>
          <w:rFonts w:ascii="Times New Roman" w:hAnsi="Times New Roman"/>
          <w:sz w:val="24"/>
          <w:szCs w:val="24"/>
        </w:rPr>
        <w:tab/>
        <w:t>20__ г.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электронной подписи:</w:t>
      </w: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both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/>
          <w:sz w:val="28"/>
          <w:szCs w:val="28"/>
        </w:rPr>
        <w:t>регламенту 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rPr>
          <w:rFonts w:ascii="Arial" w:hAnsi="Arial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Уведомление</w:t>
      </w:r>
    </w:p>
    <w:p w:rsidR="00AF3D8E" w:rsidRDefault="00E126B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заявителя (для юридических лиц полное наименование организации, ФИО руководителя)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</w:t>
      </w:r>
      <w:r>
        <w:rPr>
          <w:rFonts w:ascii="Times New Roman" w:hAnsi="Times New Roman"/>
        </w:rPr>
        <w:t>физических лиц и индивидуальных предпринимателей: ФИО (почтовый индекс, адрес, телефон)</w:t>
      </w: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AF3D8E" w:rsidRDefault="00E126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территориальное управление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Чебулинского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</w:t>
      </w:r>
      <w:r>
        <w:rPr>
          <w:rFonts w:ascii="Times New Roman" w:hAnsi="Times New Roman"/>
          <w:sz w:val="24"/>
          <w:szCs w:val="24"/>
        </w:rPr>
        <w:t xml:space="preserve">уга, рассмотрев заявление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_______ №________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соответствии с административным регламентом предоставления муниципальной услуги «Выдача разрешения на вырубку зелёных насаждений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Чебулинского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округа», утверждённого Постановлением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  <w:proofErr w:type="spellStart"/>
      <w:r>
        <w:rPr>
          <w:rFonts w:ascii="Times New Roman" w:hAnsi="Times New Roman"/>
          <w:sz w:val="24"/>
          <w:szCs w:val="24"/>
        </w:rPr>
        <w:t>Чебулинского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от ______ №_______отказывает в предоставлении муниципальной услуги по следующим причинам:</w:t>
      </w:r>
    </w:p>
    <w:p w:rsidR="00AF3D8E" w:rsidRDefault="00AF3D8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57" w:type="dxa"/>
        <w:jc w:val="center"/>
        <w:tblLayout w:type="fixed"/>
        <w:tblLook w:val="0000" w:firstRow="0" w:lastRow="0" w:firstColumn="0" w:lastColumn="0" w:noHBand="0" w:noVBand="0"/>
      </w:tblPr>
      <w:tblGrid>
        <w:gridCol w:w="6230"/>
        <w:gridCol w:w="3027"/>
      </w:tblGrid>
      <w:tr w:rsidR="00AF3D8E">
        <w:trPr>
          <w:trHeight w:val="450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 административного регламента (с выбором основания для отказа в приёме документов)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нарушения</w:t>
            </w:r>
          </w:p>
        </w:tc>
      </w:tr>
      <w:tr w:rsidR="00AF3D8E">
        <w:trPr>
          <w:trHeight w:val="601"/>
          <w:jc w:val="center"/>
        </w:trPr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п. 2.8 </w:t>
            </w:r>
            <w:r>
              <w:rPr>
                <w:rFonts w:ascii="Times New Roman" w:hAnsi="Times New Roman"/>
              </w:rPr>
              <w:t>Исчерпывающий перечень оснований для отказа в приёме документов, необходимых для предоставления Муниципальной услуги:</w:t>
            </w:r>
          </w:p>
          <w:p w:rsidR="00AF3D8E" w:rsidRDefault="00AF3D8E">
            <w:pPr>
              <w:jc w:val="both"/>
              <w:rPr>
                <w:rFonts w:ascii="Times New Roman" w:hAnsi="Times New Roman"/>
              </w:rPr>
            </w:pPr>
          </w:p>
          <w:p w:rsidR="00AF3D8E" w:rsidRDefault="00E126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отсутствие одного или нескольких документов, необходимых</w:t>
            </w:r>
          </w:p>
          <w:p w:rsidR="00AF3D8E" w:rsidRDefault="00E126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получения Муниципальной услуги, наличие которых </w:t>
            </w:r>
            <w:r>
              <w:rPr>
                <w:rFonts w:ascii="Times New Roman" w:hAnsi="Times New Roman"/>
              </w:rPr>
              <w:lastRenderedPageBreak/>
              <w:t>предусмотрено настоящим ад</w:t>
            </w:r>
            <w:r>
              <w:rPr>
                <w:rFonts w:ascii="Times New Roman" w:hAnsi="Times New Roman"/>
              </w:rPr>
              <w:t>министративным регламентом;</w:t>
            </w:r>
          </w:p>
          <w:p w:rsidR="00AF3D8E" w:rsidRDefault="00AF3D8E">
            <w:pPr>
              <w:jc w:val="both"/>
              <w:rPr>
                <w:rFonts w:ascii="Times New Roman" w:hAnsi="Times New Roman"/>
              </w:rPr>
            </w:pPr>
          </w:p>
          <w:p w:rsidR="00AF3D8E" w:rsidRDefault="00E126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отсутствие у заявителя соответствующих полномочий на получение Муниципальной услуги;</w:t>
            </w:r>
          </w:p>
          <w:p w:rsidR="00AF3D8E" w:rsidRDefault="00AF3D8E">
            <w:pPr>
              <w:jc w:val="both"/>
              <w:rPr>
                <w:rFonts w:ascii="Times New Roman" w:hAnsi="Times New Roman"/>
              </w:rPr>
            </w:pPr>
          </w:p>
          <w:p w:rsidR="00AF3D8E" w:rsidRDefault="00E126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заполнение заявления не по форме, установленной настоящим административным регламентом;</w:t>
            </w:r>
          </w:p>
          <w:p w:rsidR="00AF3D8E" w:rsidRDefault="00AF3D8E">
            <w:pPr>
              <w:jc w:val="both"/>
              <w:rPr>
                <w:rFonts w:ascii="Times New Roman" w:hAnsi="Times New Roman"/>
              </w:rPr>
            </w:pPr>
          </w:p>
          <w:p w:rsidR="00AF3D8E" w:rsidRDefault="00E126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представление заявителем документов, оформленн</w:t>
            </w:r>
            <w:r>
              <w:rPr>
                <w:rFonts w:ascii="Times New Roman" w:hAnsi="Times New Roman"/>
              </w:rPr>
              <w:t>ых не в соответствии с установленным порядком (наличие исправлений, серьёзных повреждений, не позволяющих однозначно истолковать их содержание, отсутствие обратного адреса, отсутствие подписи)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E12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Указываются недостающие </w:t>
            </w:r>
            <w:r>
              <w:rPr>
                <w:rFonts w:ascii="Times New Roman" w:hAnsi="Times New Roman"/>
              </w:rPr>
              <w:lastRenderedPageBreak/>
              <w:t>документы.</w:t>
            </w: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E12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Указываются причины.</w:t>
            </w: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E12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Указываются замечания по заполнению заявления.</w:t>
            </w: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AF3D8E">
            <w:pPr>
              <w:rPr>
                <w:rFonts w:ascii="Times New Roman" w:hAnsi="Times New Roman"/>
              </w:rPr>
            </w:pPr>
          </w:p>
          <w:p w:rsidR="00AF3D8E" w:rsidRDefault="00E12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Указываются замечания по оформлению документов</w:t>
            </w:r>
          </w:p>
          <w:p w:rsidR="00AF3D8E" w:rsidRDefault="00AF3D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3D8E" w:rsidRDefault="00E126B8">
      <w:pPr>
        <w:tabs>
          <w:tab w:val="left" w:pos="2640"/>
          <w:tab w:val="left" w:pos="4500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Дополнительно информируем, что____________________________________ (указывается информация необходимая для устранения причин отказа в предоставлении </w:t>
      </w:r>
      <w:r>
        <w:rPr>
          <w:rFonts w:ascii="Times New Roman" w:hAnsi="Times New Roman"/>
          <w:sz w:val="24"/>
          <w:szCs w:val="24"/>
        </w:rPr>
        <w:t>Муниципальной услуги, а также иная дополнительная информация при наличии).</w:t>
      </w:r>
    </w:p>
    <w:p w:rsidR="00AF3D8E" w:rsidRDefault="00E126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:rsidR="00AF3D8E" w:rsidRDefault="00E126B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если отказ требует очной консультации, Вы можете записаться на консультацию к сотруднику ________________территориального управления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Чебулинского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в приёмные дни, указанные в приложении 5 к административному рег</w:t>
      </w:r>
      <w:r>
        <w:rPr>
          <w:rFonts w:ascii="Times New Roman" w:hAnsi="Times New Roman"/>
          <w:sz w:val="24"/>
          <w:szCs w:val="24"/>
        </w:rPr>
        <w:t>ламенту.</w:t>
      </w:r>
    </w:p>
    <w:p w:rsidR="00AF3D8E" w:rsidRDefault="00E126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                   _________________________</w:t>
      </w:r>
    </w:p>
    <w:p w:rsidR="00AF3D8E" w:rsidRDefault="00E126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должность уполномоченного должностного лица                                                                 ФИО</w:t>
      </w:r>
    </w:p>
    <w:p w:rsidR="00AF3D8E" w:rsidRDefault="00AF3D8E">
      <w:pPr>
        <w:jc w:val="both"/>
        <w:rPr>
          <w:rFonts w:ascii="Times New Roman" w:hAnsi="Times New Roman"/>
        </w:rPr>
      </w:pP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space="720"/>
          <w:formProt w:val="0"/>
          <w:docGrid w:linePitch="360" w:charSpace="4096"/>
        </w:sectPr>
      </w:pPr>
    </w:p>
    <w:p w:rsidR="00AF3D8E" w:rsidRDefault="00AF3D8E">
      <w:pPr>
        <w:rPr>
          <w:rFonts w:ascii="Times New Roman" w:hAnsi="Times New Roman"/>
          <w:sz w:val="24"/>
          <w:szCs w:val="24"/>
        </w:rPr>
      </w:pP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3" w:space="720" w:equalWidth="0">
            <w:col w:w="945" w:space="40"/>
            <w:col w:w="5310" w:space="720"/>
            <w:col w:w="2584"/>
          </w:cols>
          <w:formProt w:val="0"/>
          <w:docGrid w:linePitch="360" w:charSpace="4096"/>
        </w:sectPr>
      </w:pPr>
    </w:p>
    <w:p w:rsidR="00AF3D8E" w:rsidRDefault="00E126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«____»</w:t>
      </w:r>
    </w:p>
    <w:p w:rsidR="00AF3D8E" w:rsidRDefault="00E126B8">
      <w:pPr>
        <w:tabs>
          <w:tab w:val="left" w:pos="1840"/>
        </w:tabs>
        <w:rPr>
          <w:rFonts w:ascii="Times New Roman" w:hAnsi="Times New Roman"/>
          <w:sz w:val="24"/>
          <w:szCs w:val="24"/>
        </w:rPr>
      </w:pPr>
      <w:r>
        <w:br w:type="column"/>
      </w:r>
      <w:r>
        <w:rPr>
          <w:rFonts w:ascii="Times New Roman" w:hAnsi="Times New Roman"/>
          <w:sz w:val="24"/>
          <w:szCs w:val="24"/>
        </w:rPr>
        <w:lastRenderedPageBreak/>
        <w:t>____________</w:t>
      </w:r>
      <w:r>
        <w:rPr>
          <w:rFonts w:ascii="Times New Roman" w:hAnsi="Times New Roman"/>
          <w:sz w:val="24"/>
          <w:szCs w:val="24"/>
        </w:rPr>
        <w:tab/>
        <w:t>20____.                     Реквизиты электронной подписи</w:t>
      </w:r>
    </w:p>
    <w:p w:rsidR="00AF3D8E" w:rsidRDefault="00AF3D8E">
      <w:pPr>
        <w:tabs>
          <w:tab w:val="left" w:pos="1840"/>
        </w:tabs>
        <w:rPr>
          <w:rFonts w:ascii="Times New Roman" w:hAnsi="Times New Roman"/>
          <w:sz w:val="24"/>
          <w:szCs w:val="24"/>
        </w:rPr>
      </w:pPr>
    </w:p>
    <w:p w:rsidR="00AF3D8E" w:rsidRDefault="00AF3D8E">
      <w:pPr>
        <w:sectPr w:rsidR="00AF3D8E">
          <w:type w:val="continuous"/>
          <w:pgSz w:w="11906" w:h="16838"/>
          <w:pgMar w:top="567" w:right="566" w:bottom="1134" w:left="1740" w:header="0" w:footer="0" w:gutter="0"/>
          <w:cols w:num="2" w:space="720" w:equalWidth="0">
            <w:col w:w="809" w:space="180"/>
            <w:col w:w="8610"/>
          </w:cols>
          <w:formProt w:val="0"/>
          <w:docGrid w:linePitch="360" w:charSpace="4096"/>
        </w:sectPr>
      </w:pP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нахождения, графике работы, контактных телефонах, адрес электронной почты администрации </w:t>
      </w:r>
      <w:r>
        <w:rPr>
          <w:rFonts w:ascii="Times New Roman" w:hAnsi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Кемеровской области - Кузбасса, участвующей в предоставлении  и информировании </w:t>
      </w:r>
      <w:r>
        <w:rPr>
          <w:rFonts w:ascii="Times New Roman" w:hAnsi="Times New Roman"/>
          <w:b/>
          <w:sz w:val="28"/>
          <w:szCs w:val="28"/>
        </w:rPr>
        <w:br/>
        <w:t>о порядке предоставления Муниципальной услуги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1.Территориальное управление по обеспечению жизнедеятельности  </w:t>
      </w:r>
      <w:proofErr w:type="spellStart"/>
      <w:r>
        <w:rPr>
          <w:rFonts w:ascii="Times New Roman" w:hAnsi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</w:t>
      </w:r>
      <w:r>
        <w:rPr>
          <w:rFonts w:ascii="Times New Roman" w:hAnsi="Times New Roman"/>
          <w:b/>
          <w:sz w:val="28"/>
          <w:szCs w:val="28"/>
        </w:rPr>
        <w:t>уга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652270  Кемеровская область - Кузбасс,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Чебулинский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округ,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Верх — </w:t>
      </w:r>
      <w:proofErr w:type="spellStart"/>
      <w:r>
        <w:rPr>
          <w:rFonts w:ascii="Times New Roman" w:hAnsi="Times New Roman"/>
          <w:b/>
          <w:sz w:val="28"/>
          <w:szCs w:val="28"/>
        </w:rPr>
        <w:t>Чебула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,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улица  Мира,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 №16</w:t>
      </w:r>
    </w:p>
    <w:p w:rsidR="00AF3D8E" w:rsidRDefault="00AF3D8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F3D8E" w:rsidRDefault="00E126B8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2.График работы: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 - пятница: с 8:00 часов до 17:00 часов;</w:t>
      </w:r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Суббота — воскресенье: выходные </w:t>
      </w:r>
      <w:proofErr w:type="spellStart"/>
      <w:r>
        <w:rPr>
          <w:rFonts w:ascii="Times New Roman" w:hAnsi="Times New Roman"/>
          <w:sz w:val="28"/>
          <w:szCs w:val="28"/>
        </w:rPr>
        <w:t>дени</w:t>
      </w:r>
      <w:proofErr w:type="spellEnd"/>
    </w:p>
    <w:p w:rsidR="00AF3D8E" w:rsidRDefault="00E126B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обед с 13:00 часов до 14:00 часов.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  <w:bookmarkStart w:id="1" w:name="page24"/>
      <w:bookmarkEnd w:id="1"/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bookmarkStart w:id="2" w:name="page25"/>
      <w:bookmarkStart w:id="3" w:name="page26"/>
      <w:bookmarkEnd w:id="2"/>
      <w:bookmarkEnd w:id="3"/>
      <w:r>
        <w:rPr>
          <w:rFonts w:ascii="Times New Roman" w:hAnsi="Times New Roman"/>
          <w:sz w:val="28"/>
          <w:szCs w:val="28"/>
        </w:rPr>
        <w:lastRenderedPageBreak/>
        <w:t>ПРИЛОЖЕ</w:t>
      </w:r>
      <w:r>
        <w:rPr>
          <w:rFonts w:ascii="Times New Roman" w:hAnsi="Times New Roman"/>
          <w:sz w:val="28"/>
          <w:szCs w:val="28"/>
        </w:rPr>
        <w:t>НИЕ 6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Че6улинского муниципального округа»</w:t>
      </w:r>
    </w:p>
    <w:p w:rsidR="00AF3D8E" w:rsidRDefault="00AF3D8E">
      <w:pPr>
        <w:jc w:val="center"/>
        <w:rPr>
          <w:rFonts w:ascii="Times New Roman" w:hAnsi="Times New Roman"/>
          <w:sz w:val="28"/>
          <w:szCs w:val="28"/>
        </w:rPr>
      </w:pPr>
    </w:p>
    <w:p w:rsidR="00AF3D8E" w:rsidRDefault="00AF3D8E">
      <w:pPr>
        <w:jc w:val="center"/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органов и организаций, </w:t>
      </w:r>
    </w:p>
    <w:p w:rsidR="00AF3D8E" w:rsidRDefault="00E126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которыми осуществляет взаимодействие </w:t>
      </w: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Кемеровской област</w:t>
      </w:r>
      <w:proofErr w:type="gramStart"/>
      <w:r>
        <w:rPr>
          <w:rFonts w:ascii="Times New Roman" w:hAnsi="Times New Roman"/>
          <w:b/>
          <w:sz w:val="28"/>
          <w:szCs w:val="28"/>
        </w:rPr>
        <w:t>и-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Кузбасса</w:t>
      </w:r>
    </w:p>
    <w:p w:rsidR="00AF3D8E" w:rsidRDefault="00E126B8">
      <w:pPr>
        <w:tabs>
          <w:tab w:val="left" w:pos="25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ходе предоставления Муниципальной услуги</w:t>
      </w:r>
    </w:p>
    <w:p w:rsidR="00AF3D8E" w:rsidRDefault="00AF3D8E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tabs>
          <w:tab w:val="left" w:pos="94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предоставления Муниципальной услуги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Кемеровской области - Кузбасса взаимодей</w:t>
      </w:r>
      <w:r>
        <w:rPr>
          <w:rFonts w:ascii="Times New Roman" w:hAnsi="Times New Roman"/>
          <w:sz w:val="28"/>
          <w:szCs w:val="28"/>
        </w:rPr>
        <w:t xml:space="preserve">ствует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AF3D8E" w:rsidRDefault="00E126B8">
      <w:pPr>
        <w:tabs>
          <w:tab w:val="left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Управлением Федеральной службой государственной регистрации, кадастра и картографии по Кемеровской области (в рамках межведомственного взаимодействия);</w:t>
      </w:r>
    </w:p>
    <w:p w:rsidR="00AF3D8E" w:rsidRDefault="00E126B8">
      <w:pPr>
        <w:tabs>
          <w:tab w:val="left" w:pos="76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Федеральным государственным бюджетным учреждением «Федеральная кадастровая палата Федера</w:t>
      </w:r>
      <w:r>
        <w:rPr>
          <w:rFonts w:ascii="Times New Roman" w:hAnsi="Times New Roman"/>
          <w:sz w:val="28"/>
          <w:szCs w:val="28"/>
        </w:rPr>
        <w:t>льной службы государственной регистрации, кадастра и картографии» (в рамках межведомственного взаимодействия);</w:t>
      </w:r>
    </w:p>
    <w:p w:rsidR="00AF3D8E" w:rsidRDefault="00E126B8">
      <w:pPr>
        <w:tabs>
          <w:tab w:val="left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Управлением Федеральной службы государственной регистрации, кадастра и картографии по Кемеровской области - Кузбассу (в рамках межведомственно</w:t>
      </w:r>
      <w:r>
        <w:rPr>
          <w:rFonts w:ascii="Times New Roman" w:hAnsi="Times New Roman"/>
          <w:sz w:val="28"/>
          <w:szCs w:val="28"/>
        </w:rPr>
        <w:t>го взаимодействия);</w:t>
      </w:r>
    </w:p>
    <w:p w:rsidR="00AF3D8E" w:rsidRDefault="00E126B8">
      <w:pPr>
        <w:tabs>
          <w:tab w:val="left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Министерством строительства Кузбасса (в рамках межведомственного взаимодействия);</w:t>
      </w:r>
    </w:p>
    <w:p w:rsidR="00AF3D8E" w:rsidRDefault="00E126B8">
      <w:pPr>
        <w:tabs>
          <w:tab w:val="left" w:pos="7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Главным управлением архитектуры и градостроительства Кузбасса </w:t>
      </w:r>
      <w:r>
        <w:rPr>
          <w:rFonts w:ascii="Times New Roman" w:hAnsi="Times New Roman"/>
          <w:sz w:val="28"/>
          <w:szCs w:val="28"/>
        </w:rPr>
        <w:br/>
        <w:t>(в рамках межведомственного взаимодействия).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  <w:bookmarkStart w:id="4" w:name="page27"/>
      <w:bookmarkStart w:id="5" w:name="page28"/>
      <w:bookmarkStart w:id="6" w:name="page30"/>
      <w:bookmarkStart w:id="7" w:name="page31"/>
      <w:bookmarkStart w:id="8" w:name="page32"/>
      <w:bookmarkEnd w:id="4"/>
      <w:bookmarkEnd w:id="5"/>
      <w:bookmarkEnd w:id="6"/>
      <w:bookmarkEnd w:id="7"/>
      <w:bookmarkEnd w:id="8"/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</w:t>
      </w:r>
      <w:r>
        <w:rPr>
          <w:rFonts w:ascii="Times New Roman" w:hAnsi="Times New Roman"/>
          <w:sz w:val="28"/>
          <w:szCs w:val="28"/>
        </w:rPr>
        <w:t>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</w:t>
      </w:r>
      <w:proofErr w:type="spellStart"/>
      <w:r>
        <w:rPr>
          <w:rFonts w:ascii="Times New Roman" w:hAnsi="Times New Roman"/>
          <w:b/>
          <w:sz w:val="28"/>
          <w:szCs w:val="28"/>
        </w:rPr>
        <w:t>перечётной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ведомости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Перечётная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ведомость деревьев и кустарников, расположенных </w:t>
      </w:r>
      <w:r>
        <w:rPr>
          <w:rFonts w:ascii="Times New Roman" w:hAnsi="Times New Roman"/>
          <w:sz w:val="28"/>
          <w:szCs w:val="28"/>
        </w:rPr>
        <w:br/>
        <w:t>по адресу:___________</w:t>
      </w:r>
      <w:r>
        <w:rPr>
          <w:rFonts w:ascii="Times New Roman" w:hAnsi="Times New Roman"/>
          <w:sz w:val="28"/>
          <w:szCs w:val="28"/>
        </w:rPr>
        <w:t>______________________________________________,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(указывается адрес (месторасположение) зеленых насаждений, кадастровый номер земельного участка) для проведения работ</w:t>
      </w:r>
    </w:p>
    <w:p w:rsidR="00AF3D8E" w:rsidRDefault="00E126B8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(вид работ)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 для юридического лица – полное наименование организации,</w:t>
      </w:r>
    </w:p>
    <w:p w:rsidR="00AF3D8E" w:rsidRDefault="00E126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физического лица - Ф.И.О.)</w:t>
      </w:r>
    </w:p>
    <w:p w:rsidR="00AF3D8E" w:rsidRDefault="00AF3D8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238" w:type="dxa"/>
        <w:jc w:val="center"/>
        <w:tblLayout w:type="fixed"/>
        <w:tblLook w:val="0000" w:firstRow="0" w:lastRow="0" w:firstColumn="0" w:lastColumn="0" w:noHBand="0" w:noVBand="0"/>
      </w:tblPr>
      <w:tblGrid>
        <w:gridCol w:w="436"/>
        <w:gridCol w:w="1589"/>
        <w:gridCol w:w="1237"/>
        <w:gridCol w:w="1393"/>
        <w:gridCol w:w="1080"/>
        <w:gridCol w:w="1782"/>
        <w:gridCol w:w="1721"/>
      </w:tblGrid>
      <w:tr w:rsidR="00AF3D8E">
        <w:trPr>
          <w:trHeight w:val="601"/>
          <w:jc w:val="center"/>
        </w:trPr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породы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Количество, шт.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Диаметр,</w:t>
            </w:r>
          </w:p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</w:t>
            </w:r>
          </w:p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состояния зелён</w:t>
            </w:r>
            <w:r>
              <w:rPr>
                <w:rFonts w:ascii="Times New Roman" w:hAnsi="Times New Roman"/>
              </w:rPr>
              <w:t>ых насаждений</w:t>
            </w:r>
          </w:p>
          <w:p w:rsidR="00AF3D8E" w:rsidRDefault="00AF3D8E">
            <w:pPr>
              <w:rPr>
                <w:rFonts w:ascii="Times New Roman" w:hAnsi="Times New Roman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</w:tr>
      <w:tr w:rsidR="00AF3D8E">
        <w:trPr>
          <w:trHeight w:val="657"/>
          <w:jc w:val="center"/>
        </w:trPr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деревьев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кустарников</w:t>
            </w:r>
          </w:p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</w:tr>
      <w:tr w:rsidR="00AF3D8E">
        <w:trPr>
          <w:trHeight w:val="400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</w:tr>
      <w:tr w:rsidR="00AF3D8E">
        <w:trPr>
          <w:trHeight w:val="401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F3D8E" w:rsidRDefault="00AF3D8E">
      <w:pPr>
        <w:rPr>
          <w:rFonts w:ascii="Times New Roman" w:hAnsi="Times New Roman"/>
          <w:sz w:val="28"/>
          <w:szCs w:val="28"/>
        </w:rPr>
      </w:pPr>
    </w:p>
    <w:tbl>
      <w:tblPr>
        <w:tblW w:w="95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1418"/>
        <w:gridCol w:w="4853"/>
      </w:tblGrid>
      <w:tr w:rsidR="00AF3D8E">
        <w:trPr>
          <w:trHeight w:val="448"/>
          <w:jc w:val="center"/>
        </w:trPr>
        <w:tc>
          <w:tcPr>
            <w:tcW w:w="9525" w:type="dxa"/>
            <w:gridSpan w:val="3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деревьев и кустарников:</w:t>
            </w:r>
          </w:p>
        </w:tc>
      </w:tr>
      <w:tr w:rsidR="00AF3D8E">
        <w:trPr>
          <w:trHeight w:val="505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сохранению: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0" w:type="dxa"/>
            <w:gridSpan w:val="2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       _________ кустарников ____________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rPr>
          <w:trHeight w:val="234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подлежащих вырубке: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0" w:type="dxa"/>
            <w:gridSpan w:val="2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деревьев        ____________ кустарников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rPr>
          <w:trHeight w:val="234"/>
          <w:jc w:val="center"/>
        </w:trPr>
        <w:tc>
          <w:tcPr>
            <w:tcW w:w="3255" w:type="dxa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пересадке: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0" w:type="dxa"/>
            <w:gridSpan w:val="2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       ____________ кустарников _________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rPr>
          <w:trHeight w:val="906"/>
          <w:jc w:val="center"/>
        </w:trPr>
        <w:tc>
          <w:tcPr>
            <w:tcW w:w="4673" w:type="dxa"/>
            <w:gridSpan w:val="2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Площадь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уничтожаемого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травяного</w:t>
            </w:r>
          </w:p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покрова (газона)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2" w:type="dxa"/>
            <w:shd w:val="clear" w:color="auto" w:fill="auto"/>
            <w:vAlign w:val="bottom"/>
          </w:tcPr>
          <w:p w:rsidR="00AF3D8E" w:rsidRDefault="00E126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________кв. м</w:t>
            </w:r>
          </w:p>
          <w:p w:rsidR="00AF3D8E" w:rsidRDefault="00AF3D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 (должность, Ф.И.О., подпись)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Проверил (должность, Ф.И.О., подпись)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_______________</w:t>
      </w: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bookmarkStart w:id="9" w:name="page34"/>
      <w:bookmarkStart w:id="10" w:name="page46"/>
      <w:bookmarkStart w:id="11" w:name="page47"/>
      <w:bookmarkEnd w:id="9"/>
      <w:bookmarkEnd w:id="10"/>
      <w:bookmarkEnd w:id="11"/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8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306" w:lineRule="exac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обследования земельного участка</w:t>
      </w:r>
    </w:p>
    <w:p w:rsidR="00AF3D8E" w:rsidRDefault="00AF3D8E">
      <w:pPr>
        <w:spacing w:line="200" w:lineRule="exac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line="342" w:lineRule="exac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земельного </w:t>
      </w:r>
      <w:r>
        <w:rPr>
          <w:rFonts w:ascii="Times New Roman" w:hAnsi="Times New Roman"/>
          <w:sz w:val="28"/>
          <w:szCs w:val="28"/>
        </w:rPr>
        <w:t>участка: ___________________________________________</w:t>
      </w:r>
    </w:p>
    <w:p w:rsidR="00AF3D8E" w:rsidRDefault="00E126B8">
      <w:pPr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объекта: ______________________________________________</w:t>
      </w:r>
    </w:p>
    <w:p w:rsidR="00AF3D8E" w:rsidRDefault="00AF3D8E">
      <w:pPr>
        <w:spacing w:line="277" w:lineRule="exac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представленных документов и обследования территории в зону работ попадает</w:t>
      </w:r>
    </w:p>
    <w:p w:rsidR="00AF3D8E" w:rsidRDefault="00AF3D8E">
      <w:pPr>
        <w:spacing w:line="0" w:lineRule="atLeast"/>
        <w:rPr>
          <w:rFonts w:ascii="Times New Roman" w:hAnsi="Times New Roman"/>
          <w:sz w:val="28"/>
          <w:szCs w:val="28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680"/>
        <w:gridCol w:w="5665"/>
      </w:tblGrid>
      <w:tr w:rsidR="00AF3D8E">
        <w:tc>
          <w:tcPr>
            <w:tcW w:w="9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Деревьев ________, кустарников ____________, </w:t>
            </w: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сохранению: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 кустарников ___________</w:t>
            </w:r>
          </w:p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вырубке: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 кустарников ___________</w:t>
            </w:r>
          </w:p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пересадке: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 кустарников ___________</w:t>
            </w:r>
          </w:p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уничтожаемого травяного покрова (газона)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AF3D8E" w:rsidRDefault="00E126B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 кв. м</w:t>
            </w:r>
          </w:p>
          <w:p w:rsidR="00AF3D8E" w:rsidRDefault="00AF3D8E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3D8E" w:rsidRDefault="00AF3D8E">
      <w:pPr>
        <w:spacing w:line="0" w:lineRule="atLeast"/>
        <w:rPr>
          <w:rFonts w:ascii="Times New Roman" w:hAnsi="Times New Roman"/>
          <w:sz w:val="28"/>
          <w:szCs w:val="28"/>
        </w:rPr>
      </w:pPr>
    </w:p>
    <w:p w:rsidR="00AF3D8E" w:rsidRDefault="00E126B8">
      <w:pPr>
        <w:tabs>
          <w:tab w:val="left" w:pos="7140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______________________</w:t>
      </w:r>
    </w:p>
    <w:p w:rsidR="00AF3D8E" w:rsidRDefault="00E126B8">
      <w:pPr>
        <w:tabs>
          <w:tab w:val="left" w:pos="7815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(должность уполномоченного должностного лица)</w:t>
      </w:r>
      <w:r>
        <w:rPr>
          <w:rFonts w:ascii="Times New Roman" w:hAnsi="Times New Roman"/>
        </w:rPr>
        <w:tab/>
        <w:t>(Ф.И.О.)</w:t>
      </w: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AF3D8E">
      <w:pPr>
        <w:rPr>
          <w:rFonts w:ascii="Times New Roman" w:hAnsi="Times New Roman"/>
          <w:sz w:val="28"/>
          <w:szCs w:val="28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Дата _______________</w:t>
      </w: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9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размере платы за компенсационное озеленение</w:t>
      </w:r>
    </w:p>
    <w:p w:rsidR="00AF3D8E" w:rsidRDefault="00E126B8">
      <w:pPr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земельного участка: 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AF3D8E" w:rsidRDefault="00E126B8">
      <w:pPr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объекта: __________________________________________________</w:t>
      </w:r>
    </w:p>
    <w:p w:rsidR="00AF3D8E" w:rsidRDefault="00AF3D8E">
      <w:pPr>
        <w:spacing w:line="277" w:lineRule="exac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представленных документов и обследования территории в зону работ попадает</w:t>
      </w:r>
    </w:p>
    <w:p w:rsidR="00AF3D8E" w:rsidRDefault="00AF3D8E">
      <w:pPr>
        <w:spacing w:line="276" w:lineRule="exact"/>
        <w:rPr>
          <w:rFonts w:ascii="Times New Roman" w:hAnsi="Times New Roman"/>
          <w:sz w:val="28"/>
          <w:szCs w:val="28"/>
        </w:rPr>
      </w:pPr>
    </w:p>
    <w:tbl>
      <w:tblPr>
        <w:tblW w:w="9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8"/>
        <w:gridCol w:w="2643"/>
        <w:gridCol w:w="1264"/>
        <w:gridCol w:w="2435"/>
      </w:tblGrid>
      <w:tr w:rsidR="00AF3D8E">
        <w:trPr>
          <w:trHeight w:val="276"/>
        </w:trPr>
        <w:tc>
          <w:tcPr>
            <w:tcW w:w="5420" w:type="dxa"/>
            <w:gridSpan w:val="2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________, кустарников ____________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  <w:vAlign w:val="bottom"/>
          </w:tcPr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rPr>
          <w:trHeight w:val="276"/>
        </w:trPr>
        <w:tc>
          <w:tcPr>
            <w:tcW w:w="2777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643" w:type="dxa"/>
            <w:shd w:val="clear" w:color="auto" w:fill="auto"/>
            <w:vAlign w:val="bottom"/>
          </w:tcPr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shd w:val="clear" w:color="auto" w:fill="auto"/>
            <w:vAlign w:val="bottom"/>
          </w:tcPr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3D8E">
        <w:trPr>
          <w:trHeight w:val="276"/>
        </w:trPr>
        <w:tc>
          <w:tcPr>
            <w:tcW w:w="2777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сохранению:</w:t>
            </w:r>
          </w:p>
        </w:tc>
        <w:tc>
          <w:tcPr>
            <w:tcW w:w="6342" w:type="dxa"/>
            <w:gridSpan w:val="3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деревьев </w:t>
            </w:r>
            <w:r>
              <w:rPr>
                <w:rFonts w:ascii="Times New Roman" w:hAnsi="Times New Roman"/>
                <w:sz w:val="28"/>
                <w:szCs w:val="28"/>
              </w:rPr>
              <w:t>________ кустарников ____________</w:t>
            </w:r>
          </w:p>
        </w:tc>
      </w:tr>
      <w:tr w:rsidR="00AF3D8E">
        <w:trPr>
          <w:trHeight w:val="276"/>
        </w:trPr>
        <w:tc>
          <w:tcPr>
            <w:tcW w:w="2777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вырубке:</w:t>
            </w:r>
          </w:p>
        </w:tc>
        <w:tc>
          <w:tcPr>
            <w:tcW w:w="6342" w:type="dxa"/>
            <w:gridSpan w:val="3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 кустарников ____________</w:t>
            </w:r>
          </w:p>
        </w:tc>
      </w:tr>
      <w:tr w:rsidR="00AF3D8E">
        <w:trPr>
          <w:trHeight w:val="276"/>
        </w:trPr>
        <w:tc>
          <w:tcPr>
            <w:tcW w:w="2777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подлежащих пересадке:</w:t>
            </w:r>
          </w:p>
        </w:tc>
        <w:tc>
          <w:tcPr>
            <w:tcW w:w="6342" w:type="dxa"/>
            <w:gridSpan w:val="3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 кустарников ____________</w:t>
            </w:r>
          </w:p>
        </w:tc>
      </w:tr>
      <w:tr w:rsidR="00AF3D8E">
        <w:trPr>
          <w:trHeight w:val="552"/>
        </w:trPr>
        <w:tc>
          <w:tcPr>
            <w:tcW w:w="5420" w:type="dxa"/>
            <w:gridSpan w:val="2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w w:val="99"/>
                <w:sz w:val="28"/>
                <w:szCs w:val="28"/>
              </w:rPr>
            </w:pPr>
            <w:r>
              <w:rPr>
                <w:rFonts w:ascii="Times New Roman" w:hAnsi="Times New Roman"/>
                <w:w w:val="99"/>
                <w:sz w:val="28"/>
                <w:szCs w:val="28"/>
              </w:rPr>
              <w:t>Площадь уничтожаемого травяного покрова (газона)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AF3D8E">
        <w:trPr>
          <w:trHeight w:val="828"/>
        </w:trPr>
        <w:tc>
          <w:tcPr>
            <w:tcW w:w="5420" w:type="dxa"/>
            <w:gridSpan w:val="2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Компенсационная стоимость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jc w:val="right"/>
              <w:rPr>
                <w:rFonts w:ascii="Times New Roman" w:hAnsi="Times New Roman"/>
                <w:w w:val="98"/>
                <w:sz w:val="28"/>
                <w:szCs w:val="28"/>
              </w:rPr>
            </w:pPr>
            <w:r>
              <w:rPr>
                <w:rFonts w:ascii="Times New Roman" w:hAnsi="Times New Roman"/>
                <w:w w:val="98"/>
                <w:sz w:val="28"/>
                <w:szCs w:val="28"/>
              </w:rPr>
              <w:t>________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AF3D8E">
        <w:trPr>
          <w:trHeight w:val="552"/>
        </w:trPr>
        <w:tc>
          <w:tcPr>
            <w:tcW w:w="5420" w:type="dxa"/>
            <w:gridSpan w:val="2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Стоимость компенсационного озеленения</w:t>
            </w:r>
          </w:p>
        </w:tc>
        <w:tc>
          <w:tcPr>
            <w:tcW w:w="1264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</w:tbl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tabs>
          <w:tab w:val="left" w:pos="7140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______________________</w:t>
      </w:r>
    </w:p>
    <w:p w:rsidR="00AF3D8E" w:rsidRDefault="00E126B8">
      <w:pPr>
        <w:tabs>
          <w:tab w:val="left" w:pos="7815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(должность уполномоченного должностного лица)</w:t>
      </w:r>
      <w:r>
        <w:rPr>
          <w:rFonts w:ascii="Times New Roman" w:hAnsi="Times New Roman"/>
        </w:rPr>
        <w:tab/>
        <w:t>(Ф.И.О)</w:t>
      </w:r>
    </w:p>
    <w:p w:rsidR="00AF3D8E" w:rsidRDefault="00AF3D8E">
      <w:pPr>
        <w:tabs>
          <w:tab w:val="left" w:pos="7815"/>
        </w:tabs>
        <w:spacing w:line="200" w:lineRule="exact"/>
        <w:rPr>
          <w:rFonts w:ascii="Times New Roman" w:hAnsi="Times New Roman"/>
          <w:u w:val="single"/>
        </w:rPr>
      </w:pPr>
    </w:p>
    <w:p w:rsidR="00AF3D8E" w:rsidRDefault="00E126B8">
      <w:pPr>
        <w:tabs>
          <w:tab w:val="left" w:pos="7815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Дата ______________</w:t>
      </w: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10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  <w:r>
        <w:rPr>
          <w:rFonts w:ascii="Times New Roman" w:hAnsi="Times New Roman"/>
          <w:sz w:val="28"/>
          <w:szCs w:val="28"/>
        </w:rPr>
        <w:t>регламенту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предоставления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</w:t>
      </w:r>
      <w:r>
        <w:rPr>
          <w:rFonts w:ascii="Times New Roman" w:hAnsi="Times New Roman"/>
          <w:sz w:val="28"/>
          <w:szCs w:val="28"/>
        </w:rPr>
        <w:br/>
        <w:t xml:space="preserve">на вырубку зелёных насаждений </w:t>
      </w:r>
    </w:p>
    <w:p w:rsidR="00AF3D8E" w:rsidRDefault="00E126B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юридических лиц индивидуальных пре</w:t>
      </w:r>
      <w:r>
        <w:rPr>
          <w:rFonts w:ascii="Times New Roman" w:hAnsi="Times New Roman"/>
          <w:sz w:val="24"/>
          <w:szCs w:val="24"/>
        </w:rPr>
        <w:t>дпринимателей: наименование организации, ИНН, ОГРН/ОГРНИП, ФИО руководителя или иного уполномоченного лица)</w:t>
      </w:r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(для физических лиц: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ФИО, СНИЛС, реквизиты документа, удостоверяющего личность: </w:t>
      </w:r>
      <w:r>
        <w:rPr>
          <w:rFonts w:ascii="Times New Roman" w:hAnsi="Times New Roman"/>
          <w:sz w:val="24"/>
          <w:szCs w:val="24"/>
        </w:rPr>
        <w:t>вид документа, номер, серия, когда выдан)</w:t>
      </w:r>
      <w:proofErr w:type="gramEnd"/>
    </w:p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(юридический и почтовый адреса, адрес регистрации, телефон, эл. почта)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СОГЛАШЕНИЕ</w:t>
      </w:r>
    </w:p>
    <w:p w:rsidR="00AF3D8E" w:rsidRDefault="00E126B8">
      <w:pPr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компенсационного озеленения пересадки зелёных </w:t>
      </w:r>
      <w:r>
        <w:rPr>
          <w:rFonts w:ascii="Times New Roman" w:hAnsi="Times New Roman"/>
          <w:b/>
          <w:sz w:val="28"/>
          <w:szCs w:val="28"/>
        </w:rPr>
        <w:t>насаждений</w:t>
      </w:r>
    </w:p>
    <w:p w:rsidR="00AF3D8E" w:rsidRDefault="00AF3D8E">
      <w:pPr>
        <w:spacing w:line="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F3D8E" w:rsidRDefault="00E126B8">
      <w:pPr>
        <w:spacing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представленных документов и обследования территории проведению компенсационного озеленения подлежит:</w:t>
      </w:r>
    </w:p>
    <w:p w:rsidR="00AF3D8E" w:rsidRDefault="00AF3D8E">
      <w:pPr>
        <w:spacing w:line="276" w:lineRule="exact"/>
        <w:rPr>
          <w:rFonts w:ascii="Times New Roman" w:hAnsi="Times New Roman"/>
          <w:sz w:val="28"/>
          <w:szCs w:val="28"/>
        </w:rPr>
      </w:pPr>
    </w:p>
    <w:tbl>
      <w:tblPr>
        <w:tblW w:w="95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6"/>
      </w:tblGrid>
      <w:tr w:rsidR="00AF3D8E">
        <w:trPr>
          <w:trHeight w:val="413"/>
        </w:trPr>
        <w:tc>
          <w:tcPr>
            <w:tcW w:w="9596" w:type="dxa"/>
            <w:shd w:val="clear" w:color="auto" w:fill="auto"/>
            <w:vAlign w:val="bottom"/>
          </w:tcPr>
          <w:p w:rsidR="00AF3D8E" w:rsidRDefault="00E126B8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деревьев __________, кустарников ____________</w:t>
            </w:r>
          </w:p>
          <w:p w:rsidR="00AF3D8E" w:rsidRDefault="00AF3D8E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3D8E" w:rsidRDefault="00AF3D8E">
      <w:pPr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AF3D8E" w:rsidRDefault="00E126B8">
      <w:pPr>
        <w:tabs>
          <w:tab w:val="left" w:pos="7140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______________________</w:t>
      </w:r>
    </w:p>
    <w:p w:rsidR="00AF3D8E" w:rsidRDefault="00E126B8">
      <w:pPr>
        <w:tabs>
          <w:tab w:val="left" w:pos="7815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(должность </w:t>
      </w:r>
      <w:r>
        <w:rPr>
          <w:rFonts w:ascii="Times New Roman" w:hAnsi="Times New Roman"/>
        </w:rPr>
        <w:t>уполномоченного должностного лица)</w:t>
      </w:r>
      <w:r>
        <w:rPr>
          <w:rFonts w:ascii="Times New Roman" w:hAnsi="Times New Roman"/>
        </w:rPr>
        <w:tab/>
        <w:t>(Ф.И.О.)</w:t>
      </w: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_______________</w:t>
      </w:r>
    </w:p>
    <w:p w:rsidR="00AF3D8E" w:rsidRDefault="00E126B8">
      <w:pPr>
        <w:tabs>
          <w:tab w:val="left" w:pos="7140"/>
        </w:tabs>
        <w:spacing w:line="200" w:lineRule="exac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______________________</w:t>
      </w:r>
      <w:r>
        <w:rPr>
          <w:rFonts w:ascii="Times New Roman" w:hAnsi="Times New Roman"/>
        </w:rPr>
        <w:t>(подпись заявителя)</w:t>
      </w:r>
      <w:r>
        <w:rPr>
          <w:rFonts w:ascii="Times New Roman" w:hAnsi="Times New Roman"/>
        </w:rPr>
        <w:tab/>
        <w:t>(Ф.И.О.)</w:t>
      </w: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AF3D8E">
      <w:pPr>
        <w:spacing w:line="200" w:lineRule="exact"/>
        <w:rPr>
          <w:rFonts w:ascii="Times New Roman" w:hAnsi="Times New Roman"/>
        </w:rPr>
      </w:pP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Дата _______________</w:t>
      </w:r>
    </w:p>
    <w:p w:rsidR="00AF3D8E" w:rsidRDefault="00E126B8">
      <w:pPr>
        <w:spacing w:line="20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</w:t>
      </w:r>
    </w:p>
    <w:p w:rsidR="00AF3D8E" w:rsidRDefault="00E126B8">
      <w:pPr>
        <w:spacing w:line="0" w:lineRule="atLeast"/>
        <w:jc w:val="right"/>
        <w:rPr>
          <w:rFonts w:ascii="Tinos" w:hAnsi="Tinos"/>
        </w:rPr>
      </w:pPr>
      <w:r>
        <w:rPr>
          <w:rFonts w:ascii="Tinos" w:hAnsi="Tinos"/>
          <w:sz w:val="28"/>
          <w:szCs w:val="28"/>
        </w:rPr>
        <w:t>ПРИЛОЖЕ</w:t>
      </w:r>
      <w:r>
        <w:rPr>
          <w:rFonts w:ascii="Tinos" w:hAnsi="Tinos"/>
          <w:sz w:val="28"/>
          <w:szCs w:val="28"/>
        </w:rPr>
        <w:t>НИЕ 11</w:t>
      </w:r>
    </w:p>
    <w:p w:rsidR="00AF3D8E" w:rsidRDefault="00E126B8">
      <w:pPr>
        <w:spacing w:line="200" w:lineRule="exac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  </w:t>
      </w:r>
    </w:p>
    <w:p w:rsidR="00AF3D8E" w:rsidRDefault="00E126B8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 административному регламенту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3D8E" w:rsidRDefault="00E126B8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предоставления муниципальной    услуги </w:t>
      </w:r>
    </w:p>
    <w:p w:rsidR="00AF3D8E" w:rsidRDefault="00E126B8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«Выдача разрешения на вырубку зелёных насаждений </w:t>
      </w:r>
    </w:p>
    <w:p w:rsidR="00AF3D8E" w:rsidRDefault="00E126B8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Чебулинского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округа»</w:t>
      </w:r>
    </w:p>
    <w:p w:rsidR="00AF3D8E" w:rsidRDefault="00E126B8">
      <w:pPr>
        <w:spacing w:before="114" w:after="114"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AF3D8E" w:rsidRDefault="00E126B8">
      <w:pPr>
        <w:spacing w:before="114" w:after="114" w:line="2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AF3D8E" w:rsidRDefault="00E126B8">
      <w:pPr>
        <w:spacing w:before="114" w:after="114" w:line="20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F3D8E" w:rsidRDefault="00E126B8">
      <w:pPr>
        <w:pStyle w:val="ConsPlusNormal0"/>
        <w:ind w:right="-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</w:t>
      </w:r>
    </w:p>
    <w:p w:rsidR="00AF3D8E" w:rsidRDefault="00E126B8">
      <w:pPr>
        <w:pStyle w:val="ConsPlusNormal0"/>
        <w:ind w:right="-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компенсационной стоимости зеленых насаждений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платы, подлежащей внесению Заявителем, </w:t>
      </w:r>
      <w:r>
        <w:rPr>
          <w:rFonts w:ascii="Times New Roman" w:hAnsi="Times New Roman" w:cs="Times New Roman"/>
          <w:sz w:val="28"/>
          <w:szCs w:val="28"/>
        </w:rPr>
        <w:t>составляет:</w:t>
      </w:r>
    </w:p>
    <w:p w:rsidR="00AF3D8E" w:rsidRDefault="00E126B8">
      <w:pPr>
        <w:pStyle w:val="ConsPlusNormal0"/>
        <w:ind w:right="-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</w:p>
    <w:p w:rsidR="00AF3D8E" w:rsidRDefault="00E126B8">
      <w:pPr>
        <w:pStyle w:val="ConsPlusNormal0"/>
        <w:ind w:right="-2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F3D8E" w:rsidRDefault="00E126B8">
      <w:pPr>
        <w:pStyle w:val="ConsPlusNormal0"/>
        <w:ind w:right="-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РАСЧЕТА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компенсационной стоимости за снос зеленых насаждений производится с учетом: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действительной восстановительной стоимости зеленых насаждений, включающей: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единовременные затра</w:t>
      </w:r>
      <w:r>
        <w:rPr>
          <w:rFonts w:ascii="Times New Roman" w:hAnsi="Times New Roman" w:cs="Times New Roman"/>
          <w:sz w:val="28"/>
          <w:szCs w:val="28"/>
        </w:rPr>
        <w:t>ты по посадке деревьев и кустарников, устройству газонов и цветников (стоимость посадочного материала, растительного грунта, подготовка территории, оплата работ, накладные расходы, плановые накопления, транспортные расходы, налоги), зеленых насаждений;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</w:t>
      </w:r>
      <w:r>
        <w:rPr>
          <w:rFonts w:ascii="Times New Roman" w:hAnsi="Times New Roman" w:cs="Times New Roman"/>
          <w:sz w:val="28"/>
          <w:szCs w:val="28"/>
        </w:rPr>
        <w:t xml:space="preserve">екущие издержки по уходу за зелеными насаждениями (полив растений, внесение удобрений, прополка и рыхление приствольных кругов,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обрезка сухих ветвей, борьба с вредителями);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коэффициентов: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коэффициента качественного состояния зеленых нас</w:t>
      </w:r>
      <w:r>
        <w:rPr>
          <w:rFonts w:ascii="Times New Roman" w:hAnsi="Times New Roman" w:cs="Times New Roman"/>
          <w:sz w:val="28"/>
          <w:szCs w:val="28"/>
        </w:rPr>
        <w:t>аждений (условно здоровые, ослабленные);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коэффициента значимости зеленых насаждений, учитывающего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социальную, историко-культурную, природоохранную ценность;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коэффициента поправки на местоположение зеленых насаждений, учитывающего обеспеченность зеленым</w:t>
      </w:r>
      <w:r>
        <w:rPr>
          <w:rFonts w:ascii="Times New Roman" w:hAnsi="Times New Roman" w:cs="Times New Roman"/>
          <w:sz w:val="28"/>
          <w:szCs w:val="28"/>
        </w:rPr>
        <w:t>и насаждениями жителей отдельных местностей поселения.</w:t>
      </w: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Удельная восстановительная стоимость зеленых насаждений, растительных сообще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иведена в таблицах:</w:t>
      </w:r>
    </w:p>
    <w:p w:rsidR="00AF3D8E" w:rsidRDefault="00E126B8">
      <w:pPr>
        <w:pStyle w:val="ConsPlusNormal0"/>
        <w:ind w:right="-2"/>
        <w:jc w:val="right"/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>ДЕЙСТВИТЕЛЬНАЯ ВОССТАНОВИТЕЛЬНАЯ СТОИМОСТЬ ДЕРЕВЬЕВ</w:t>
      </w:r>
      <w:bookmarkStart w:id="12" w:name="P28"/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(ЕДИНИЦЫ, КРАТНЫЕ БАЗОВОМУ </w:t>
      </w:r>
      <w:r>
        <w:rPr>
          <w:rFonts w:ascii="Times New Roman" w:hAnsi="Times New Roman" w:cs="Times New Roman"/>
          <w:sz w:val="24"/>
          <w:szCs w:val="24"/>
        </w:rPr>
        <w:t>НОРМАТИВУ)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4"/>
        <w:gridCol w:w="4596"/>
        <w:gridCol w:w="1020"/>
        <w:gridCol w:w="964"/>
        <w:gridCol w:w="968"/>
        <w:gridCol w:w="1015"/>
      </w:tblGrid>
      <w:tr w:rsidR="00AF3D8E">
        <w:trPr>
          <w:jc w:val="center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дерева на высоте 1,3 м</w:t>
            </w:r>
          </w:p>
        </w:tc>
      </w:tr>
      <w:tr w:rsidR="00AF3D8E">
        <w:trPr>
          <w:jc w:val="center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spacing w:after="0" w:line="240" w:lineRule="auto"/>
              <w:ind w:right="-2"/>
              <w:rPr>
                <w:rFonts w:ascii="Times New Roman" w:hAnsi="Times New Roman"/>
              </w:rPr>
            </w:pPr>
          </w:p>
        </w:tc>
        <w:tc>
          <w:tcPr>
            <w:tcW w:w="4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spacing w:after="0" w:line="240" w:lineRule="auto"/>
              <w:ind w:right="-2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 и более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(ель европейская, ель сибирская, сосна обыкновенная, пихта сибирская, лиственница сибирская)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Хвойные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(ель канадская, ель колючая,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лжетсуга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тисе ягодный, туя западная, сосна (кедровая) сибирская, можжевельник)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Широколиственные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(дуб черешчатый, дуб красный, граб обыкновенный, клен платановидный)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Широколиственные и другие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ценные породы деревьев (ясень зеленый, липа мелколистная, орех, яблоня Недзвецкого)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Мелколиственные и фруктовые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Малоценные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(тополь бальзамический, тополь черный, клен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ясенелистый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вяз мелколистный)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F3D8E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Поросль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малоценных видов деревьев (древесные насаждения диаметром менее пяти сантиметров)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F3D8E" w:rsidRDefault="00AF3D8E">
      <w:pPr>
        <w:pStyle w:val="ConsPlusNormal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Поросль малоценных видов древесной растительности (клен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ясенелистный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 диаметром менее 5 см в расчетах не учитывается.</w:t>
      </w:r>
    </w:p>
    <w:p w:rsidR="00AF3D8E" w:rsidRDefault="00E126B8">
      <w:pPr>
        <w:rPr>
          <w:rFonts w:ascii="Times New Roman" w:hAnsi="Times New Roman"/>
          <w:sz w:val="28"/>
          <w:szCs w:val="28"/>
        </w:rPr>
      </w:pPr>
      <w:r>
        <w:br w:type="page"/>
      </w:r>
    </w:p>
    <w:p w:rsidR="00AF3D8E" w:rsidRDefault="00E126B8">
      <w:pPr>
        <w:pStyle w:val="ConsPlusNormal0"/>
        <w:ind w:right="-2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ДЕЙСТВИТЕЛЬНАЯ ВОССТАНОВИТЕЛЬНАЯ </w:t>
      </w:r>
      <w:r>
        <w:rPr>
          <w:rFonts w:ascii="Times New Roman" w:hAnsi="Times New Roman" w:cs="Times New Roman"/>
          <w:sz w:val="24"/>
          <w:szCs w:val="24"/>
        </w:rPr>
        <w:t>СТОИМОСТЬ</w:t>
      </w: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>КУСТАРНИКОВ И ДРУГИХ ЭЛЕМЕНТОВ ОЗЕЛЕНЕНИЯ</w:t>
      </w: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>(ЕДИНИЦЫ, КРАТНЫЕ БАЗОВОМУ НОРМАТИВУ)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6686"/>
        <w:gridCol w:w="1648"/>
      </w:tblGrid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Кустарники и другие элементы озеленения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pStyle w:val="ConsPlusNormal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кустарники и лианы высотой до 1 м, шт.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кустарники и лианы высотой до 2 м, шт.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кустарники и лианы высотой до 2 - 3 м, шт.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Одиночные кустарники и лианы высотой до 4 - 5 м, шт.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Однорядная живая изгородь,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Двухрядная живая изгородь,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Газон партерный, кв. м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Естественный травяной покров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Газон луговой, кв. м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AF3D8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Цветник, кв. м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</w:tbl>
    <w:p w:rsidR="00AF3D8E" w:rsidRDefault="00AF3D8E">
      <w:pPr>
        <w:pStyle w:val="ConsPlusNormal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/>
        <w:jc w:val="right"/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ДЕЙСТВИТЕЛЬНАЯ ВОССТАНОВИТЕЛЬНАЯ 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ОСНОВНЫХ</w:t>
      </w:r>
      <w:bookmarkStart w:id="13" w:name="P126"/>
      <w:proofErr w:type="gramEnd"/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>ТИПОВ ЕСТЕСТВЕННЫХ РАСТИТЕЛЬНЫХ СООБЩЕСТВ</w:t>
      </w:r>
    </w:p>
    <w:p w:rsidR="00AF3D8E" w:rsidRDefault="00E126B8">
      <w:pPr>
        <w:pStyle w:val="ConsPlusNormal0"/>
        <w:ind w:right="-2"/>
        <w:jc w:val="center"/>
      </w:pPr>
      <w:r>
        <w:rPr>
          <w:rFonts w:ascii="Times New Roman" w:hAnsi="Times New Roman" w:cs="Times New Roman"/>
          <w:sz w:val="24"/>
          <w:szCs w:val="24"/>
        </w:rPr>
        <w:t>(ЕДИНИЦЫ, КРАТНЫЕ БАЗОВОМУ НОРМАТИВУ)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8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6693"/>
        <w:gridCol w:w="1701"/>
      </w:tblGrid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естественных растительных сообществ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расчете на 1 кв. м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Сосняки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Лиственничники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Липняки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Березняки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Ивняки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Живой напочвенный покров лесной части природных территорий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Суходольные и пойменные луга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AF3D8E">
        <w:trPr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Расчет компенсационной стоимости </w:t>
      </w:r>
      <w:r>
        <w:rPr>
          <w:rFonts w:ascii="Times New Roman" w:hAnsi="Times New Roman" w:cs="Times New Roman"/>
          <w:sz w:val="24"/>
          <w:szCs w:val="24"/>
        </w:rPr>
        <w:t>зеленых насаждений производится по формуле:</w:t>
      </w:r>
    </w:p>
    <w:p w:rsidR="00AF3D8E" w:rsidRDefault="00AF3D8E">
      <w:pPr>
        <w:pStyle w:val="ConsPlusNonforma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nformat"/>
        <w:ind w:right="-2"/>
        <w:jc w:val="center"/>
      </w:pPr>
      <w:proofErr w:type="spellStart"/>
      <w:r>
        <w:rPr>
          <w:rFonts w:ascii="Times New Roman" w:hAnsi="Times New Roman" w:cs="Times New Roman"/>
          <w:sz w:val="24"/>
          <w:szCs w:val="24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x Км x </w:t>
      </w:r>
      <w:proofErr w:type="spellStart"/>
      <w:r>
        <w:rPr>
          <w:rFonts w:ascii="Times New Roman" w:hAnsi="Times New Roman" w:cs="Times New Roman"/>
          <w:sz w:val="24"/>
          <w:szCs w:val="24"/>
        </w:rPr>
        <w:t>Ксост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где: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 w:firstLine="56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компенсационная стоимость основных видов деревьев и кустарников, травянистых растений, естественных растительных сообществ (в расчете на 1 дерево, 1 кустарник, 1 погонный </w:t>
      </w:r>
      <w:r>
        <w:rPr>
          <w:rFonts w:ascii="Times New Roman" w:hAnsi="Times New Roman" w:cs="Times New Roman"/>
          <w:sz w:val="24"/>
          <w:szCs w:val="24"/>
        </w:rPr>
        <w:t>метр живой изгороди, 1 кв. метр травянистой, лесной или иной растительности);</w:t>
      </w:r>
    </w:p>
    <w:p w:rsidR="00AF3D8E" w:rsidRDefault="00E126B8">
      <w:pPr>
        <w:pStyle w:val="ConsPlusNormal0"/>
        <w:ind w:right="-2" w:firstLine="56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Сдв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удельная восстановительная стоимость основных видов деревьев, кустарников, травянистой растительности, естественных растительных сообществ в поселении (в расчете на 1 дерев</w:t>
      </w:r>
      <w:r>
        <w:rPr>
          <w:rFonts w:ascii="Times New Roman" w:hAnsi="Times New Roman" w:cs="Times New Roman"/>
          <w:sz w:val="24"/>
          <w:szCs w:val="24"/>
        </w:rPr>
        <w:t>о, 1 кустарник, 1 погонный метр живой изгороди, 1 кв. метр травянистой, лесной или иной растительности);</w:t>
      </w:r>
    </w:p>
    <w:p w:rsidR="00AF3D8E" w:rsidRDefault="00E126B8">
      <w:pPr>
        <w:pStyle w:val="ConsPlusNormal0"/>
        <w:ind w:right="-2" w:firstLine="567"/>
        <w:jc w:val="both"/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коэффициент поправки на социально-экологическую значимость зеленых насаждений;</w:t>
      </w:r>
    </w:p>
    <w:p w:rsidR="00AF3D8E" w:rsidRDefault="00E126B8">
      <w:pPr>
        <w:pStyle w:val="ConsPlusNormal0"/>
        <w:ind w:right="-2" w:firstLine="567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коэффициент поправки на местоположение зеленых насаждений;</w:t>
      </w:r>
    </w:p>
    <w:p w:rsidR="00AF3D8E" w:rsidRDefault="00E126B8">
      <w:pPr>
        <w:pStyle w:val="ConsPlusNormal0"/>
        <w:ind w:right="-2" w:firstLine="567"/>
        <w:jc w:val="both"/>
      </w:pPr>
      <w:proofErr w:type="spellStart"/>
      <w:r>
        <w:rPr>
          <w:rFonts w:ascii="Times New Roman" w:hAnsi="Times New Roman" w:cs="Times New Roman"/>
          <w:sz w:val="24"/>
          <w:szCs w:val="24"/>
        </w:rPr>
        <w:t>Ксо</w:t>
      </w:r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коэффициент поправки на текущее состояние зеленых насаждений.</w:t>
      </w:r>
    </w:p>
    <w:p w:rsidR="00AF3D8E" w:rsidRDefault="00AF3D8E">
      <w:pPr>
        <w:pStyle w:val="ConsPlusNormal0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Действительная восстановительная стоимость деревьев, кустарников и других объектов озеленения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Сдв</w:t>
      </w:r>
      <w:proofErr w:type="spellEnd"/>
      <w:r>
        <w:rPr>
          <w:rFonts w:ascii="Times New Roman" w:hAnsi="Times New Roman" w:cs="Times New Roman"/>
          <w:sz w:val="24"/>
          <w:szCs w:val="24"/>
        </w:rPr>
        <w:t>) определяется: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 в порядке, определенном настоящей Методикой, по затратам, необходимым дл</w:t>
      </w:r>
      <w:r>
        <w:rPr>
          <w:rFonts w:ascii="Times New Roman" w:hAnsi="Times New Roman" w:cs="Times New Roman"/>
          <w:sz w:val="24"/>
          <w:szCs w:val="24"/>
        </w:rPr>
        <w:t>я создания и содержания зеленых насаждений;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 по нормативам действительной восстановительной стоимости зеленых насаждений и объектов озеленения, приведенным в таблицах 1 - 3.</w:t>
      </w:r>
    </w:p>
    <w:p w:rsidR="00AF3D8E" w:rsidRDefault="00E126B8">
      <w:pPr>
        <w:pStyle w:val="ConsPlusNormal0"/>
        <w:ind w:right="-2" w:firstLine="567"/>
        <w:jc w:val="both"/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Кз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учитывает социальную, историко-культурную, природоохранную и рекреационную з</w:t>
      </w:r>
      <w:r>
        <w:rPr>
          <w:rFonts w:ascii="Times New Roman" w:hAnsi="Times New Roman" w:cs="Times New Roman"/>
          <w:sz w:val="24"/>
          <w:szCs w:val="24"/>
        </w:rPr>
        <w:t>начимость зеленых насаждений и устанавливается в размере: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5 - для зеленых насаждений особо охраняемых природных территорий, редких и исчезающих видов растений (применяется в исключительных случаях);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2 - для зеленых насаждений лесов местного значения, охран</w:t>
      </w:r>
      <w:r>
        <w:rPr>
          <w:rFonts w:ascii="Times New Roman" w:hAnsi="Times New Roman" w:cs="Times New Roman"/>
          <w:sz w:val="24"/>
          <w:szCs w:val="24"/>
        </w:rPr>
        <w:t>ных зон памятников природы, магистральных и тротуарных посадок;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1,8 - для озелененных территорий общего пользования и зеленых насаждений жилых кварталов, для зеленых насаждений в границах прибрежно-защитных полос поверхностных водных объектов;</w:t>
      </w:r>
    </w:p>
    <w:p w:rsidR="00AF3D8E" w:rsidRDefault="00E126B8">
      <w:pPr>
        <w:pStyle w:val="ConsPlusNormal0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1 - для оста</w:t>
      </w:r>
      <w:r>
        <w:rPr>
          <w:rFonts w:ascii="Times New Roman" w:hAnsi="Times New Roman" w:cs="Times New Roman"/>
          <w:sz w:val="24"/>
          <w:szCs w:val="24"/>
        </w:rPr>
        <w:t>льных категорий зеленых насаждений.</w:t>
      </w:r>
    </w:p>
    <w:p w:rsidR="00AF3D8E" w:rsidRDefault="00E126B8">
      <w:pPr>
        <w:pStyle w:val="ConsPlusNormal0"/>
        <w:ind w:right="-2" w:firstLine="567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учитывает обеспеченность жителей населенного пункта зелеными насаждениями в зависимости от местоположения озелененных территорий и устанавливается по зонам в размере:</w:t>
      </w:r>
    </w:p>
    <w:p w:rsidR="00AF3D8E" w:rsidRDefault="00E126B8">
      <w:pPr>
        <w:pStyle w:val="ConsPlusNormal0"/>
        <w:shd w:val="clear" w:color="auto" w:fill="FFFFFF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 –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Курск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Алч</w:t>
      </w:r>
      <w:r>
        <w:rPr>
          <w:rFonts w:ascii="Times New Roman" w:hAnsi="Times New Roman" w:cs="Times New Roman"/>
          <w:sz w:val="24"/>
          <w:szCs w:val="24"/>
        </w:rPr>
        <w:t>едат</w:t>
      </w:r>
      <w:proofErr w:type="spellEnd"/>
    </w:p>
    <w:p w:rsidR="00AF3D8E" w:rsidRDefault="00E126B8">
      <w:pPr>
        <w:pStyle w:val="ConsPlusNormal0"/>
        <w:shd w:val="clear" w:color="auto" w:fill="FFFFFF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2,5 – д. Дмитриевка;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>естаково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F3D8E" w:rsidRDefault="00E126B8">
      <w:pPr>
        <w:pStyle w:val="ConsPlusNormal0"/>
        <w:shd w:val="clear" w:color="auto" w:fill="FFFFFF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2 – д. Орлово - Розово;</w:t>
      </w:r>
    </w:p>
    <w:p w:rsidR="00AF3D8E" w:rsidRDefault="00E126B8">
      <w:pPr>
        <w:pStyle w:val="ConsPlusNormal0"/>
        <w:shd w:val="clear" w:color="auto" w:fill="FFFFFF"/>
        <w:ind w:right="-2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 –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Карачарово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F3D8E" w:rsidRDefault="00AF3D8E">
      <w:pPr>
        <w:pStyle w:val="ConsPlusNormal0"/>
        <w:shd w:val="clear" w:color="auto" w:fill="FFFFFF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3D8E" w:rsidRDefault="00E126B8">
      <w:pPr>
        <w:rPr>
          <w:rFonts w:ascii="Times New Roman" w:hAnsi="Times New Roman"/>
        </w:rPr>
      </w:pPr>
      <w:r>
        <w:br w:type="page"/>
      </w:r>
    </w:p>
    <w:p w:rsidR="00AF3D8E" w:rsidRDefault="00E126B8">
      <w:pPr>
        <w:pStyle w:val="ConsPlusNormal0"/>
        <w:ind w:right="-2"/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AF3D8E" w:rsidRDefault="00AF3D8E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3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5"/>
        <w:gridCol w:w="1986"/>
        <w:gridCol w:w="1988"/>
        <w:gridCol w:w="1984"/>
        <w:gridCol w:w="2555"/>
        <w:gridCol w:w="1273"/>
      </w:tblGrid>
      <w:tr w:rsidR="00AF3D8E">
        <w:trPr>
          <w:jc w:val="center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proofErr w:type="gramEnd"/>
          </w:p>
        </w:tc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состояния насаждений</w:t>
            </w:r>
          </w:p>
        </w:tc>
      </w:tr>
      <w:tr w:rsidR="00AF3D8E">
        <w:trPr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AF3D8E">
            <w:pPr>
              <w:spacing w:after="0" w:line="240" w:lineRule="auto"/>
              <w:ind w:right="-2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состояния зеленых насаждений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листвы (хвои), кроны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Повреждения и болезни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здоровых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деревьев</w:t>
            </w:r>
          </w:p>
        </w:tc>
      </w:tr>
      <w:tr w:rsidR="00AF3D8E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листва (хвоя) зеленая, блестящая, крона густая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Нормальный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F3D8E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Ослабленные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листва (хвоя) светлее обычного, крона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слабоажурная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Уменьшен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 не более чем 50 %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 повреждения ствола, ветвей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F3D8E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Угнетенные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листва (хвоя)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светло - зеленая, крона ажурная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Уменьшен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более чем 50 %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Повреждения ствола, ветвей,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признаки поселения столовых вредителей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F3D8E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листва (хвоя) пожелтевшая, серая, крона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изрежена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Сильные повреждения ствола и ветвей,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стволовых вредителей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D8E" w:rsidRDefault="00E126B8">
            <w:pPr>
              <w:pStyle w:val="ConsPlusNormal0"/>
              <w:ind w:right="-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F3D8E" w:rsidRDefault="00AF3D8E">
      <w:pPr>
        <w:spacing w:after="0"/>
        <w:rPr>
          <w:rFonts w:ascii="Times New Roman" w:hAnsi="Times New Roman"/>
        </w:rPr>
      </w:pPr>
    </w:p>
    <w:bookmarkEnd w:id="12"/>
    <w:bookmarkEnd w:id="13"/>
    <w:p w:rsidR="00AF3D8E" w:rsidRDefault="00AF3D8E">
      <w:pPr>
        <w:spacing w:line="200" w:lineRule="exact"/>
        <w:rPr>
          <w:rFonts w:ascii="Times New Roman" w:hAnsi="Times New Roman"/>
          <w:sz w:val="28"/>
          <w:szCs w:val="28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F3D8E" w:rsidRDefault="00AF3D8E">
      <w:pPr>
        <w:spacing w:after="0" w:line="240" w:lineRule="auto"/>
        <w:ind w:left="1416"/>
        <w:jc w:val="right"/>
        <w:rPr>
          <w:rFonts w:ascii="Times New Roman" w:hAnsi="Times New Roman"/>
          <w:sz w:val="24"/>
          <w:szCs w:val="24"/>
        </w:rPr>
      </w:pPr>
    </w:p>
    <w:sectPr w:rsidR="00AF3D8E">
      <w:pgSz w:w="11906" w:h="16838"/>
      <w:pgMar w:top="983" w:right="844" w:bottom="430" w:left="11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charset w:val="01"/>
    <w:family w:val="roman"/>
    <w:pitch w:val="default"/>
  </w:font>
  <w:font w:name="Tinos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AF3D8E"/>
    <w:rsid w:val="00AF3D8E"/>
    <w:rsid w:val="00E1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1DE9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C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EC49DF"/>
    <w:rPr>
      <w:rFonts w:ascii="Calibri" w:eastAsia="Times New Roman" w:hAnsi="Calibri" w:cs="Calibri"/>
      <w:szCs w:val="20"/>
      <w:lang w:eastAsia="ru-RU"/>
    </w:rPr>
  </w:style>
  <w:style w:type="character" w:customStyle="1" w:styleId="itemtext">
    <w:name w:val="itemtext"/>
    <w:basedOn w:val="a0"/>
    <w:qFormat/>
    <w:rsid w:val="005647FC"/>
  </w:style>
  <w:style w:type="character" w:styleId="a4">
    <w:name w:val="annotation reference"/>
    <w:basedOn w:val="a0"/>
    <w:uiPriority w:val="99"/>
    <w:semiHidden/>
    <w:unhideWhenUsed/>
    <w:qFormat/>
    <w:rsid w:val="00262ECE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262EC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262EC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262E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921DE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hl">
    <w:name w:val="hl"/>
    <w:basedOn w:val="a0"/>
    <w:qFormat/>
    <w:rsid w:val="00921DE9"/>
  </w:style>
  <w:style w:type="character" w:customStyle="1" w:styleId="ab">
    <w:name w:val="Верхний колонтитул Знак"/>
    <w:basedOn w:val="a0"/>
    <w:link w:val="ac"/>
    <w:uiPriority w:val="99"/>
    <w:qFormat/>
    <w:rsid w:val="00334ACA"/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334ACA"/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Знак"/>
    <w:basedOn w:val="a0"/>
    <w:link w:val="af0"/>
    <w:uiPriority w:val="99"/>
    <w:semiHidden/>
    <w:qFormat/>
    <w:rsid w:val="00EB4CE6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20C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f1">
    <w:name w:val="Другое_"/>
    <w:qFormat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</w:rPr>
  </w:style>
  <w:style w:type="character" w:customStyle="1" w:styleId="3">
    <w:name w:val="Заголовок №3_"/>
    <w:qFormat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">
    <w:name w:val="Колонтитул (2)_"/>
    <w:qFormat/>
    <w:rPr>
      <w:rFonts w:ascii="Segoe UI" w:eastAsia="Segoe UI" w:hAnsi="Segoe UI" w:cs="Segoe UI"/>
      <w:i/>
      <w:iCs/>
      <w:color w:val="000000"/>
      <w:sz w:val="18"/>
      <w:szCs w:val="18"/>
      <w:shd w:val="clear" w:color="auto" w:fill="FFFFFF"/>
    </w:rPr>
  </w:style>
  <w:style w:type="character" w:customStyle="1" w:styleId="af2">
    <w:name w:val="Основной текст_"/>
    <w:qFormat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17">
    <w:name w:val="Основной текст (17)_"/>
    <w:qFormat/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shd w:val="clear" w:color="auto" w:fill="FFFFFF"/>
    </w:rPr>
  </w:style>
  <w:style w:type="character" w:customStyle="1" w:styleId="af3">
    <w:name w:val="Подпись к таблиц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0"/>
      <w:szCs w:val="20"/>
      <w:u w:val="none"/>
    </w:rPr>
  </w:style>
  <w:style w:type="character" w:customStyle="1" w:styleId="af4">
    <w:name w:val="Подпись к таблиц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0"/>
      <w:szCs w:val="20"/>
      <w:u w:val="none"/>
    </w:rPr>
  </w:style>
  <w:style w:type="character" w:customStyle="1" w:styleId="12">
    <w:name w:val="Основной текст (12)_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z w:val="23"/>
      <w:szCs w:val="23"/>
      <w:u w:val="none"/>
    </w:rPr>
  </w:style>
  <w:style w:type="character" w:customStyle="1" w:styleId="11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2115pt">
    <w:name w:val="Основной текст (2) + 11;5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w w:val="100"/>
      <w:sz w:val="23"/>
      <w:szCs w:val="23"/>
      <w:u w:val="none"/>
    </w:rPr>
  </w:style>
  <w:style w:type="character" w:customStyle="1" w:styleId="11105pt">
    <w:name w:val="Основной текст (11) + 10;5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1"/>
      <w:szCs w:val="21"/>
      <w:u w:val="none"/>
    </w:rPr>
  </w:style>
  <w:style w:type="character" w:customStyle="1" w:styleId="22">
    <w:name w:val="Заголовок №2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6"/>
      <w:szCs w:val="26"/>
      <w:u w:val="none"/>
    </w:rPr>
  </w:style>
  <w:style w:type="character" w:customStyle="1" w:styleId="2CordiaUPC11pt">
    <w:name w:val="Основной текст (2) + CordiaUPC;11 pt"/>
    <w:qFormat/>
    <w:rPr>
      <w:rFonts w:ascii="CordiaUPC" w:eastAsia="CordiaUPC" w:hAnsi="CordiaUPC" w:cs="CordiaUPC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2"/>
      <w:szCs w:val="22"/>
      <w:u w:val="none"/>
    </w:rPr>
  </w:style>
  <w:style w:type="character" w:customStyle="1" w:styleId="2105pt">
    <w:name w:val="Основной текст (2) + 10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1"/>
      <w:szCs w:val="21"/>
      <w:u w:val="none"/>
    </w:rPr>
  </w:style>
  <w:style w:type="character" w:customStyle="1" w:styleId="110">
    <w:name w:val="Основной текст (11) + Не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u w:val="none"/>
    </w:rPr>
  </w:style>
  <w:style w:type="character" w:customStyle="1" w:styleId="111">
    <w:name w:val="Основной текст (11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20">
    <w:name w:val="Основной текст (2)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u w:val="none"/>
    </w:rPr>
  </w:style>
  <w:style w:type="character" w:customStyle="1" w:styleId="100">
    <w:name w:val="Основной текст (10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21">
    <w:name w:val="Основной текст (2)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w w:val="100"/>
      <w:u w:val="none"/>
    </w:rPr>
  </w:style>
  <w:style w:type="character" w:customStyle="1" w:styleId="CordiaUPC17pt">
    <w:name w:val="Оглавление + CordiaUPC;17 pt"/>
    <w:qFormat/>
    <w:rPr>
      <w:rFonts w:ascii="CordiaUPC" w:eastAsia="CordiaUPC" w:hAnsi="CordiaUPC" w:cs="CordiaUPC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34"/>
      <w:szCs w:val="34"/>
      <w:u w:val="none"/>
    </w:rPr>
  </w:style>
  <w:style w:type="character" w:customStyle="1" w:styleId="13pt">
    <w:name w:val="Оглавление + 1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3">
    <w:name w:val="Оглавление 2 Знак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24">
    <w:name w:val="Заголовок №2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9">
    <w:name w:val="Основной текст (9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z w:val="28"/>
      <w:szCs w:val="28"/>
      <w:u w:val="none"/>
    </w:rPr>
  </w:style>
  <w:style w:type="character" w:customStyle="1" w:styleId="8">
    <w:name w:val="Основной текст (8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7">
    <w:name w:val="Основной текст (7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15"/>
      <w:szCs w:val="15"/>
      <w:u w:val="none"/>
    </w:rPr>
  </w:style>
  <w:style w:type="character" w:customStyle="1" w:styleId="af5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13"/>
      <w:szCs w:val="13"/>
      <w:u w:val="none"/>
    </w:rPr>
  </w:style>
  <w:style w:type="character" w:customStyle="1" w:styleId="25">
    <w:name w:val="Подпись к картинке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10"/>
      <w:szCs w:val="10"/>
      <w:u w:val="none"/>
    </w:rPr>
  </w:style>
  <w:style w:type="character" w:customStyle="1" w:styleId="6">
    <w:name w:val="Основной текст (6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0"/>
      <w:szCs w:val="20"/>
      <w:u w:val="none"/>
    </w:rPr>
  </w:style>
  <w:style w:type="character" w:customStyle="1" w:styleId="60">
    <w:name w:val="Основной текст (6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0"/>
      <w:szCs w:val="20"/>
      <w:u w:val="none"/>
    </w:rPr>
  </w:style>
  <w:style w:type="character" w:customStyle="1" w:styleId="4">
    <w:name w:val="Основной текст (4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17"/>
      <w:szCs w:val="17"/>
      <w:u w:val="none"/>
    </w:rPr>
  </w:style>
  <w:style w:type="character" w:customStyle="1" w:styleId="40">
    <w:name w:val="Основной текст (4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17"/>
      <w:szCs w:val="17"/>
      <w:u w:val="none"/>
    </w:rPr>
  </w:style>
  <w:style w:type="character" w:customStyle="1" w:styleId="26">
    <w:name w:val="Основной текст (2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u w:val="none"/>
    </w:rPr>
  </w:style>
  <w:style w:type="character" w:customStyle="1" w:styleId="27">
    <w:name w:val="Основной текст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4"/>
      <w:szCs w:val="24"/>
      <w:u w:val="none"/>
    </w:rPr>
  </w:style>
  <w:style w:type="character" w:customStyle="1" w:styleId="315pt">
    <w:name w:val="Основной текст (3) + 1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30"/>
      <w:szCs w:val="30"/>
      <w:u w:val="none"/>
    </w:rPr>
  </w:style>
  <w:style w:type="character" w:customStyle="1" w:styleId="51">
    <w:name w:val="Основной текст (5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8"/>
      <w:szCs w:val="28"/>
      <w:u w:val="none"/>
    </w:rPr>
  </w:style>
  <w:style w:type="character" w:customStyle="1" w:styleId="30">
    <w:name w:val="Основной текст (3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1"/>
      <w:szCs w:val="21"/>
      <w:u w:val="none"/>
    </w:rPr>
  </w:style>
  <w:style w:type="character" w:customStyle="1" w:styleId="31">
    <w:name w:val="Основной текст (3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z w:val="21"/>
      <w:szCs w:val="21"/>
      <w:u w:val="non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12z0">
    <w:name w:val="WW8Num12z0"/>
    <w:qFormat/>
    <w:rPr>
      <w:rFonts w:cs="Times New Roman"/>
      <w:b w:val="0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WW8Num14z1">
    <w:name w:val="WW8Num14z1"/>
    <w:qFormat/>
    <w:rPr>
      <w:rFonts w:cs="Times New Roman"/>
      <w:b w:val="0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18z1">
    <w:name w:val="WW8Num18z1"/>
    <w:qFormat/>
    <w:rPr>
      <w:rFonts w:ascii="Courier New" w:hAnsi="Courier New" w:cs="Times New Roman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WW8Num28z0">
    <w:name w:val="WW8Num28z0"/>
    <w:qFormat/>
    <w:rPr>
      <w:lang w:val="ru-RU" w:bidi="ar-SA"/>
    </w:rPr>
  </w:style>
  <w:style w:type="character" w:customStyle="1" w:styleId="WW8Num28z1">
    <w:name w:val="WW8Num28z1"/>
    <w:qFormat/>
    <w:rPr>
      <w:rFonts w:ascii="Times New Roman" w:eastAsia="Times New Roman" w:hAnsi="Times New Roman" w:cs="Times New Roman"/>
      <w:b w:val="0"/>
      <w:bCs w:val="0"/>
      <w:i w:val="0"/>
      <w:iCs w:val="0"/>
      <w:spacing w:val="0"/>
      <w:w w:val="100"/>
      <w:sz w:val="28"/>
      <w:szCs w:val="28"/>
      <w:lang w:val="ru-RU" w:bidi="ar-SA"/>
    </w:rPr>
  </w:style>
  <w:style w:type="character" w:customStyle="1" w:styleId="WW8Num29z0">
    <w:name w:val="WW8Num2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bidi="ru-RU"/>
    </w:rPr>
  </w:style>
  <w:style w:type="character" w:customStyle="1" w:styleId="28">
    <w:name w:val="Заголовок 2 Знак"/>
    <w:qFormat/>
    <w:rPr>
      <w:rFonts w:ascii="Arial" w:hAnsi="Arial" w:cs="Arial"/>
      <w:b/>
      <w:bCs/>
      <w:i/>
      <w:iCs/>
      <w:sz w:val="28"/>
      <w:szCs w:val="28"/>
      <w:lang w:val="ru-RU"/>
    </w:rPr>
  </w:style>
  <w:style w:type="character" w:customStyle="1" w:styleId="af6">
    <w:name w:val="Основной текст с отступом Знак"/>
    <w:qFormat/>
    <w:rPr>
      <w:rFonts w:ascii="Times New Roman" w:hAnsi="Times New Roman" w:cs="Times New Roman"/>
      <w:sz w:val="20"/>
      <w:szCs w:val="20"/>
      <w:lang w:val="ru-RU"/>
    </w:rPr>
  </w:style>
  <w:style w:type="character" w:customStyle="1" w:styleId="29">
    <w:name w:val="Основной текст 2 Знак"/>
    <w:qFormat/>
    <w:rPr>
      <w:rFonts w:ascii="Times New Roman" w:hAnsi="Times New Roman" w:cs="Times New Roman"/>
      <w:sz w:val="20"/>
      <w:szCs w:val="20"/>
      <w:lang w:val="ru-RU"/>
    </w:rPr>
  </w:style>
  <w:style w:type="character" w:customStyle="1" w:styleId="32">
    <w:name w:val="Основной текст с отступом 3 Знак"/>
    <w:qFormat/>
    <w:rPr>
      <w:rFonts w:ascii="Times New Roman" w:hAnsi="Times New Roman" w:cs="Times New Roman"/>
      <w:sz w:val="16"/>
      <w:szCs w:val="16"/>
      <w:lang w:val="ru-RU"/>
    </w:rPr>
  </w:style>
  <w:style w:type="character" w:customStyle="1" w:styleId="af7">
    <w:name w:val="Название Знак"/>
    <w:qFormat/>
    <w:rPr>
      <w:rFonts w:ascii="Times New Roman" w:hAnsi="Times New Roman" w:cs="Times New Roman"/>
      <w:b/>
      <w:sz w:val="28"/>
      <w:szCs w:val="28"/>
      <w:lang w:val="ru-RU"/>
    </w:rPr>
  </w:style>
  <w:style w:type="character" w:customStyle="1" w:styleId="tw-cell-content">
    <w:name w:val="tw-cell-content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3">
    <w:name w:val="Основной текст (3) + Не 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8"/>
      <w:szCs w:val="28"/>
      <w:shd w:val="clear" w:color="auto" w:fill="FFFFFF"/>
      <w:lang w:val="ru-RU" w:bidi="ru-RU"/>
    </w:rPr>
  </w:style>
  <w:style w:type="character" w:customStyle="1" w:styleId="41">
    <w:name w:val="Основной текст (4) + Не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ru-RU" w:bidi="ru-RU"/>
    </w:rPr>
  </w:style>
  <w:style w:type="character" w:customStyle="1" w:styleId="7Exact">
    <w:name w:val="Основной текст (7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8Exact">
    <w:name w:val="Основной текст (8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customStyle="1" w:styleId="af8">
    <w:name w:val="Колонтитул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none"/>
    </w:rPr>
  </w:style>
  <w:style w:type="character" w:customStyle="1" w:styleId="af9">
    <w:name w:val="Колонтитул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1pt">
    <w:name w:val="Основной текст (2)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1Exact">
    <w:name w:val="Заголовок №1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5Exact">
    <w:name w:val="Основной текст (5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9Exact">
    <w:name w:val="Основной текст (9)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7115pt">
    <w:name w:val="Основной текст (7) + 11;5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sz w:val="23"/>
      <w:szCs w:val="23"/>
      <w:shd w:val="clear" w:color="auto" w:fill="FFFFFF"/>
      <w:lang w:val="ru-RU" w:bidi="ru-RU"/>
    </w:rPr>
  </w:style>
  <w:style w:type="character" w:customStyle="1" w:styleId="11pt">
    <w:name w:val="Колонтитул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afa">
    <w:name w:val="Оглавление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911pt">
    <w:name w:val="Основной текст (9) + 11 pt"/>
    <w:qFormat/>
    <w:rPr>
      <w:rFonts w:ascii="Times New Roman" w:eastAsia="Times New Roman" w:hAnsi="Times New Roman" w:cs="Times New Roman"/>
      <w:i/>
      <w:iCs/>
      <w:color w:val="000000"/>
      <w:spacing w:val="0"/>
      <w:w w:val="100"/>
      <w:sz w:val="22"/>
      <w:szCs w:val="22"/>
      <w:shd w:val="clear" w:color="auto" w:fill="FFFFFF"/>
      <w:lang w:val="ru-RU" w:bidi="ru-RU"/>
    </w:rPr>
  </w:style>
  <w:style w:type="character" w:customStyle="1" w:styleId="13">
    <w:name w:val="Тема примечания Знак1"/>
    <w:qFormat/>
    <w:rPr>
      <w:rFonts w:ascii="Arial" w:hAnsi="Arial" w:cs="Arial"/>
      <w:b/>
      <w:bCs/>
      <w:lang w:eastAsia="zh-CN"/>
    </w:rPr>
  </w:style>
  <w:style w:type="character" w:customStyle="1" w:styleId="14">
    <w:name w:val="Текст примечания Знак1"/>
    <w:qFormat/>
    <w:rPr>
      <w:rFonts w:ascii="Arial" w:hAnsi="Arial" w:cs="Arial"/>
      <w:lang w:eastAsia="zh-CN"/>
    </w:rPr>
  </w:style>
  <w:style w:type="character" w:customStyle="1" w:styleId="15">
    <w:name w:val="Текст выноски Знак1"/>
    <w:qFormat/>
    <w:rPr>
      <w:rFonts w:ascii="Segoe UI" w:hAnsi="Segoe UI" w:cs="Segoe UI"/>
      <w:sz w:val="18"/>
      <w:szCs w:val="18"/>
      <w:lang w:eastAsia="zh-CN"/>
    </w:rPr>
  </w:style>
  <w:style w:type="character" w:customStyle="1" w:styleId="16">
    <w:name w:val="Знак примечания1"/>
    <w:qFormat/>
    <w:rPr>
      <w:sz w:val="16"/>
      <w:szCs w:val="16"/>
    </w:rPr>
  </w:style>
  <w:style w:type="character" w:customStyle="1" w:styleId="34">
    <w:name w:val="Заголовок 3 Знак"/>
    <w:qFormat/>
    <w:rPr>
      <w:rFonts w:ascii="Times New Roman" w:hAnsi="Times New Roman" w:cs="Times New Roman"/>
      <w:sz w:val="28"/>
      <w:szCs w:val="28"/>
      <w:lang w:val="ru-RU"/>
    </w:rPr>
  </w:style>
  <w:style w:type="character" w:customStyle="1" w:styleId="18">
    <w:name w:val="Основной шрифт абзаца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1z0">
    <w:name w:val="WW8Num1z0"/>
    <w:qFormat/>
    <w:rPr>
      <w:rFonts w:eastAsia="Calibri"/>
      <w:color w:val="000000"/>
    </w:rPr>
  </w:style>
  <w:style w:type="character" w:customStyle="1" w:styleId="2a">
    <w:name w:val="Основной шрифт абзаца2"/>
    <w:qFormat/>
  </w:style>
  <w:style w:type="paragraph" w:customStyle="1" w:styleId="afb">
    <w:name w:val="Заголовок"/>
    <w:basedOn w:val="a"/>
    <w:next w:val="af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0">
    <w:name w:val="Body Text"/>
    <w:basedOn w:val="a"/>
    <w:link w:val="af"/>
    <w:uiPriority w:val="99"/>
    <w:semiHidden/>
    <w:unhideWhenUsed/>
    <w:rsid w:val="00EB4CE6"/>
    <w:pPr>
      <w:spacing w:after="120"/>
    </w:pPr>
  </w:style>
  <w:style w:type="paragraph" w:styleId="afc">
    <w:name w:val="List"/>
    <w:basedOn w:val="af0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onsPlusNormal0">
    <w:name w:val="ConsPlusNormal"/>
    <w:link w:val="ConsPlusNormal"/>
    <w:qFormat/>
    <w:rsid w:val="00DC356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B73D06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ff">
    <w:name w:val="List Paragraph"/>
    <w:basedOn w:val="a"/>
    <w:uiPriority w:val="34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BA4F7D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qFormat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qFormat/>
    <w:rsid w:val="00BA4F7D"/>
    <w:pPr>
      <w:widowControl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qFormat/>
    <w:rsid w:val="00BA4F7D"/>
    <w:rPr>
      <w:rFonts w:ascii="Arial" w:eastAsia="Times New Roman" w:hAnsi="Arial" w:cs="Times New Roman"/>
      <w:sz w:val="24"/>
      <w:lang w:eastAsia="zh-CN"/>
    </w:rPr>
  </w:style>
  <w:style w:type="paragraph" w:styleId="a6">
    <w:name w:val="annotation text"/>
    <w:basedOn w:val="a"/>
    <w:link w:val="a5"/>
    <w:uiPriority w:val="99"/>
    <w:semiHidden/>
    <w:unhideWhenUsed/>
    <w:qFormat/>
    <w:rsid w:val="00262ECE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62ECE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262E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qFormat/>
    <w:rsid w:val="00D118AC"/>
    <w:pPr>
      <w:widowControl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19">
    <w:name w:val="Колонтитул1"/>
    <w:basedOn w:val="a"/>
    <w:qFormat/>
  </w:style>
  <w:style w:type="paragraph" w:styleId="ac">
    <w:name w:val="header"/>
    <w:basedOn w:val="a"/>
    <w:link w:val="ab"/>
    <w:uiPriority w:val="99"/>
    <w:unhideWhenUsed/>
    <w:rsid w:val="00334AC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334AC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a">
    <w:name w:val="Обычный1"/>
    <w:qFormat/>
    <w:rsid w:val="00520CE9"/>
    <w:pPr>
      <w:widowControl w:val="0"/>
      <w:overflowPunct w:val="0"/>
      <w:textAlignment w:val="baseline"/>
    </w:pPr>
    <w:rPr>
      <w:rFonts w:ascii="Journal" w:hAnsi="Journal" w:cs="Times New Roman"/>
      <w:sz w:val="24"/>
      <w:szCs w:val="20"/>
      <w:lang w:eastAsia="ru-RU"/>
    </w:rPr>
  </w:style>
  <w:style w:type="numbering" w:customStyle="1" w:styleId="aff0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7FA0631EE1A368C883FD5AB50BF4340D5E9EB34D745C10B555CE66BCCC2BE14D9D9966D20DEAE6aAy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022C-E51E-4843-A3CD-EC18BD4A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12617</Words>
  <Characters>71921</Characters>
  <Application>Microsoft Office Word</Application>
  <DocSecurity>0</DocSecurity>
  <Lines>599</Lines>
  <Paragraphs>168</Paragraphs>
  <ScaleCrop>false</ScaleCrop>
  <Company>SPecialiST RePack</Company>
  <LinksUpToDate>false</LinksUpToDate>
  <CharactersWithSpaces>84370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dc:description/>
  <cp:lastModifiedBy>Архив </cp:lastModifiedBy>
  <cp:revision>29</cp:revision>
  <cp:lastPrinted>2026-07-07T14:17:00Z</cp:lastPrinted>
  <dcterms:created xsi:type="dcterms:W3CDTF">2026-07-28T04:39:00Z</dcterms:created>
  <dcterms:modified xsi:type="dcterms:W3CDTF">2026-07-28T04:39:00Z</dcterms:modified>
  <dc:language>ru-RU</dc:language>
</cp:coreProperties>
</file>