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rPr>
          <w:b/>
          <w:color w:val="auto"/>
        </w:rPr>
      </w:pPr>
      <w:r>
        <w:rPr/>
        <w:t xml:space="preserve">                                                         </w:t>
      </w:r>
      <w:r>
        <w:rPr/>
        <w:drawing>
          <wp:inline distT="0" distB="0" distL="0" distR="0">
            <wp:extent cx="876300" cy="1085850"/>
            <wp:effectExtent l="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</w:t>
      </w:r>
      <w:r>
        <w:rPr>
          <w:rFonts w:cs="Times New Roman" w:ascii="Times New Roman" w:hAnsi="Times New Roman"/>
          <w:sz w:val="28"/>
          <w:szCs w:val="28"/>
        </w:rPr>
        <w:t>КЕМЕРОВСКАЯ ОБЛАСТЬ - КУЗБАСС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Чебулинский муниципальный округ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Совет народных депутатов Чебулинского муниципального округа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второго созыва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(двадцать третье заседание)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РЕШЕНИЕ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341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"/>
        <w:gridCol w:w="1700"/>
        <w:gridCol w:w="421"/>
        <w:gridCol w:w="857"/>
      </w:tblGrid>
      <w:tr>
        <w:trPr/>
        <w:tc>
          <w:tcPr>
            <w:tcW w:w="431" w:type="dxa"/>
            <w:tcBorders/>
            <w:vAlign w:val="bottom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ind w:left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19.02.2026</w:t>
            </w:r>
          </w:p>
        </w:tc>
        <w:tc>
          <w:tcPr>
            <w:tcW w:w="421" w:type="dxa"/>
            <w:tcBorders/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85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131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</w:t>
      </w:r>
      <w:r>
        <w:rPr>
          <w:rFonts w:cs="Times New Roman" w:ascii="Times New Roman" w:hAnsi="Times New Roman"/>
        </w:rPr>
        <w:t>пгт. Верх-Чебула</w:t>
      </w:r>
    </w:p>
    <w:p>
      <w:pPr>
        <w:pStyle w:val="ConsPlus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Об утверждении перечня должностей муниципальной службы Чебулинского муниципального округа, при замещении которых муниципальные служащие обязаны предоставлять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>
      <w:pPr>
        <w:pStyle w:val="ConsPlus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Федеральным </w:t>
      </w:r>
      <w:hyperlink r:id="rId3">
        <w:r>
          <w:rPr>
            <w:rStyle w:val="ListLabel1"/>
            <w:rFonts w:cs="Times New Roman" w:ascii="Times New Roman" w:hAnsi="Times New Roman"/>
            <w:color w:val="0000FF"/>
            <w:sz w:val="28"/>
            <w:szCs w:val="28"/>
          </w:rPr>
          <w:t>законом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от 25.12.2008 №273-ФЗ "О противодействии коррупции", руководствуясь Уставом муниципального образования Чебулинский муниципальный округ Кемеровской области –Кузбасса, Совет народных депутатов Чебулинского муниципального округа 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РЕШИЛ: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1. Утвердить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прилагаемый перечень должностей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муниципальной службы Чебулинского муниципального округа в органах местного самоуправления, при замещении которых муниципальные служащие обязаны предоставлять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2. Считать утратившим силу решени</w:t>
      </w:r>
      <w:r>
        <w:rPr>
          <w:rFonts w:cs="Times New Roman" w:ascii="Times New Roman" w:hAnsi="Times New Roman"/>
          <w:sz w:val="28"/>
          <w:szCs w:val="28"/>
        </w:rPr>
        <w:t>е</w:t>
      </w:r>
      <w:r>
        <w:rPr>
          <w:rFonts w:cs="Times New Roman" w:ascii="Times New Roman" w:hAnsi="Times New Roman"/>
          <w:b/>
          <w:bCs/>
          <w:color w:val="C9211E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Совета народных депутатов Чебулинского муниципального </w:t>
      </w:r>
      <w:r>
        <w:rPr>
          <w:rFonts w:cs="Times New Roman" w:ascii="Times New Roman" w:hAnsi="Times New Roman"/>
          <w:sz w:val="28"/>
          <w:szCs w:val="28"/>
        </w:rPr>
        <w:t>округа от 24.12.2024г. №47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«Об утверждении Перечня должностей муниципальной службы Чебулинского муниципального округа, при назначении на которые граждане,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 xml:space="preserve">2.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 xml:space="preserve">Опубликовать настоящее решение  в  сетевом издании — «Официальный сайт Чебулинского муниципального округа» (доменное имя в информационно- телекоммуникационной сети «Интернет» - https://chebula42.ru/. </w:t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3.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Настоящее решение вступает в силу в день, следующий за днем официального опубликования (обнародования) на официальном сайте администрации Чебулинского муниципального округа.</w:t>
      </w:r>
    </w:p>
    <w:p>
      <w:pPr>
        <w:pStyle w:val="BodyTextIndent"/>
        <w:spacing w:before="0" w:after="0"/>
        <w:ind w:firstLine="540"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 w:val="false"/>
          <w:bCs w:val="false"/>
          <w:sz w:val="28"/>
          <w:szCs w:val="28"/>
        </w:rPr>
        <w:t>4.</w:t>
      </w:r>
      <w:r>
        <w:rPr>
          <w:sz w:val="28"/>
          <w:szCs w:val="28"/>
        </w:rPr>
        <w:t xml:space="preserve"> Контроль за исполнением настоящего решения возложить на комитет Совета народных депутатов Чебулинского муниципального округа по правопорядку, соблюдению законности, вопросам местного самоуправления и социальной политике (Кучинский А.Г.).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народных </w:t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депутатов Чебулинского муниципального округа                       И.С. Кузьмина                                         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Врио главы Чебулинского </w:t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                                                              Ю.Н. Феоктистов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Приложение  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 решению Совета народных депутатов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Чебулинского муниципального округа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от 19.02.2026    №</w:t>
      </w:r>
      <w:r>
        <w:rPr>
          <w:rFonts w:cs="Times New Roman" w:ascii="Times New Roman" w:hAnsi="Times New Roman"/>
          <w:sz w:val="28"/>
          <w:szCs w:val="28"/>
        </w:rPr>
        <w:t>131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ПЕРЕЧЕНЬ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должностей муниципальной службы Чебулинского муниципального округа, при замещении которых муниципальные служащие обязаны предоставлять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Заместитель главы Чебулинского муниципального округа по жилищно -  коммунальному комплексу и строительству. 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Заместитель главы Чебулинского муниципального округа по социальным вопросам.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Первый заместитель главы Чебулинского муниципального округа.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Заместитель главы Чебулинского муниципального округа по экономике.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Заместитель главы Чебулинского муниципального округа – управляющий делами.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Начальник управления образования администрации Чебулинского муниципального округа.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Начальник управления культуры администрации Чебулинского муниципального округа.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Начальник управления социальной защиты населения администрации Чебулинского муниципального округа.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Начальник территориального управления по обеспечению жизнедеятельности Чебулинского муниципального округа.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 Председатель комитета по управлению муниципальным имуществом  Чебулинского муниципального района.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 Заместитель начальника управления образования администрации Чебулинского муниципального округа.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 Заместитель председателя комитета по управлению муниципальным имуществом.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13. Заместитель начальника территориального управления по обеспечению жизнедеятельности Чебулинского муниципального округа.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14. Начальник отдела экономики администрации Чебулинского муниципального округа.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15. Начальник отдела гражданской обороны и чрезвычайных ситуаций администрации Чебулинского муниципального округа.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16.  Начальник отдела бухгалтерского учета, главный бухгалтер администрации Чебулинского муниципального округа.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17. Начальник отдела сельского хозяйства администрации Чебулинского муниципального округа.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18. Начальник отдела по работе с территориями и населением администрации Чебулинского муниципального округа.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19. Начальник отдела архитектуры и градостроительства администрации Чебулинского муниципального округа.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20. Начальник юридического отдела администрации Чебулинского муниципального округа.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21. Начальник архивного отдела администрации Чебулинского муниципального округа.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22. Начальник отдела по делам молодежи и спорта администрации Чебулинского муниципального округа.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23. Заместитель начальника Территориального управления по обеспечению жизнедеятельности Чебулинского муниципального округа -начальник Верх-Чебулинского территориального отдела. 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24. Заместитель начальника Территориального управления по обеспечению жизнедеятельности Чебулинского муниципального округа - начальник Алчедатского территориального отдела.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25. Заместитель начальника Территориального управления по обеспечению жизнедеятельности Чебулинского муниципального округа - начальник Усманского территориального отдела.  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26. Заместитель начальника Территориального управления по обеспечению жизнедеятельности Чебулинского муниципального округа - начальник Усть – Сертинского территориального отдела.  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27. Заместитель начальника Территориального управления по обеспечению жизнедеятельности Чебулинского муниципального округа - начальник Ивановского территориального отдела.  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28. Заместитель начальника Территориального управления по обеспечению жизнедеятельности Чебулинского муниципального округа  -начальник Чумайского территориального отдела.  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29. Заведующий сектором по содействию малому и среднему предпринимательству администрации Чебулинского муниципального округа.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30. Заведующий сектором по информационным технологиям администрации Чебулинского муниципального округа.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31. Заведующий сектором общего и дошкольного образования управления образования администрации Чебулинского муниципального округа.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32. Заместитель начальника Алчедатского территориального отдела  Чебулинского муниципального округа.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33. Заведующий сектором опеки и попечительства управления образования администрации Чебулинского муниципального округа.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34. Заведующий сектором финансового обеспечения управления социальной защиты населения администрации Чебулинского муниципального округа.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35. Заведующий сектором по работе с обращениями граждан администрации Чебулинского муниципального округа.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36. Заведующий сектором по кадрам и муниципальной службе администрации Чебулинского муниципального округа.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37. Заведующий сектором бухгалтерского учета комитета по управлению муниципальным имуществом Чебулинского муниципального района.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38. Главный специалист комиссии по делам несовершеннолетних и защите их прав.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4041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link w:val="1"/>
    <w:uiPriority w:val="9"/>
    <w:qFormat/>
    <w:rsid w:val="0038332c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38332c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38332c"/>
    <w:rPr>
      <w:rFonts w:ascii="Tahoma" w:hAnsi="Tahoma" w:cs="Tahoma"/>
      <w:sz w:val="16"/>
      <w:szCs w:val="16"/>
    </w:rPr>
  </w:style>
  <w:style w:type="character" w:styleId="Style14" w:customStyle="1">
    <w:name w:val="Основной текст с отступом Знак"/>
    <w:basedOn w:val="DefaultParagraphFont"/>
    <w:uiPriority w:val="99"/>
    <w:qFormat/>
    <w:rsid w:val="006d77a1"/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38332c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qFormat/>
    <w:rsid w:val="0038332c"/>
    <w:pPr>
      <w:spacing w:before="0" w:after="200"/>
      <w:ind w:left="720"/>
      <w:contextualSpacing/>
    </w:pPr>
    <w:rPr>
      <w:rFonts w:ascii="Calibri" w:hAnsi="Calibri" w:eastAsia="Calibri" w:cs="Times New Roman"/>
      <w:lang w:eastAsia="en-US"/>
    </w:rPr>
  </w:style>
  <w:style w:type="paragraph" w:styleId="11" w:customStyle="1">
    <w:name w:val="Обычный1"/>
    <w:autoRedefine/>
    <w:qFormat/>
    <w:rsid w:val="0038332c"/>
    <w:pPr>
      <w:widowControl/>
      <w:tabs>
        <w:tab w:val="clear" w:pos="708"/>
        <w:tab w:val="left" w:pos="360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9204" w:leader="none"/>
      </w:tabs>
      <w:suppressAutoHyphens w:val="true"/>
      <w:bidi w:val="0"/>
      <w:spacing w:lineRule="auto" w:line="240" w:before="0" w:after="0"/>
      <w:jc w:val="both"/>
    </w:pPr>
    <w:rPr>
      <w:rFonts w:ascii="Times New Roman" w:hAnsi="Times New Roman" w:eastAsia="Calibri" w:cs="Times New Roman"/>
      <w:color w:val="333399"/>
      <w:kern w:val="0"/>
      <w:sz w:val="28"/>
      <w:szCs w:val="28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38332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Title" w:customStyle="1">
    <w:name w:val="ConsPlusTitle"/>
    <w:qFormat/>
    <w:rsid w:val="006d77a1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link w:val="Style14"/>
    <w:uiPriority w:val="99"/>
    <w:rsid w:val="006d77a1"/>
    <w:pPr>
      <w:spacing w:lineRule="auto" w:line="240" w:before="0" w:after="120"/>
      <w:ind w:left="283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3DAC3ECC70479BC2A45BE964DD051F26B0862A446236E5B2BEED8CE1C5C31A70BDD1A02C72X7l0F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LibreOffice/7.6.7.2$Linux_X86_64 LibreOffice_project/60$Build-2</Application>
  <AppVersion>15.0000</AppVersion>
  <Pages>5</Pages>
  <Words>778</Words>
  <Characters>6593</Characters>
  <CharactersWithSpaces>7885</CharactersWithSpaces>
  <Paragraphs>71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2020-11-02T08:02:00Z</dcterms:created>
  <dc:creator>Ф</dc:creator>
  <dc:description/>
  <dc:language>ru-RU</dc:language>
  <cp:lastModifiedBy/>
  <cp:lastPrinted>2026-02-19T16:14:25Z</cp:lastPrinted>
  <dcterms:modified xsi:type="dcterms:W3CDTF">2026-02-19T16:14:29Z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