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876300" cy="108585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РОССИЙСКАЯ ФЕДЕРАЦИЯ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</w:t>
      </w:r>
      <w:r>
        <w:rPr>
          <w:rFonts w:cs="Times New Roman" w:ascii="Times New Roman" w:hAnsi="Times New Roman"/>
          <w:sz w:val="28"/>
          <w:szCs w:val="28"/>
        </w:rPr>
        <w:t>КЕМЕРОВСКАЯ ОБЛАСТЬ-КУЗБАСС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Чебулинский муниципальный округ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Совет народных депутатов Чебулинского муниципального округа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второго созыва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(тридцать первое </w:t>
      </w:r>
      <w:r>
        <w:rPr>
          <w:rFonts w:eastAsia="Calibri" w:cs="Times New Roman" w:ascii="Times New Roman" w:hAnsi="Times New Roman"/>
          <w:bCs/>
          <w:sz w:val="28"/>
          <w:szCs w:val="28"/>
          <w:lang w:eastAsia="en-US"/>
        </w:rPr>
        <w:t>заседание</w:t>
      </w:r>
      <w:r>
        <w:rPr>
          <w:rFonts w:cs="Times New Roman" w:ascii="Times New Roman" w:hAnsi="Times New Roman"/>
          <w:sz w:val="28"/>
          <w:szCs w:val="28"/>
        </w:rPr>
        <w:t>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РЕШЕНИЕ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W w:w="341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lastRow="1" w:firstRow="1" w:lastColumn="1" w:firstColumn="1" w:val="01e0" w:noHBand="0" w:noVBand="0"/>
      </w:tblPr>
      <w:tblGrid>
        <w:gridCol w:w="431"/>
        <w:gridCol w:w="1700"/>
        <w:gridCol w:w="421"/>
        <w:gridCol w:w="857"/>
      </w:tblGrid>
      <w:tr>
        <w:trPr/>
        <w:tc>
          <w:tcPr>
            <w:tcW w:w="431" w:type="dxa"/>
            <w:tcBorders/>
            <w:vAlign w:val="bottom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ind w:left="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30.09.2024</w:t>
            </w:r>
          </w:p>
        </w:tc>
        <w:tc>
          <w:tcPr>
            <w:tcW w:w="421" w:type="dxa"/>
            <w:tcBorders/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 №</w:t>
            </w:r>
          </w:p>
        </w:tc>
        <w:tc>
          <w:tcPr>
            <w:tcW w:w="85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187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</w:t>
      </w:r>
      <w:r>
        <w:rPr>
          <w:rFonts w:cs="Times New Roman" w:ascii="Times New Roman" w:hAnsi="Times New Roman"/>
        </w:rPr>
        <w:t>пгт. Верх-Чебула</w:t>
      </w:r>
    </w:p>
    <w:p>
      <w:pPr>
        <w:pStyle w:val="Normal"/>
        <w:shd w:val="clear" w:color="auto" w:fill="FFFFFF"/>
        <w:spacing w:lineRule="auto" w:line="240" w:before="0" w:after="0"/>
        <w:rPr>
          <w:rFonts w:ascii="Verdana" w:hAnsi="Verdana" w:eastAsia="Times New Roman" w:cs="Times New Roman"/>
          <w:color w:val="000000"/>
          <w:sz w:val="18"/>
          <w:szCs w:val="18"/>
        </w:rPr>
      </w:pPr>
      <w:r>
        <w:rPr>
          <w:rFonts w:eastAsia="Times New Roman" w:cs="Times New Roman" w:ascii="Verdana" w:hAnsi="Verdana"/>
          <w:color w:val="000000"/>
          <w:sz w:val="18"/>
          <w:szCs w:val="18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внесении изменений в Решение от 27.12.2023 № 407«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Об утверждении Порядка проведения инвентаризации мест захоронений на кладбищах, расположенных на территории Чебулинского муниципального округа»</w:t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В соответствии </w:t>
      </w:r>
      <w:bookmarkStart w:id="0" w:name="_Hlk198112764"/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 xml:space="preserve"> с Федеральным законом от 20.03.2025 № 33-ФЗ «Об общих принципах организации местного самоуправления в единой системе публичной власти»</w:t>
      </w:r>
      <w:bookmarkEnd w:id="0"/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, Федеральным законом от 12.01.1996 года № 8-ФЗ «О погребении и похоронном деле», Распоряжением Правительства Российской Федерации от 08.10.2025 г. №2816-р «Об утверждении Национального плана («дорожной карты») развития конкуренции в Российской Федерации на 2026-2030 гг.</w:t>
      </w:r>
      <w:r>
        <w:rPr>
          <w:rFonts w:cs="Times New Roman" w:ascii="Times New Roman" w:hAnsi="Times New Roman"/>
          <w:bCs/>
          <w:sz w:val="28"/>
          <w:szCs w:val="28"/>
        </w:rPr>
        <w:t>,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руководствуясь </w:t>
      </w:r>
      <w:r>
        <w:rPr>
          <w:rFonts w:eastAsia="Times New Roman" w:cs="Times New Roman" w:ascii="Nimbus Roman" w:hAnsi="Nimbus Roman"/>
          <w:color w:themeColor="text1" w:val="000000"/>
          <w:sz w:val="28"/>
          <w:szCs w:val="28"/>
        </w:rPr>
        <w:t>У</w:t>
      </w:r>
      <w:r>
        <w:rPr>
          <w:rFonts w:eastAsia="Times New Roman" w:cs="Times New Roman" w:ascii="Nimbus Roman" w:hAnsi="Nimbus Roman"/>
          <w:color w:val="000000"/>
          <w:sz w:val="28"/>
          <w:szCs w:val="28"/>
        </w:rPr>
        <w:t>ставом муниципального обра</w:t>
        <w:softHyphen/>
        <w:t>зования Чебулинский муниципальный округ Кемеровской области — Кузбасс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а</w:t>
      </w:r>
      <w:bookmarkStart w:id="1" w:name="_GoBack"/>
      <w:bookmarkEnd w:id="1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Совет народных депутатов Чебулинского муниципального округа </w:t>
      </w:r>
      <w:r>
        <w:rPr>
          <w:rFonts w:eastAsia="Calibri" w:cs="Times New Roman" w:ascii="Times New Roman" w:hAnsi="Times New Roman"/>
          <w:b/>
          <w:sz w:val="28"/>
          <w:szCs w:val="28"/>
        </w:rPr>
        <w:t>РЕШИЛ: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1.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Внести в решение от 27.12.2023 № 407 «</w:t>
      </w:r>
      <w:r>
        <w:rPr>
          <w:rFonts w:eastAsia="Times New Roman" w:cs="Times New Roman" w:ascii="Times New Roman" w:hAnsi="Times New Roman"/>
          <w:bCs/>
          <w:sz w:val="28"/>
          <w:szCs w:val="28"/>
        </w:rPr>
        <w:t>Об утверждении Порядка проведения инвентаризации мест захоронений на кладбищах, расположенных на территории Чебулинского муниципального округа» следующие изменения: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bCs/>
          <w:sz w:val="28"/>
          <w:szCs w:val="28"/>
        </w:rPr>
        <w:t>по тексту слово «умерших» заменить словами «погибших (умерших)»</w:t>
      </w:r>
    </w:p>
    <w:p>
      <w:pPr>
        <w:pStyle w:val="Normal"/>
        <w:widowControl w:val="false"/>
        <w:spacing w:lineRule="auto" w:line="240"/>
        <w:ind w:firstLine="540" w:right="0"/>
        <w:jc w:val="both"/>
        <w:rPr>
          <w:rFonts w:ascii="Nimbus Roman" w:hAnsi="Nimbus Roman"/>
          <w:sz w:val="28"/>
          <w:szCs w:val="28"/>
        </w:rPr>
      </w:pPr>
      <w:r>
        <w:rPr>
          <w:rFonts w:ascii="Nimbus Roman" w:hAnsi="Nimbus Roman"/>
          <w:sz w:val="28"/>
          <w:szCs w:val="28"/>
        </w:rPr>
      </w:r>
    </w:p>
    <w:p>
      <w:pPr>
        <w:pStyle w:val="Normal"/>
        <w:widowControl w:val="false"/>
        <w:spacing w:lineRule="auto" w:line="240"/>
        <w:ind w:firstLine="540" w:right="0"/>
        <w:jc w:val="both"/>
        <w:rPr/>
      </w:pPr>
      <w:r>
        <w:rPr>
          <w:rFonts w:ascii="Nimbus Roman" w:hAnsi="Nimbus Roman"/>
          <w:sz w:val="28"/>
          <w:szCs w:val="28"/>
        </w:rPr>
        <w:t xml:space="preserve">2. Опубликовать настоящее решение  в  сетевом издании — «Официальный сайт Чебулинского муниципального округа» (доменное имя в информационно - телекоммуникационной сети «Интернет» - </w:t>
      </w:r>
      <w:hyperlink r:id="rId3">
        <w:r>
          <w:rPr>
            <w:rStyle w:val="Hyperlink"/>
            <w:rFonts w:ascii="Nimbus Roman" w:hAnsi="Nimbus Roman"/>
            <w:sz w:val="28"/>
            <w:szCs w:val="28"/>
          </w:rPr>
          <w:t>https://chebula42.ru/</w:t>
        </w:r>
      </w:hyperlink>
      <w:r>
        <w:rPr>
          <w:rFonts w:ascii="Nimbus Roman" w:hAnsi="Nimbus Roman"/>
          <w:sz w:val="28"/>
          <w:szCs w:val="28"/>
        </w:rPr>
        <w:t>.</w:t>
      </w:r>
    </w:p>
    <w:p>
      <w:pPr>
        <w:pStyle w:val="Normal"/>
        <w:widowControl w:val="false"/>
        <w:spacing w:lineRule="auto" w:line="240"/>
        <w:ind w:firstLine="540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3. </w:t>
      </w:r>
      <w:r>
        <w:rPr>
          <w:rFonts w:eastAsia="Calibri" w:cs="Times New Roman" w:ascii="Times New Roman" w:hAnsi="Times New Roman"/>
          <w:bCs/>
          <w:color w:val="000000"/>
          <w:sz w:val="28"/>
          <w:szCs w:val="28"/>
          <w:lang w:eastAsia="en-US"/>
        </w:rPr>
        <w:t>Настоящее решение вступает в силу после его официального о</w:t>
      </w:r>
      <w:r>
        <w:rPr>
          <w:rFonts w:eastAsia="Calibri" w:cs="Times New Roman" w:ascii="Times New Roman" w:hAnsi="Times New Roman"/>
          <w:bCs/>
          <w:color w:val="000000"/>
          <w:sz w:val="28"/>
          <w:szCs w:val="28"/>
          <w:shd w:fill="FFFFFF" w:val="clear"/>
          <w:lang w:eastAsia="en-US"/>
        </w:rPr>
        <w:t xml:space="preserve">публикования </w:t>
      </w:r>
      <w:r>
        <w:rPr>
          <w:rFonts w:eastAsia="Calibri" w:cs="Times New Roman" w:ascii="Times New Roman" w:hAnsi="Times New Roman"/>
          <w:bCs/>
          <w:color w:val="000000"/>
          <w:sz w:val="28"/>
          <w:szCs w:val="28"/>
          <w:lang w:eastAsia="en-US"/>
        </w:rPr>
        <w:t xml:space="preserve">и распространяет свое действие на правоотношения, возникшие с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>31.10.2024 года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  <w:lang w:eastAsia="en-US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4. </w:t>
      </w:r>
      <w:r>
        <w:rPr>
          <w:rFonts w:cs="Times New Roman" w:ascii="Times New Roman" w:hAnsi="Times New Roman"/>
          <w:bCs/>
          <w:sz w:val="28"/>
          <w:szCs w:val="28"/>
        </w:rPr>
        <w:t>Контроль за исполнением настоящего решения возложить на комитет Совета народных депутатов Чебулинского муниципального района по порядку, соблюдению законности, вопросам местного самоуправления (Кучинский А.Г.).</w:t>
      </w:r>
    </w:p>
    <w:p>
      <w:pPr>
        <w:pStyle w:val="NoSpacing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Председатель</w:t>
        <w:br/>
        <w:t xml:space="preserve">Совета народных депутатов </w:t>
      </w:r>
    </w:p>
    <w:p>
      <w:pPr>
        <w:pStyle w:val="NoSpacing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Чебулинского муниципального округа                                     И.С.   Кузьмина </w:t>
      </w:r>
    </w:p>
    <w:p>
      <w:pPr>
        <w:pStyle w:val="NoSpacing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Глава Чебулинского</w:t>
      </w:r>
    </w:p>
    <w:p>
      <w:pPr>
        <w:pStyle w:val="NoSpacing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муниципального округа                                                              Н.А. Воронина</w:t>
      </w:r>
    </w:p>
    <w:p>
      <w:pPr>
        <w:pStyle w:val="NoSpacing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Verdana">
    <w:charset w:val="01"/>
    <w:family w:val="roman"/>
    <w:pitch w:val="default"/>
  </w:font>
  <w:font w:name="Nimbus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84aa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b5a72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935d3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b5a7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b5a7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a30e92"/>
    <w:pPr>
      <w:spacing w:lineRule="auto" w:line="240" w:before="0" w:after="0"/>
      <w:ind w:left="720"/>
      <w:contextualSpacing/>
    </w:pPr>
    <w:rPr>
      <w:rFonts w:ascii="Times New Roman" w:hAnsi="Times New Roman" w:eastAsia="Times New Roman" w:cs="Times New Roman"/>
      <w:sz w:val="20"/>
      <w:szCs w:val="20"/>
    </w:rPr>
  </w:style>
  <w:style w:type="paragraph" w:styleId="S1" w:customStyle="1">
    <w:name w:val="s_1"/>
    <w:basedOn w:val="Normal"/>
    <w:qFormat/>
    <w:rsid w:val="00a30e9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chebula42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Application>LibreOffice/7.6.7.2$Linux_X86_64 LibreOffice_project/60$Build-2</Application>
  <AppVersion>15.0000</AppVersion>
  <Pages>2</Pages>
  <Words>233</Words>
  <Characters>1774</Characters>
  <CharactersWithSpaces>2135</CharactersWithSpaces>
  <Paragraphs>24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2021-05-12T03:39:00Z</dcterms:created>
  <dc:creator>123</dc:creator>
  <dc:description/>
  <dc:language>ru-RU</dc:language>
  <cp:lastModifiedBy/>
  <cp:lastPrinted>2026-09-30T13:59:38Z</cp:lastPrinted>
  <dcterms:modified xsi:type="dcterms:W3CDTF">2026-09-30T13:59:45Z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