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Утверждён решением АНК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Чебулинского МО 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(протокол заседания 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17.12.2025 №4)                                                                                      </w:t>
      </w:r>
    </w:p>
    <w:p>
      <w:pPr>
        <w:pStyle w:val="NoSpacing"/>
        <w:tabs>
          <w:tab w:val="clear" w:pos="708"/>
          <w:tab w:val="left" w:pos="426" w:leader="none"/>
          <w:tab w:val="left" w:pos="567" w:leader="none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left" w:pos="426" w:leader="none"/>
          <w:tab w:val="left" w:pos="567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План работы антинаркотической комиссии</w:t>
      </w:r>
    </w:p>
    <w:p>
      <w:pPr>
        <w:pStyle w:val="NoSpacing"/>
        <w:tabs>
          <w:tab w:val="clear" w:pos="708"/>
          <w:tab w:val="left" w:pos="426" w:leader="none"/>
          <w:tab w:val="left" w:pos="567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Чебулинского муниципального округа на 2026 год.</w:t>
      </w:r>
    </w:p>
    <w:p>
      <w:pPr>
        <w:pStyle w:val="NoSpacing"/>
        <w:tabs>
          <w:tab w:val="clear" w:pos="708"/>
          <w:tab w:val="left" w:pos="426" w:leader="none"/>
          <w:tab w:val="left" w:pos="567" w:leader="none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8"/>
        <w:tblW w:w="10185" w:type="dxa"/>
        <w:jc w:val="left"/>
        <w:tblInd w:w="-3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1395"/>
        <w:gridCol w:w="6660"/>
        <w:gridCol w:w="2130"/>
      </w:tblGrid>
      <w:tr>
        <w:trPr/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Заседание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Вопросы для рассмотрения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Срок проведения</w:t>
            </w:r>
          </w:p>
        </w:tc>
      </w:tr>
      <w:tr>
        <w:trPr/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1.</w:t>
            </w:r>
          </w:p>
        </w:tc>
        <w:tc>
          <w:tcPr>
            <w:tcW w:w="66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1. Анализ развития наркоситуации в Чебулинском муниципальном округе в 2025 году. Выявление причин и условий, способствующих совершению преступлений, связанных с незаконным оборотом наркотиков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(С.В.Анипкин, начальник Отделения МВД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по Чебулинскому округу).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2. Об итогах работы наркологической службы ГБУЗ КО «Чебулинская районная больница» за 2025 год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(А.Д.Мягкова, главный врач ГБУЗ КО «Чебулинская районная больница»).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3. Об утверждении плана мероприятий по уничтожению дикорастущих наркосодержащих растений на территории Чебулинского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муниципального округа на 2026 год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(А.М.Абрамова, начальник территориального управления администрации Чебулинского муниципального округа по обеспечению жизнедеятельности).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март</w:t>
            </w:r>
          </w:p>
        </w:tc>
      </w:tr>
      <w:tr>
        <w:trPr/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2.</w:t>
            </w:r>
          </w:p>
        </w:tc>
        <w:tc>
          <w:tcPr>
            <w:tcW w:w="66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i w:val="false"/>
                <w:i w:val="false"/>
                <w:color w:val="000000"/>
                <w:sz w:val="24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1.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nos" w:hAnsi="Tinos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8"/>
                <w:szCs w:val="28"/>
                <w:lang w:val="ru-RU" w:eastAsia="en-US" w:bidi="ar-SA"/>
              </w:rPr>
              <w:t xml:space="preserve">Об организации индивидуальной профилактической работы с несовершеннолетними, состоящими на различных видах учета в части профилактики употребления алкогольной и наркотической продукции. О планировании занятости несовершеннолетних в летний период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8"/>
                <w:szCs w:val="28"/>
                <w:u w:val="none"/>
                <w:lang w:val="ru-RU" w:eastAsia="en-US" w:bidi="ar-SA"/>
              </w:rPr>
              <w:t>(О.В.Осиповская,начальник управления образования).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2. О планах по проведению мероприятий в рамках Международного дня борьбы с наркоманией 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8"/>
                <w:szCs w:val="28"/>
                <w:u w:val="none"/>
                <w:lang w:val="ru-RU" w:eastAsia="en-US" w:bidi="ar-SA"/>
              </w:rPr>
              <w:t>и  незаконным оборотом наркотиков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353434"/>
                <w:spacing w:val="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(26 июня) на территории Чебулинского муниципального округа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(В.А.Андреева, начальник управления культуры)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.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3. О проведении 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единой антинаркотической коммуникационной кампании «Движения первых» на территории Чебулинского муниципального округа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8"/>
                <w:szCs w:val="28"/>
                <w:u w:val="none"/>
                <w:lang w:val="ru-RU" w:eastAsia="en-US" w:bidi="ar-SA"/>
              </w:rPr>
              <w:t>(Е.А.Анашкина, гл.специалист местного отделения РДДМ «Движение первых»).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июнь</w:t>
            </w:r>
          </w:p>
        </w:tc>
      </w:tr>
      <w:tr>
        <w:trPr/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3.</w:t>
            </w:r>
          </w:p>
        </w:tc>
        <w:tc>
          <w:tcPr>
            <w:tcW w:w="66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1. Выявление и пресечение наркопреступлений, совершаемых с использованием современных коммуникационных технологий и электронных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платёжных систем. Проблемные вопросы и пути их решения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(С.В.Анипкин, начальник Отделения МВД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по Чебулинскому округу).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2.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Об итогах летней занятости и временном трудоустройстве несовершеннолетних, в том числе состоящих на различных видах учёта, в 2026 году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(О.В.Осиповская, начальник управления образования).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3. Организация адресной профилактической работы с лицами, получившими основное общее образование (9 кл.), не поступившими в СПО и не трудоустроенными, в том числе о вовлечении таких лиц в молодёжные движения, волонтёрство и иную социально полезную деятельность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(О.В.Осиповская, начальник управления образования).</w:t>
              <w:br/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i w:val="false"/>
                <w:i w:val="false"/>
                <w:color w:val="000000"/>
                <w:sz w:val="24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4. Об организации работы с родителями (законными представителями) по вопросам профилактики наркомании и употребления токсических веществ, в т.ч.  курительных смесей, среди несовершеннолетних 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(М.В.Лах, директор МБУ «ЦИМС»).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сентябрь</w:t>
            </w:r>
          </w:p>
        </w:tc>
      </w:tr>
      <w:tr>
        <w:trPr/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4.</w:t>
            </w:r>
          </w:p>
        </w:tc>
        <w:tc>
          <w:tcPr>
            <w:tcW w:w="66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1. Проведение спортивных мероприятий, направленных на пропаганду здорового образа жизни, в 2026 году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(С.А. Соловьёва, начальник отдела по делам молодёжи и спорта)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2. 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О деятельности ПДН ОМВД России по Чебулинскому муниципальному округу по профилактике наркомании среди несовершеннолетних и о взаимодействии с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образовательными организациями по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выявлению несовершеннолетних, употребляющих наркотические средства и психотропные вещества, в 2026 году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 (Ю.А.Счастливая, инспектор ГПДН ОУУП и ПДН Отделения МВД по Чебулинскому округу)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3. Об итогах работы по уничтожению дикорастущих наркосодержащих растений на территории Чебулинского муниципального округа в 2026 году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 (А.М.Абрамова, начальник территориального управления администрации Чебулинского муниципального округа по обеспечению жизнедеятельности).</w:t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4. Об утверждении плана работы</w:t>
            </w:r>
            <w:r>
              <w:rPr>
                <w:rFonts w:eastAsia="Calibri" w:cs="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антинаркотической комиссии Чебулинского муниципального округа на 2027 год </w:t>
            </w:r>
            <w:r>
              <w:rPr>
                <w:rFonts w:eastAsia="Calibri" w:cs="Times New Roman" w:ascii="Tinos" w:hAnsi="Tinos"/>
                <w:b w:val="false"/>
                <w:bCs w:val="false"/>
                <w:i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(И.А.Данильченко, заместитель главы по социальным вопросам).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965" w:leader="none"/>
              </w:tabs>
              <w:suppressAutoHyphens w:val="true"/>
              <w:spacing w:lineRule="auto" w:line="240" w:before="0" w:after="0"/>
              <w:jc w:val="left"/>
              <w:rPr>
                <w:rFonts w:ascii="Tinos" w:hAnsi="Tino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Calibri" w:cs="Times New Roman" w:ascii="Tinos" w:hAnsi="Tino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lang w:val="ru-RU" w:eastAsia="en-US" w:bidi="ar-SA"/>
              </w:rPr>
              <w:t>декабрь</w:t>
            </w:r>
          </w:p>
        </w:tc>
      </w:tr>
    </w:tbl>
    <w:p>
      <w:pPr>
        <w:pStyle w:val="Normal"/>
        <w:tabs>
          <w:tab w:val="clear" w:pos="708"/>
          <w:tab w:val="left" w:pos="426" w:leader="none"/>
          <w:tab w:val="left" w:pos="567" w:leader="none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568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55bf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355bf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355bf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Application>LibreOffice/7.6.7.2$Linux_X86_64 LibreOffice_project/60$Build-2</Application>
  <AppVersion>15.0000</AppVersion>
  <Pages>3</Pages>
  <Words>426</Words>
  <Characters>3202</Characters>
  <CharactersWithSpaces>3692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2022-12-30T03:53:00Z</dcterms:created>
  <dc:creator>User</dc:creator>
  <dc:description/>
  <dc:language>ru-RU</dc:language>
  <cp:lastModifiedBy/>
  <cp:lastPrinted>2024-11-26T02:33:00Z</cp:lastPrinted>
  <dcterms:modified xsi:type="dcterms:W3CDTF">2026-10-12T15:32:30Z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