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5B4A" w14:textId="77777777" w:rsidR="00B649C4" w:rsidRDefault="00B649C4" w:rsidP="00B649C4">
      <w:pPr>
        <w:jc w:val="center"/>
        <w:rPr>
          <w:rFonts w:ascii="Times New Roman" w:hAnsi="Times New Roman"/>
          <w:b/>
          <w:bCs/>
          <w:sz w:val="28"/>
          <w:szCs w:val="28"/>
        </w:rPr>
      </w:pPr>
      <w:r w:rsidRPr="00C64876">
        <w:rPr>
          <w:rFonts w:ascii="Times New Roman" w:hAnsi="Times New Roman"/>
          <w:noProof/>
          <w:sz w:val="28"/>
          <w:szCs w:val="28"/>
          <w:lang w:eastAsia="ru-RU"/>
        </w:rPr>
        <w:drawing>
          <wp:inline distT="0" distB="0" distL="0" distR="0" wp14:anchorId="3F1F8CC9" wp14:editId="3868C520">
            <wp:extent cx="800100" cy="885825"/>
            <wp:effectExtent l="0" t="0" r="0" b="9525"/>
            <wp:docPr id="12" name="Рисунок 1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14:paraId="672F0AA9" w14:textId="77777777" w:rsidR="00B649C4" w:rsidRDefault="00B649C4" w:rsidP="00B649C4">
      <w:pPr>
        <w:spacing w:after="0"/>
        <w:jc w:val="center"/>
        <w:rPr>
          <w:rFonts w:ascii="Times New Roman" w:hAnsi="Times New Roman"/>
          <w:b/>
          <w:sz w:val="36"/>
          <w:szCs w:val="36"/>
        </w:rPr>
      </w:pPr>
      <w:r>
        <w:rPr>
          <w:rFonts w:ascii="Times New Roman" w:hAnsi="Times New Roman"/>
          <w:b/>
          <w:sz w:val="36"/>
          <w:szCs w:val="36"/>
        </w:rPr>
        <w:t>КОНТРОЛЬНО-СЧЕТНАЯ ПАЛАТА</w:t>
      </w:r>
    </w:p>
    <w:p w14:paraId="12B8DB00" w14:textId="77777777" w:rsidR="00B649C4" w:rsidRDefault="00B649C4" w:rsidP="00B649C4">
      <w:pPr>
        <w:pBdr>
          <w:bottom w:val="single" w:sz="12" w:space="1" w:color="auto"/>
        </w:pBdr>
        <w:spacing w:after="0"/>
        <w:jc w:val="center"/>
        <w:rPr>
          <w:rFonts w:ascii="Times New Roman" w:hAnsi="Times New Roman"/>
          <w:b/>
          <w:sz w:val="36"/>
          <w:szCs w:val="36"/>
        </w:rPr>
      </w:pPr>
      <w:proofErr w:type="gramStart"/>
      <w:r>
        <w:rPr>
          <w:rFonts w:ascii="Times New Roman" w:hAnsi="Times New Roman"/>
          <w:b/>
          <w:sz w:val="36"/>
          <w:szCs w:val="36"/>
        </w:rPr>
        <w:t>Чебулинского  муниципального</w:t>
      </w:r>
      <w:proofErr w:type="gramEnd"/>
      <w:r>
        <w:rPr>
          <w:rFonts w:ascii="Times New Roman" w:hAnsi="Times New Roman"/>
          <w:b/>
          <w:sz w:val="36"/>
          <w:szCs w:val="36"/>
        </w:rPr>
        <w:t xml:space="preserve">  округа</w:t>
      </w:r>
    </w:p>
    <w:p w14:paraId="58B64E2A" w14:textId="77777777" w:rsidR="00B649C4" w:rsidRDefault="00B649C4" w:rsidP="00B649C4">
      <w:pPr>
        <w:spacing w:after="0"/>
        <w:jc w:val="right"/>
        <w:rPr>
          <w:rFonts w:ascii="Times New Roman" w:hAnsi="Times New Roman"/>
          <w:b/>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265F28C1" wp14:editId="2BAB3C92">
                <wp:simplePos x="0" y="0"/>
                <wp:positionH relativeFrom="column">
                  <wp:posOffset>3604895</wp:posOffset>
                </wp:positionH>
                <wp:positionV relativeFrom="paragraph">
                  <wp:posOffset>191770</wp:posOffset>
                </wp:positionV>
                <wp:extent cx="2480310" cy="1743075"/>
                <wp:effectExtent l="0" t="0" r="0" b="95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743075"/>
                        </a:xfrm>
                        <a:prstGeom prst="rect">
                          <a:avLst/>
                        </a:prstGeom>
                        <a:noFill/>
                        <a:ln w="9525">
                          <a:solidFill>
                            <a:srgbClr val="FFFFFF"/>
                          </a:solidFill>
                          <a:miter lim="800000"/>
                          <a:headEnd/>
                          <a:tailEnd/>
                        </a:ln>
                      </wps:spPr>
                      <wps:txbx>
                        <w:txbxContent>
                          <w:p w14:paraId="7F895EC7" w14:textId="77777777" w:rsidR="00B649C4" w:rsidRDefault="00B649C4" w:rsidP="00B649C4">
                            <w:pPr>
                              <w:spacing w:after="0" w:line="192" w:lineRule="auto"/>
                              <w:jc w:val="right"/>
                              <w:rPr>
                                <w:rFonts w:ascii="Times New Roman" w:hAnsi="Times New Roman"/>
                                <w:b/>
                                <w:sz w:val="24"/>
                                <w:szCs w:val="24"/>
                              </w:rPr>
                            </w:pPr>
                          </w:p>
                          <w:p w14:paraId="5405F785" w14:textId="77777777" w:rsidR="00B649C4" w:rsidRDefault="00B649C4" w:rsidP="00B649C4">
                            <w:pPr>
                              <w:spacing w:after="0" w:line="192" w:lineRule="auto"/>
                              <w:jc w:val="right"/>
                              <w:rPr>
                                <w:rFonts w:ascii="Times New Roman" w:hAnsi="Times New Roman"/>
                                <w:b/>
                                <w:sz w:val="24"/>
                                <w:szCs w:val="24"/>
                              </w:rPr>
                            </w:pPr>
                          </w:p>
                          <w:p w14:paraId="03F593A5" w14:textId="77777777" w:rsidR="00B649C4" w:rsidRDefault="00B649C4" w:rsidP="00B649C4">
                            <w:pPr>
                              <w:spacing w:after="0" w:line="192" w:lineRule="auto"/>
                              <w:jc w:val="right"/>
                              <w:rPr>
                                <w:rFonts w:ascii="Times New Roman" w:hAnsi="Times New Roman"/>
                                <w:b/>
                                <w:sz w:val="24"/>
                                <w:szCs w:val="24"/>
                              </w:rPr>
                            </w:pPr>
                          </w:p>
                          <w:p w14:paraId="7F2DCABF" w14:textId="77777777" w:rsidR="00B649C4" w:rsidRPr="00C64876" w:rsidRDefault="00B649C4" w:rsidP="00B649C4">
                            <w:pPr>
                              <w:spacing w:after="0" w:line="192" w:lineRule="auto"/>
                              <w:jc w:val="right"/>
                              <w:rPr>
                                <w:rFonts w:ascii="Times New Roman" w:hAnsi="Times New Roman"/>
                                <w:b/>
                                <w:sz w:val="24"/>
                                <w:szCs w:val="24"/>
                              </w:rPr>
                            </w:pPr>
                            <w:r w:rsidRPr="00C64876">
                              <w:rPr>
                                <w:rFonts w:ascii="Times New Roman" w:hAnsi="Times New Roman"/>
                                <w:b/>
                                <w:sz w:val="24"/>
                                <w:szCs w:val="24"/>
                              </w:rPr>
                              <w:t>УТВЕРЖДАЮ:</w:t>
                            </w:r>
                          </w:p>
                          <w:p w14:paraId="1AC80F3B" w14:textId="77777777" w:rsidR="00B649C4" w:rsidRPr="00C64876" w:rsidRDefault="00B649C4" w:rsidP="00B649C4">
                            <w:pPr>
                              <w:spacing w:after="0" w:line="192" w:lineRule="auto"/>
                              <w:jc w:val="right"/>
                              <w:rPr>
                                <w:rFonts w:ascii="Times New Roman" w:hAnsi="Times New Roman"/>
                                <w:b/>
                                <w:sz w:val="24"/>
                                <w:szCs w:val="24"/>
                              </w:rPr>
                            </w:pPr>
                            <w:r w:rsidRPr="00C64876">
                              <w:rPr>
                                <w:rFonts w:ascii="Times New Roman" w:hAnsi="Times New Roman"/>
                                <w:b/>
                                <w:sz w:val="24"/>
                                <w:szCs w:val="24"/>
                              </w:rPr>
                              <w:t>Председатель</w:t>
                            </w:r>
                          </w:p>
                          <w:p w14:paraId="07FCF812" w14:textId="77777777" w:rsidR="00B649C4" w:rsidRPr="00C64876" w:rsidRDefault="00B649C4" w:rsidP="00B649C4">
                            <w:pPr>
                              <w:spacing w:after="0" w:line="192" w:lineRule="auto"/>
                              <w:jc w:val="right"/>
                              <w:rPr>
                                <w:rFonts w:ascii="Times New Roman" w:hAnsi="Times New Roman"/>
                                <w:b/>
                                <w:sz w:val="24"/>
                                <w:szCs w:val="24"/>
                              </w:rPr>
                            </w:pPr>
                            <w:r w:rsidRPr="00C64876">
                              <w:rPr>
                                <w:rFonts w:ascii="Times New Roman" w:hAnsi="Times New Roman"/>
                                <w:b/>
                                <w:sz w:val="24"/>
                                <w:szCs w:val="24"/>
                              </w:rPr>
                              <w:t>контрольно-счётной палаты Чебулинского муниципального округа</w:t>
                            </w:r>
                          </w:p>
                          <w:p w14:paraId="0EC56F68" w14:textId="77777777" w:rsidR="00B649C4" w:rsidRPr="00C64876" w:rsidRDefault="00B649C4" w:rsidP="00B649C4">
                            <w:pPr>
                              <w:spacing w:line="192" w:lineRule="auto"/>
                              <w:jc w:val="right"/>
                              <w:rPr>
                                <w:rFonts w:ascii="Times New Roman" w:hAnsi="Times New Roman"/>
                                <w:b/>
                                <w:sz w:val="24"/>
                                <w:szCs w:val="24"/>
                              </w:rPr>
                            </w:pPr>
                            <w:r w:rsidRPr="00C64876">
                              <w:rPr>
                                <w:rFonts w:ascii="Times New Roman" w:hAnsi="Times New Roman"/>
                                <w:b/>
                                <w:sz w:val="24"/>
                                <w:szCs w:val="24"/>
                              </w:rPr>
                              <w:t>И.А. Шелкова</w:t>
                            </w:r>
                          </w:p>
                          <w:p w14:paraId="474FAA58" w14:textId="4FD3B28F" w:rsidR="00B649C4" w:rsidRPr="00C64876" w:rsidRDefault="006A2A6E" w:rsidP="00B649C4">
                            <w:pPr>
                              <w:spacing w:line="192" w:lineRule="auto"/>
                              <w:jc w:val="right"/>
                              <w:rPr>
                                <w:rFonts w:ascii="Times New Roman" w:hAnsi="Times New Roman"/>
                                <w:b/>
                                <w:sz w:val="24"/>
                                <w:szCs w:val="24"/>
                              </w:rPr>
                            </w:pPr>
                            <w:proofErr w:type="gramStart"/>
                            <w:r>
                              <w:rPr>
                                <w:rFonts w:ascii="Times New Roman" w:hAnsi="Times New Roman"/>
                                <w:b/>
                                <w:sz w:val="24"/>
                                <w:szCs w:val="24"/>
                              </w:rPr>
                              <w:t>25</w:t>
                            </w:r>
                            <w:r w:rsidR="00B649C4">
                              <w:rPr>
                                <w:rFonts w:ascii="Times New Roman" w:hAnsi="Times New Roman"/>
                                <w:b/>
                                <w:sz w:val="24"/>
                                <w:szCs w:val="24"/>
                              </w:rPr>
                              <w:t xml:space="preserve"> </w:t>
                            </w:r>
                            <w:r w:rsidR="00B649C4" w:rsidRPr="00C64876">
                              <w:rPr>
                                <w:rFonts w:ascii="Times New Roman" w:hAnsi="Times New Roman"/>
                                <w:b/>
                                <w:sz w:val="24"/>
                                <w:szCs w:val="24"/>
                              </w:rPr>
                              <w:t xml:space="preserve"> апреля</w:t>
                            </w:r>
                            <w:proofErr w:type="gramEnd"/>
                            <w:r w:rsidR="00B649C4" w:rsidRPr="00C64876">
                              <w:rPr>
                                <w:rFonts w:ascii="Times New Roman" w:hAnsi="Times New Roman"/>
                                <w:b/>
                                <w:sz w:val="24"/>
                                <w:szCs w:val="24"/>
                              </w:rPr>
                              <w:t xml:space="preserve"> 202</w:t>
                            </w:r>
                            <w:r>
                              <w:rPr>
                                <w:rFonts w:ascii="Times New Roman" w:hAnsi="Times New Roman"/>
                                <w:b/>
                                <w:sz w:val="24"/>
                                <w:szCs w:val="24"/>
                              </w:rPr>
                              <w:t>5</w:t>
                            </w:r>
                            <w:r w:rsidR="00B649C4" w:rsidRPr="00C64876">
                              <w:rPr>
                                <w:rFonts w:ascii="Times New Roman" w:hAnsi="Times New Roman"/>
                                <w:b/>
                                <w:sz w:val="24"/>
                                <w:szCs w:val="24"/>
                              </w:rPr>
                              <w:t xml:space="preserve"> 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F28C1" id="_x0000_t202" coordsize="21600,21600" o:spt="202" path="m,l,21600r21600,l21600,xe">
                <v:stroke joinstyle="miter"/>
                <v:path gradientshapeok="t" o:connecttype="rect"/>
              </v:shapetype>
              <v:shape id="Надпись 24" o:spid="_x0000_s1026" type="#_x0000_t202" style="position:absolute;left:0;text-align:left;margin-left:283.85pt;margin-top:15.1pt;width:195.3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" filled="f" strokecolor="white">
                <v:textbox>
                  <w:txbxContent>
                    <w:p w14:paraId="7F895EC7" w14:textId="77777777" w:rsidR="00B649C4" w:rsidRDefault="00B649C4" w:rsidP="00B649C4">
                      <w:pPr>
                        <w:spacing w:after="0" w:line="192" w:lineRule="auto"/>
                        <w:jc w:val="right"/>
                        <w:rPr>
                          <w:rFonts w:ascii="Times New Roman" w:hAnsi="Times New Roman"/>
                          <w:b/>
                          <w:sz w:val="24"/>
                          <w:szCs w:val="24"/>
                        </w:rPr>
                      </w:pPr>
                    </w:p>
                    <w:p w14:paraId="5405F785" w14:textId="77777777" w:rsidR="00B649C4" w:rsidRDefault="00B649C4" w:rsidP="00B649C4">
                      <w:pPr>
                        <w:spacing w:after="0" w:line="192" w:lineRule="auto"/>
                        <w:jc w:val="right"/>
                        <w:rPr>
                          <w:rFonts w:ascii="Times New Roman" w:hAnsi="Times New Roman"/>
                          <w:b/>
                          <w:sz w:val="24"/>
                          <w:szCs w:val="24"/>
                        </w:rPr>
                      </w:pPr>
                    </w:p>
                    <w:p w14:paraId="03F593A5" w14:textId="77777777" w:rsidR="00B649C4" w:rsidRDefault="00B649C4" w:rsidP="00B649C4">
                      <w:pPr>
                        <w:spacing w:after="0" w:line="192" w:lineRule="auto"/>
                        <w:jc w:val="right"/>
                        <w:rPr>
                          <w:rFonts w:ascii="Times New Roman" w:hAnsi="Times New Roman"/>
                          <w:b/>
                          <w:sz w:val="24"/>
                          <w:szCs w:val="24"/>
                        </w:rPr>
                      </w:pPr>
                    </w:p>
                    <w:p w14:paraId="7F2DCABF" w14:textId="77777777" w:rsidR="00B649C4" w:rsidRPr="00C64876" w:rsidRDefault="00B649C4" w:rsidP="00B649C4">
                      <w:pPr>
                        <w:spacing w:after="0" w:line="192" w:lineRule="auto"/>
                        <w:jc w:val="right"/>
                        <w:rPr>
                          <w:rFonts w:ascii="Times New Roman" w:hAnsi="Times New Roman"/>
                          <w:b/>
                          <w:sz w:val="24"/>
                          <w:szCs w:val="24"/>
                        </w:rPr>
                      </w:pPr>
                      <w:r w:rsidRPr="00C64876">
                        <w:rPr>
                          <w:rFonts w:ascii="Times New Roman" w:hAnsi="Times New Roman"/>
                          <w:b/>
                          <w:sz w:val="24"/>
                          <w:szCs w:val="24"/>
                        </w:rPr>
                        <w:t>УТВЕРЖДАЮ:</w:t>
                      </w:r>
                    </w:p>
                    <w:p w14:paraId="1AC80F3B" w14:textId="77777777" w:rsidR="00B649C4" w:rsidRPr="00C64876" w:rsidRDefault="00B649C4" w:rsidP="00B649C4">
                      <w:pPr>
                        <w:spacing w:after="0" w:line="192" w:lineRule="auto"/>
                        <w:jc w:val="right"/>
                        <w:rPr>
                          <w:rFonts w:ascii="Times New Roman" w:hAnsi="Times New Roman"/>
                          <w:b/>
                          <w:sz w:val="24"/>
                          <w:szCs w:val="24"/>
                        </w:rPr>
                      </w:pPr>
                      <w:r w:rsidRPr="00C64876">
                        <w:rPr>
                          <w:rFonts w:ascii="Times New Roman" w:hAnsi="Times New Roman"/>
                          <w:b/>
                          <w:sz w:val="24"/>
                          <w:szCs w:val="24"/>
                        </w:rPr>
                        <w:t>Председатель</w:t>
                      </w:r>
                    </w:p>
                    <w:p w14:paraId="07FCF812" w14:textId="77777777" w:rsidR="00B649C4" w:rsidRPr="00C64876" w:rsidRDefault="00B649C4" w:rsidP="00B649C4">
                      <w:pPr>
                        <w:spacing w:after="0" w:line="192" w:lineRule="auto"/>
                        <w:jc w:val="right"/>
                        <w:rPr>
                          <w:rFonts w:ascii="Times New Roman" w:hAnsi="Times New Roman"/>
                          <w:b/>
                          <w:sz w:val="24"/>
                          <w:szCs w:val="24"/>
                        </w:rPr>
                      </w:pPr>
                      <w:r w:rsidRPr="00C64876">
                        <w:rPr>
                          <w:rFonts w:ascii="Times New Roman" w:hAnsi="Times New Roman"/>
                          <w:b/>
                          <w:sz w:val="24"/>
                          <w:szCs w:val="24"/>
                        </w:rPr>
                        <w:t>контрольно-счётной палаты Чебулинского муниципального округа</w:t>
                      </w:r>
                    </w:p>
                    <w:p w14:paraId="0EC56F68" w14:textId="77777777" w:rsidR="00B649C4" w:rsidRPr="00C64876" w:rsidRDefault="00B649C4" w:rsidP="00B649C4">
                      <w:pPr>
                        <w:spacing w:line="192" w:lineRule="auto"/>
                        <w:jc w:val="right"/>
                        <w:rPr>
                          <w:rFonts w:ascii="Times New Roman" w:hAnsi="Times New Roman"/>
                          <w:b/>
                          <w:sz w:val="24"/>
                          <w:szCs w:val="24"/>
                        </w:rPr>
                      </w:pPr>
                      <w:r w:rsidRPr="00C64876">
                        <w:rPr>
                          <w:rFonts w:ascii="Times New Roman" w:hAnsi="Times New Roman"/>
                          <w:b/>
                          <w:sz w:val="24"/>
                          <w:szCs w:val="24"/>
                        </w:rPr>
                        <w:t>И.А. Шелкова</w:t>
                      </w:r>
                    </w:p>
                    <w:p w14:paraId="474FAA58" w14:textId="4FD3B28F" w:rsidR="00B649C4" w:rsidRPr="00C64876" w:rsidRDefault="006A2A6E" w:rsidP="00B649C4">
                      <w:pPr>
                        <w:spacing w:line="192" w:lineRule="auto"/>
                        <w:jc w:val="right"/>
                        <w:rPr>
                          <w:rFonts w:ascii="Times New Roman" w:hAnsi="Times New Roman"/>
                          <w:b/>
                          <w:sz w:val="24"/>
                          <w:szCs w:val="24"/>
                        </w:rPr>
                      </w:pPr>
                      <w:proofErr w:type="gramStart"/>
                      <w:r>
                        <w:rPr>
                          <w:rFonts w:ascii="Times New Roman" w:hAnsi="Times New Roman"/>
                          <w:b/>
                          <w:sz w:val="24"/>
                          <w:szCs w:val="24"/>
                        </w:rPr>
                        <w:t>25</w:t>
                      </w:r>
                      <w:r w:rsidR="00B649C4">
                        <w:rPr>
                          <w:rFonts w:ascii="Times New Roman" w:hAnsi="Times New Roman"/>
                          <w:b/>
                          <w:sz w:val="24"/>
                          <w:szCs w:val="24"/>
                        </w:rPr>
                        <w:t xml:space="preserve"> </w:t>
                      </w:r>
                      <w:r w:rsidR="00B649C4" w:rsidRPr="00C64876">
                        <w:rPr>
                          <w:rFonts w:ascii="Times New Roman" w:hAnsi="Times New Roman"/>
                          <w:b/>
                          <w:sz w:val="24"/>
                          <w:szCs w:val="24"/>
                        </w:rPr>
                        <w:t xml:space="preserve"> апреля</w:t>
                      </w:r>
                      <w:proofErr w:type="gramEnd"/>
                      <w:r w:rsidR="00B649C4" w:rsidRPr="00C64876">
                        <w:rPr>
                          <w:rFonts w:ascii="Times New Roman" w:hAnsi="Times New Roman"/>
                          <w:b/>
                          <w:sz w:val="24"/>
                          <w:szCs w:val="24"/>
                        </w:rPr>
                        <w:t xml:space="preserve"> 202</w:t>
                      </w:r>
                      <w:r>
                        <w:rPr>
                          <w:rFonts w:ascii="Times New Roman" w:hAnsi="Times New Roman"/>
                          <w:b/>
                          <w:sz w:val="24"/>
                          <w:szCs w:val="24"/>
                        </w:rPr>
                        <w:t>5</w:t>
                      </w:r>
                      <w:r w:rsidR="00B649C4" w:rsidRPr="00C64876">
                        <w:rPr>
                          <w:rFonts w:ascii="Times New Roman" w:hAnsi="Times New Roman"/>
                          <w:b/>
                          <w:sz w:val="24"/>
                          <w:szCs w:val="24"/>
                        </w:rPr>
                        <w:t xml:space="preserve"> г.</w:t>
                      </w:r>
                    </w:p>
                  </w:txbxContent>
                </v:textbox>
              </v:shape>
            </w:pict>
          </mc:Fallback>
        </mc:AlternateContent>
      </w:r>
      <w:proofErr w:type="gramStart"/>
      <w:r>
        <w:rPr>
          <w:rFonts w:ascii="Times New Roman" w:hAnsi="Times New Roman"/>
          <w:b/>
          <w:sz w:val="28"/>
          <w:szCs w:val="28"/>
        </w:rPr>
        <w:t xml:space="preserve">650270,  </w:t>
      </w:r>
      <w:proofErr w:type="spellStart"/>
      <w:r>
        <w:rPr>
          <w:rFonts w:ascii="Times New Roman" w:hAnsi="Times New Roman"/>
          <w:b/>
          <w:sz w:val="28"/>
          <w:szCs w:val="28"/>
        </w:rPr>
        <w:t>пгт</w:t>
      </w:r>
      <w:proofErr w:type="spellEnd"/>
      <w:proofErr w:type="gramEnd"/>
      <w:r>
        <w:rPr>
          <w:rFonts w:ascii="Times New Roman" w:hAnsi="Times New Roman"/>
          <w:b/>
          <w:sz w:val="28"/>
          <w:szCs w:val="28"/>
        </w:rPr>
        <w:t>. Верх-Чебула, ул.Мира,4</w:t>
      </w:r>
    </w:p>
    <w:p w14:paraId="64E17FD1" w14:textId="705A21A9" w:rsidR="00B649C4" w:rsidRPr="00807C76" w:rsidRDefault="00B649C4" w:rsidP="00B649C4">
      <w:pPr>
        <w:spacing w:after="0"/>
        <w:rPr>
          <w:rFonts w:ascii="Times New Roman" w:hAnsi="Times New Roman"/>
          <w:b/>
          <w:sz w:val="28"/>
          <w:szCs w:val="28"/>
          <w:lang w:val="en-US"/>
        </w:rPr>
      </w:pPr>
      <w:r w:rsidRPr="001112CC">
        <w:rPr>
          <w:rFonts w:ascii="Times New Roman" w:hAnsi="Times New Roman"/>
          <w:b/>
          <w:sz w:val="28"/>
          <w:szCs w:val="28"/>
        </w:rPr>
        <w:t xml:space="preserve">                                            </w:t>
      </w:r>
      <w:r>
        <w:rPr>
          <w:rFonts w:ascii="Times New Roman" w:hAnsi="Times New Roman"/>
          <w:b/>
          <w:sz w:val="28"/>
          <w:szCs w:val="28"/>
        </w:rPr>
        <w:t>тел</w:t>
      </w:r>
      <w:r w:rsidRPr="00807C76">
        <w:rPr>
          <w:rFonts w:ascii="Times New Roman" w:hAnsi="Times New Roman"/>
          <w:b/>
          <w:sz w:val="28"/>
          <w:szCs w:val="28"/>
          <w:lang w:val="en-US"/>
        </w:rPr>
        <w:t>. 8(384-44) 2-13-</w:t>
      </w:r>
      <w:proofErr w:type="gramStart"/>
      <w:r w:rsidRPr="00807C76">
        <w:rPr>
          <w:rFonts w:ascii="Times New Roman" w:hAnsi="Times New Roman"/>
          <w:b/>
          <w:sz w:val="28"/>
          <w:szCs w:val="28"/>
          <w:lang w:val="en-US"/>
        </w:rPr>
        <w:t xml:space="preserve">00  </w:t>
      </w:r>
      <w:r>
        <w:rPr>
          <w:rFonts w:ascii="Times New Roman" w:hAnsi="Times New Roman"/>
          <w:b/>
          <w:sz w:val="28"/>
          <w:szCs w:val="28"/>
          <w:lang w:val="en-US"/>
        </w:rPr>
        <w:t>e</w:t>
      </w:r>
      <w:r w:rsidRPr="00807C76">
        <w:rPr>
          <w:rFonts w:ascii="Times New Roman" w:hAnsi="Times New Roman"/>
          <w:b/>
          <w:sz w:val="28"/>
          <w:szCs w:val="28"/>
          <w:lang w:val="en-US"/>
        </w:rPr>
        <w:t>-</w:t>
      </w:r>
      <w:r>
        <w:rPr>
          <w:rFonts w:ascii="Times New Roman" w:hAnsi="Times New Roman"/>
          <w:b/>
          <w:sz w:val="28"/>
          <w:szCs w:val="28"/>
          <w:lang w:val="en-US"/>
        </w:rPr>
        <w:t>mail</w:t>
      </w:r>
      <w:proofErr w:type="gramEnd"/>
      <w:r w:rsidRPr="00807C76">
        <w:rPr>
          <w:rFonts w:ascii="Times New Roman" w:hAnsi="Times New Roman"/>
          <w:b/>
          <w:sz w:val="28"/>
          <w:szCs w:val="28"/>
          <w:lang w:val="en-US"/>
        </w:rPr>
        <w:t xml:space="preserve">: </w:t>
      </w:r>
      <w:r>
        <w:rPr>
          <w:rFonts w:ascii="Times New Roman" w:hAnsi="Times New Roman"/>
          <w:b/>
          <w:sz w:val="28"/>
          <w:szCs w:val="28"/>
          <w:lang w:val="en-US"/>
        </w:rPr>
        <w:t>kspcheb</w:t>
      </w:r>
      <w:r w:rsidRPr="00807C76">
        <w:rPr>
          <w:rFonts w:ascii="Times New Roman" w:hAnsi="Times New Roman"/>
          <w:b/>
          <w:sz w:val="28"/>
          <w:szCs w:val="28"/>
          <w:lang w:val="en-US"/>
        </w:rPr>
        <w:t>@</w:t>
      </w:r>
      <w:r>
        <w:rPr>
          <w:rFonts w:ascii="Times New Roman" w:hAnsi="Times New Roman"/>
          <w:b/>
          <w:sz w:val="28"/>
          <w:szCs w:val="28"/>
          <w:lang w:val="en-US"/>
        </w:rPr>
        <w:t>mail</w:t>
      </w:r>
      <w:r w:rsidRPr="00807C76">
        <w:rPr>
          <w:rFonts w:ascii="Times New Roman" w:hAnsi="Times New Roman"/>
          <w:b/>
          <w:sz w:val="28"/>
          <w:szCs w:val="28"/>
          <w:lang w:val="en-US"/>
        </w:rPr>
        <w:t>.</w:t>
      </w:r>
      <w:r>
        <w:rPr>
          <w:rFonts w:ascii="Times New Roman" w:hAnsi="Times New Roman"/>
          <w:b/>
          <w:sz w:val="28"/>
          <w:szCs w:val="28"/>
          <w:lang w:val="en-US"/>
        </w:rPr>
        <w:t>ru</w:t>
      </w:r>
    </w:p>
    <w:p w14:paraId="39F1579B"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7ABAB79C"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6822E7DC"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1E25DD6F"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2DAC9E21"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523B114F"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3F13DBD1"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77E4ABC7"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1A9EDCBE"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5B872AC8"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55CAF51A" w14:textId="77777777" w:rsidR="00B649C4" w:rsidRPr="00807C76" w:rsidRDefault="00B649C4" w:rsidP="00B649C4">
      <w:pPr>
        <w:spacing w:after="0" w:line="240" w:lineRule="auto"/>
        <w:ind w:left="720" w:right="-766"/>
        <w:rPr>
          <w:rFonts w:ascii="Times New Roman" w:hAnsi="Times New Roman"/>
          <w:b/>
          <w:sz w:val="28"/>
          <w:szCs w:val="28"/>
          <w:lang w:val="en-US" w:eastAsia="ru-RU"/>
        </w:rPr>
      </w:pPr>
    </w:p>
    <w:p w14:paraId="6629D291" w14:textId="77777777" w:rsidR="00B649C4" w:rsidRPr="005E05EC" w:rsidRDefault="00B649C4" w:rsidP="00B649C4">
      <w:pPr>
        <w:keepNext/>
        <w:spacing w:after="0" w:line="240" w:lineRule="auto"/>
        <w:jc w:val="center"/>
        <w:outlineLvl w:val="0"/>
        <w:rPr>
          <w:rFonts w:ascii="Times New Roman" w:hAnsi="Times New Roman"/>
          <w:b/>
          <w:kern w:val="28"/>
          <w:sz w:val="36"/>
          <w:szCs w:val="36"/>
          <w:lang w:eastAsia="ru-RU"/>
        </w:rPr>
      </w:pPr>
      <w:r w:rsidRPr="005E05EC">
        <w:rPr>
          <w:rFonts w:ascii="Times New Roman" w:hAnsi="Times New Roman"/>
          <w:b/>
          <w:kern w:val="28"/>
          <w:sz w:val="36"/>
          <w:szCs w:val="36"/>
          <w:lang w:eastAsia="ru-RU"/>
        </w:rPr>
        <w:t>ЗАКЛЮЧЕНИЕ</w:t>
      </w:r>
    </w:p>
    <w:p w14:paraId="6D7FEE19" w14:textId="77777777" w:rsidR="00B649C4" w:rsidRPr="005E05EC" w:rsidRDefault="00B649C4" w:rsidP="00B649C4">
      <w:pPr>
        <w:keepNext/>
        <w:spacing w:after="0" w:line="240" w:lineRule="auto"/>
        <w:jc w:val="center"/>
        <w:outlineLvl w:val="0"/>
        <w:rPr>
          <w:rFonts w:ascii="Times New Roman" w:hAnsi="Times New Roman"/>
          <w:b/>
          <w:kern w:val="28"/>
          <w:sz w:val="36"/>
          <w:szCs w:val="36"/>
          <w:lang w:eastAsia="ru-RU"/>
        </w:rPr>
      </w:pPr>
      <w:r w:rsidRPr="005E05EC">
        <w:rPr>
          <w:rFonts w:ascii="Times New Roman" w:hAnsi="Times New Roman"/>
          <w:b/>
          <w:kern w:val="28"/>
          <w:sz w:val="36"/>
          <w:szCs w:val="36"/>
          <w:lang w:eastAsia="ru-RU"/>
        </w:rPr>
        <w:t xml:space="preserve">по результатам внешней проверки годового отчета </w:t>
      </w:r>
    </w:p>
    <w:p w14:paraId="5FDE24B9" w14:textId="55F71F74" w:rsidR="00B649C4" w:rsidRPr="005E05EC" w:rsidRDefault="00B649C4" w:rsidP="00B649C4">
      <w:pPr>
        <w:keepNext/>
        <w:spacing w:after="0" w:line="240" w:lineRule="auto"/>
        <w:jc w:val="center"/>
        <w:outlineLvl w:val="0"/>
        <w:rPr>
          <w:rFonts w:ascii="Times New Roman" w:hAnsi="Times New Roman"/>
          <w:b/>
          <w:kern w:val="28"/>
          <w:sz w:val="36"/>
          <w:szCs w:val="36"/>
          <w:lang w:eastAsia="ru-RU"/>
        </w:rPr>
      </w:pPr>
      <w:r w:rsidRPr="005E05EC">
        <w:rPr>
          <w:rFonts w:ascii="Times New Roman" w:hAnsi="Times New Roman"/>
          <w:b/>
          <w:kern w:val="28"/>
          <w:sz w:val="36"/>
          <w:szCs w:val="36"/>
          <w:lang w:eastAsia="ru-RU"/>
        </w:rPr>
        <w:t xml:space="preserve">об исполнении </w:t>
      </w:r>
      <w:proofErr w:type="gramStart"/>
      <w:r w:rsidRPr="005E05EC">
        <w:rPr>
          <w:rFonts w:ascii="Times New Roman" w:hAnsi="Times New Roman"/>
          <w:b/>
          <w:kern w:val="28"/>
          <w:sz w:val="36"/>
          <w:szCs w:val="36"/>
          <w:lang w:eastAsia="ru-RU"/>
        </w:rPr>
        <w:t>бюджета  Чебулинского</w:t>
      </w:r>
      <w:proofErr w:type="gramEnd"/>
      <w:r w:rsidRPr="005E05EC">
        <w:rPr>
          <w:rFonts w:ascii="Times New Roman" w:hAnsi="Times New Roman"/>
          <w:b/>
          <w:kern w:val="28"/>
          <w:sz w:val="36"/>
          <w:szCs w:val="36"/>
          <w:lang w:eastAsia="ru-RU"/>
        </w:rPr>
        <w:t xml:space="preserve">  муниципального  округа за 202</w:t>
      </w:r>
      <w:r w:rsidR="006A2A6E">
        <w:rPr>
          <w:rFonts w:ascii="Times New Roman" w:hAnsi="Times New Roman"/>
          <w:b/>
          <w:kern w:val="28"/>
          <w:sz w:val="36"/>
          <w:szCs w:val="36"/>
          <w:lang w:eastAsia="ru-RU"/>
        </w:rPr>
        <w:t>4</w:t>
      </w:r>
      <w:r w:rsidRPr="005E05EC">
        <w:rPr>
          <w:rFonts w:ascii="Times New Roman" w:hAnsi="Times New Roman"/>
          <w:b/>
          <w:kern w:val="28"/>
          <w:sz w:val="36"/>
          <w:szCs w:val="36"/>
          <w:lang w:eastAsia="ru-RU"/>
        </w:rPr>
        <w:t xml:space="preserve"> год</w:t>
      </w:r>
    </w:p>
    <w:p w14:paraId="6833BFEC" w14:textId="77777777" w:rsidR="00B649C4" w:rsidRPr="005E05EC" w:rsidRDefault="00B649C4" w:rsidP="00B649C4">
      <w:pPr>
        <w:spacing w:after="0" w:line="240" w:lineRule="auto"/>
        <w:ind w:left="720" w:right="-766"/>
        <w:rPr>
          <w:rFonts w:ascii="Times New Roman" w:hAnsi="Times New Roman"/>
          <w:b/>
          <w:sz w:val="36"/>
          <w:szCs w:val="36"/>
          <w:lang w:eastAsia="ru-RU"/>
        </w:rPr>
      </w:pPr>
    </w:p>
    <w:p w14:paraId="24569E19"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29FBE4FF"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3F8CE227"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1ACCD201"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3EA1300E"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48BD4BB2"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210DD7DD"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2B1EF7DA"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0797916C"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5CB29182" w14:textId="5B682ED2" w:rsidR="00B649C4" w:rsidRDefault="00B649C4" w:rsidP="00B649C4">
      <w:pPr>
        <w:spacing w:after="0" w:line="240" w:lineRule="auto"/>
        <w:ind w:left="720" w:right="-766"/>
        <w:rPr>
          <w:rFonts w:ascii="Times New Roman" w:hAnsi="Times New Roman"/>
          <w:b/>
          <w:sz w:val="28"/>
          <w:szCs w:val="28"/>
          <w:lang w:eastAsia="ru-RU"/>
        </w:rPr>
      </w:pPr>
    </w:p>
    <w:p w14:paraId="46D90D99" w14:textId="0FEB8DB0" w:rsidR="00B23506" w:rsidRDefault="00B23506" w:rsidP="00B649C4">
      <w:pPr>
        <w:spacing w:after="0" w:line="240" w:lineRule="auto"/>
        <w:ind w:left="720" w:right="-766"/>
        <w:rPr>
          <w:rFonts w:ascii="Times New Roman" w:hAnsi="Times New Roman"/>
          <w:b/>
          <w:sz w:val="28"/>
          <w:szCs w:val="28"/>
          <w:lang w:eastAsia="ru-RU"/>
        </w:rPr>
      </w:pPr>
    </w:p>
    <w:p w14:paraId="5AA74A04" w14:textId="5ECF5451" w:rsidR="00B23506" w:rsidRDefault="00B23506" w:rsidP="00B649C4">
      <w:pPr>
        <w:spacing w:after="0" w:line="240" w:lineRule="auto"/>
        <w:ind w:left="720" w:right="-766"/>
        <w:rPr>
          <w:rFonts w:ascii="Times New Roman" w:hAnsi="Times New Roman"/>
          <w:b/>
          <w:sz w:val="28"/>
          <w:szCs w:val="28"/>
          <w:lang w:eastAsia="ru-RU"/>
        </w:rPr>
      </w:pPr>
    </w:p>
    <w:p w14:paraId="52E29199" w14:textId="58F8832E" w:rsidR="00B23506" w:rsidRDefault="00B23506" w:rsidP="00B649C4">
      <w:pPr>
        <w:spacing w:after="0" w:line="240" w:lineRule="auto"/>
        <w:ind w:left="720" w:right="-766"/>
        <w:rPr>
          <w:rFonts w:ascii="Times New Roman" w:hAnsi="Times New Roman"/>
          <w:b/>
          <w:sz w:val="28"/>
          <w:szCs w:val="28"/>
          <w:lang w:eastAsia="ru-RU"/>
        </w:rPr>
      </w:pPr>
    </w:p>
    <w:p w14:paraId="50CD6B6E" w14:textId="77777777" w:rsidR="00B23506" w:rsidRPr="00CD2800" w:rsidRDefault="00B23506" w:rsidP="00B649C4">
      <w:pPr>
        <w:spacing w:after="0" w:line="240" w:lineRule="auto"/>
        <w:ind w:left="720" w:right="-766"/>
        <w:rPr>
          <w:rFonts w:ascii="Times New Roman" w:hAnsi="Times New Roman"/>
          <w:b/>
          <w:sz w:val="28"/>
          <w:szCs w:val="28"/>
          <w:lang w:eastAsia="ru-RU"/>
        </w:rPr>
      </w:pPr>
    </w:p>
    <w:p w14:paraId="498507AF" w14:textId="77777777" w:rsidR="00B649C4" w:rsidRPr="00CD2800" w:rsidRDefault="00B649C4" w:rsidP="00B649C4">
      <w:pPr>
        <w:spacing w:after="0" w:line="240" w:lineRule="auto"/>
        <w:ind w:left="720" w:right="-766"/>
        <w:rPr>
          <w:rFonts w:ascii="Times New Roman" w:hAnsi="Times New Roman"/>
          <w:b/>
          <w:sz w:val="28"/>
          <w:szCs w:val="28"/>
          <w:lang w:eastAsia="ru-RU"/>
        </w:rPr>
      </w:pPr>
    </w:p>
    <w:p w14:paraId="0F84AE27" w14:textId="77777777" w:rsidR="00B649C4" w:rsidRDefault="00B649C4" w:rsidP="00B649C4">
      <w:pPr>
        <w:spacing w:after="0" w:line="240" w:lineRule="auto"/>
        <w:ind w:left="720" w:right="-766"/>
        <w:jc w:val="center"/>
        <w:rPr>
          <w:rFonts w:ascii="Times New Roman" w:hAnsi="Times New Roman"/>
          <w:b/>
          <w:sz w:val="24"/>
          <w:szCs w:val="24"/>
          <w:lang w:eastAsia="ru-RU"/>
        </w:rPr>
      </w:pPr>
      <w:proofErr w:type="spellStart"/>
      <w:r>
        <w:rPr>
          <w:rFonts w:ascii="Times New Roman" w:hAnsi="Times New Roman"/>
          <w:b/>
          <w:sz w:val="24"/>
          <w:szCs w:val="24"/>
          <w:lang w:eastAsia="ru-RU"/>
        </w:rPr>
        <w:t>пгт</w:t>
      </w:r>
      <w:proofErr w:type="spellEnd"/>
      <w:r>
        <w:rPr>
          <w:rFonts w:ascii="Times New Roman" w:hAnsi="Times New Roman"/>
          <w:b/>
          <w:sz w:val="24"/>
          <w:szCs w:val="24"/>
          <w:lang w:eastAsia="ru-RU"/>
        </w:rPr>
        <w:t xml:space="preserve"> Верх-Чебула</w:t>
      </w:r>
    </w:p>
    <w:p w14:paraId="7019BF05" w14:textId="073B6DEF" w:rsidR="00B649C4" w:rsidRPr="005E05EC" w:rsidRDefault="00B649C4" w:rsidP="00B649C4">
      <w:pPr>
        <w:spacing w:after="0" w:line="240" w:lineRule="auto"/>
        <w:ind w:left="720" w:right="-766"/>
        <w:jc w:val="center"/>
        <w:rPr>
          <w:rFonts w:ascii="Times New Roman" w:hAnsi="Times New Roman"/>
          <w:b/>
          <w:sz w:val="24"/>
          <w:szCs w:val="24"/>
          <w:lang w:eastAsia="ru-RU"/>
        </w:rPr>
      </w:pPr>
      <w:r>
        <w:rPr>
          <w:rFonts w:ascii="Times New Roman" w:hAnsi="Times New Roman"/>
          <w:b/>
          <w:sz w:val="24"/>
          <w:szCs w:val="24"/>
          <w:lang w:eastAsia="ru-RU"/>
        </w:rPr>
        <w:t>202</w:t>
      </w:r>
      <w:r w:rsidR="006A2A6E">
        <w:rPr>
          <w:rFonts w:ascii="Times New Roman" w:hAnsi="Times New Roman"/>
          <w:b/>
          <w:sz w:val="24"/>
          <w:szCs w:val="24"/>
          <w:lang w:eastAsia="ru-RU"/>
        </w:rPr>
        <w:t>5</w:t>
      </w:r>
      <w:r>
        <w:rPr>
          <w:rFonts w:ascii="Times New Roman" w:hAnsi="Times New Roman"/>
          <w:b/>
          <w:sz w:val="24"/>
          <w:szCs w:val="24"/>
          <w:lang w:eastAsia="ru-RU"/>
        </w:rPr>
        <w:t xml:space="preserve"> год</w:t>
      </w:r>
    </w:p>
    <w:p w14:paraId="7D7EEE53" w14:textId="15B84633" w:rsidR="00B649C4" w:rsidRDefault="00B649C4" w:rsidP="00B649C4">
      <w:pPr>
        <w:spacing w:after="0" w:line="240" w:lineRule="auto"/>
        <w:ind w:left="720" w:right="-766"/>
        <w:rPr>
          <w:rFonts w:ascii="Times New Roman" w:hAnsi="Times New Roman"/>
          <w:b/>
          <w:sz w:val="28"/>
          <w:szCs w:val="28"/>
          <w:lang w:eastAsia="ru-RU"/>
        </w:rPr>
      </w:pPr>
    </w:p>
    <w:p w14:paraId="5969CAF2" w14:textId="77777777" w:rsidR="00BE293F" w:rsidRPr="00CD2800" w:rsidRDefault="00BE293F" w:rsidP="00B649C4">
      <w:pPr>
        <w:spacing w:after="0" w:line="240" w:lineRule="auto"/>
        <w:ind w:left="720" w:right="-766"/>
        <w:rPr>
          <w:rFonts w:ascii="Times New Roman" w:hAnsi="Times New Roman"/>
          <w:b/>
          <w:sz w:val="28"/>
          <w:szCs w:val="28"/>
          <w:lang w:eastAsia="ru-RU"/>
        </w:rPr>
      </w:pPr>
    </w:p>
    <w:p w14:paraId="0989D49A" w14:textId="77777777" w:rsidR="00B649C4" w:rsidRPr="007C5720" w:rsidRDefault="00B649C4" w:rsidP="00B649C4">
      <w:pPr>
        <w:spacing w:after="0" w:line="240" w:lineRule="auto"/>
        <w:ind w:right="-766"/>
        <w:jc w:val="center"/>
        <w:rPr>
          <w:rFonts w:ascii="Times New Roman" w:hAnsi="Times New Roman"/>
          <w:b/>
          <w:sz w:val="28"/>
          <w:szCs w:val="28"/>
          <w:lang w:eastAsia="ru-RU"/>
        </w:rPr>
      </w:pPr>
      <w:r w:rsidRPr="007C5720">
        <w:rPr>
          <w:rFonts w:ascii="Times New Roman" w:hAnsi="Times New Roman"/>
          <w:b/>
          <w:sz w:val="28"/>
          <w:szCs w:val="28"/>
          <w:lang w:eastAsia="ru-RU"/>
        </w:rPr>
        <w:t>Общие положения</w:t>
      </w:r>
    </w:p>
    <w:p w14:paraId="07ADC189" w14:textId="77777777" w:rsidR="00B649C4" w:rsidRPr="007C5720" w:rsidRDefault="00B649C4" w:rsidP="00B649C4">
      <w:pPr>
        <w:spacing w:after="0" w:line="240" w:lineRule="auto"/>
        <w:rPr>
          <w:rFonts w:ascii="Times New Roman" w:hAnsi="Times New Roman"/>
          <w:sz w:val="28"/>
          <w:szCs w:val="28"/>
          <w:lang w:eastAsia="ru-RU"/>
        </w:rPr>
      </w:pPr>
    </w:p>
    <w:p w14:paraId="2FE650FB" w14:textId="25C3E054" w:rsidR="00B649C4" w:rsidRDefault="00B649C4"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r w:rsidRPr="007C5720">
        <w:rPr>
          <w:rFonts w:ascii="Times New Roman" w:hAnsi="Times New Roman"/>
          <w:sz w:val="28"/>
          <w:szCs w:val="28"/>
          <w:lang w:eastAsia="ru-RU"/>
        </w:rPr>
        <w:t>Заключение на годовой отчет об исполнении  бюджета Чебулинского  муниципального  округа за 202</w:t>
      </w:r>
      <w:r w:rsidR="006A2A6E">
        <w:rPr>
          <w:rFonts w:ascii="Times New Roman" w:hAnsi="Times New Roman"/>
          <w:sz w:val="28"/>
          <w:szCs w:val="28"/>
          <w:lang w:eastAsia="ru-RU"/>
        </w:rPr>
        <w:t>4</w:t>
      </w:r>
      <w:r w:rsidRPr="007C5720">
        <w:rPr>
          <w:rFonts w:ascii="Times New Roman" w:hAnsi="Times New Roman"/>
          <w:sz w:val="28"/>
          <w:szCs w:val="28"/>
          <w:lang w:eastAsia="ru-RU"/>
        </w:rPr>
        <w:t xml:space="preserve"> год подготовлено в соответствии</w:t>
      </w:r>
      <w:r w:rsidR="007763E5">
        <w:rPr>
          <w:rFonts w:ascii="Times New Roman" w:hAnsi="Times New Roman"/>
          <w:sz w:val="28"/>
          <w:szCs w:val="28"/>
          <w:lang w:eastAsia="ru-RU"/>
        </w:rPr>
        <w:t xml:space="preserve">  со статьей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7C5720">
        <w:rPr>
          <w:rFonts w:ascii="Times New Roman" w:hAnsi="Times New Roman"/>
          <w:sz w:val="28"/>
          <w:szCs w:val="28"/>
          <w:lang w:eastAsia="ru-RU"/>
        </w:rPr>
        <w:t>с нормами Бюджетного кодекса Российской Федерации, Налогового кодекса Российской Федерации, Гражданского кодекса Российской Федерации, Устава Чебулинского  муниципального округа, Решением Совета  народных  депутатов Чебулинского  муниципального  округа от 25.03.2021 №155«Об  утверждении Положения о бюджетном процессе в Чебулинском  муниципальном  округе», Законом Кемеровской области от 24.11.2005 № 134-ОЗ «О межбюджетных отношениях в Кемеровской области - Кузбассе» и иными нормативными правовыми актами Российской Федерации, Кемеровской области - Кузбасса и Чебулинского  муниципального  округа.</w:t>
      </w:r>
    </w:p>
    <w:p w14:paraId="6681C783" w14:textId="77777777" w:rsidR="007763E5" w:rsidRDefault="007763E5"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p>
    <w:p w14:paraId="77B004B3" w14:textId="1BCFD3FE" w:rsidR="007763E5" w:rsidRDefault="007763E5"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Предмет: </w:t>
      </w:r>
      <w:r>
        <w:rPr>
          <w:rFonts w:ascii="Times New Roman" w:hAnsi="Times New Roman"/>
          <w:sz w:val="28"/>
          <w:szCs w:val="28"/>
          <w:lang w:eastAsia="ru-RU"/>
        </w:rPr>
        <w:t>годовой отчет об исполнении бюджета Чебулинского муниципального округа.</w:t>
      </w:r>
    </w:p>
    <w:p w14:paraId="0F04843A" w14:textId="77777777" w:rsidR="007763E5" w:rsidRDefault="007763E5"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p>
    <w:p w14:paraId="7E2F4EEE" w14:textId="3B516D74" w:rsidR="007763E5" w:rsidRDefault="007763E5"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Метод:</w:t>
      </w:r>
      <w:r>
        <w:rPr>
          <w:rFonts w:ascii="Times New Roman" w:hAnsi="Times New Roman"/>
          <w:sz w:val="28"/>
          <w:szCs w:val="28"/>
          <w:lang w:eastAsia="ru-RU"/>
        </w:rPr>
        <w:t xml:space="preserve"> </w:t>
      </w:r>
      <w:proofErr w:type="gramStart"/>
      <w:r>
        <w:rPr>
          <w:rFonts w:ascii="Times New Roman" w:hAnsi="Times New Roman"/>
          <w:sz w:val="28"/>
          <w:szCs w:val="28"/>
          <w:lang w:eastAsia="ru-RU"/>
        </w:rPr>
        <w:t>камеральная  проверка</w:t>
      </w:r>
      <w:proofErr w:type="gramEnd"/>
      <w:r>
        <w:rPr>
          <w:rFonts w:ascii="Times New Roman" w:hAnsi="Times New Roman"/>
          <w:sz w:val="28"/>
          <w:szCs w:val="28"/>
          <w:lang w:eastAsia="ru-RU"/>
        </w:rPr>
        <w:t xml:space="preserve"> ( в соответствии  с пунктом 3 статьи 267.1 Бюджетного кодекса Российской  Федерации).</w:t>
      </w:r>
    </w:p>
    <w:p w14:paraId="3DE0C073" w14:textId="77777777" w:rsidR="007763E5" w:rsidRDefault="007763E5"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p>
    <w:p w14:paraId="4033E5D6" w14:textId="7243D64A" w:rsidR="007763E5" w:rsidRDefault="007763E5"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Период: </w:t>
      </w:r>
      <w:r>
        <w:rPr>
          <w:rFonts w:ascii="Times New Roman" w:hAnsi="Times New Roman"/>
          <w:sz w:val="28"/>
          <w:szCs w:val="28"/>
          <w:lang w:eastAsia="ru-RU"/>
        </w:rPr>
        <w:t>2024 год.</w:t>
      </w:r>
    </w:p>
    <w:p w14:paraId="2F80BEE8" w14:textId="0C01B138" w:rsidR="007763E5" w:rsidRDefault="007763E5"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p>
    <w:p w14:paraId="37F86CFD" w14:textId="57296985" w:rsidR="00555556" w:rsidRDefault="00555556" w:rsidP="00B649C4">
      <w:pPr>
        <w:tabs>
          <w:tab w:val="left" w:pos="6860"/>
        </w:tabs>
        <w:autoSpaceDE w:val="0"/>
        <w:autoSpaceDN w:val="0"/>
        <w:adjustRightInd w:val="0"/>
        <w:spacing w:after="0" w:line="240" w:lineRule="auto"/>
        <w:ind w:firstLine="709"/>
        <w:jc w:val="both"/>
        <w:rPr>
          <w:rFonts w:ascii="Times New Roman" w:hAnsi="Times New Roman"/>
          <w:b/>
          <w:bCs/>
          <w:sz w:val="28"/>
          <w:szCs w:val="28"/>
          <w:lang w:eastAsia="ru-RU"/>
        </w:rPr>
      </w:pPr>
      <w:proofErr w:type="gramStart"/>
      <w:r>
        <w:rPr>
          <w:rFonts w:ascii="Times New Roman" w:hAnsi="Times New Roman"/>
          <w:b/>
          <w:bCs/>
          <w:sz w:val="28"/>
          <w:szCs w:val="28"/>
          <w:lang w:eastAsia="ru-RU"/>
        </w:rPr>
        <w:t>Источники  информации</w:t>
      </w:r>
      <w:proofErr w:type="gramEnd"/>
      <w:r>
        <w:rPr>
          <w:rFonts w:ascii="Times New Roman" w:hAnsi="Times New Roman"/>
          <w:b/>
          <w:bCs/>
          <w:sz w:val="28"/>
          <w:szCs w:val="28"/>
          <w:lang w:eastAsia="ru-RU"/>
        </w:rPr>
        <w:t xml:space="preserve">: </w:t>
      </w:r>
    </w:p>
    <w:p w14:paraId="6AC1E5F6" w14:textId="77777777" w:rsidR="00555556" w:rsidRDefault="00555556" w:rsidP="00B649C4">
      <w:pPr>
        <w:tabs>
          <w:tab w:val="left" w:pos="6860"/>
        </w:tabs>
        <w:autoSpaceDE w:val="0"/>
        <w:autoSpaceDN w:val="0"/>
        <w:adjustRightInd w:val="0"/>
        <w:spacing w:after="0" w:line="240" w:lineRule="auto"/>
        <w:ind w:firstLine="709"/>
        <w:jc w:val="both"/>
        <w:rPr>
          <w:rFonts w:ascii="Times New Roman" w:hAnsi="Times New Roman"/>
          <w:b/>
          <w:bCs/>
          <w:sz w:val="28"/>
          <w:szCs w:val="28"/>
          <w:lang w:eastAsia="ru-RU"/>
        </w:rPr>
      </w:pPr>
    </w:p>
    <w:p w14:paraId="7C4F5621" w14:textId="7F1C96D2" w:rsidR="00555556" w:rsidRDefault="00555556"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годовой  отчет</w:t>
      </w:r>
      <w:proofErr w:type="gramEnd"/>
      <w:r>
        <w:rPr>
          <w:rFonts w:ascii="Times New Roman" w:hAnsi="Times New Roman"/>
          <w:sz w:val="28"/>
          <w:szCs w:val="28"/>
          <w:lang w:eastAsia="ru-RU"/>
        </w:rPr>
        <w:t xml:space="preserve"> об исполнении бюджета  Чебулинского  муниципального округа;</w:t>
      </w:r>
    </w:p>
    <w:p w14:paraId="41325AA1" w14:textId="751A41CE" w:rsidR="00555556" w:rsidRDefault="00555556" w:rsidP="00555556">
      <w:pPr>
        <w:ind w:firstLine="708"/>
        <w:jc w:val="both"/>
        <w:rPr>
          <w:rFonts w:ascii="Times New Roman" w:hAnsi="Times New Roman"/>
          <w:sz w:val="28"/>
          <w:highlight w:val="yellow"/>
        </w:rPr>
      </w:pPr>
      <w:r>
        <w:rPr>
          <w:rFonts w:ascii="Times New Roman" w:hAnsi="Times New Roman"/>
          <w:sz w:val="28"/>
          <w:szCs w:val="28"/>
          <w:lang w:eastAsia="ru-RU"/>
        </w:rPr>
        <w:t>-</w:t>
      </w:r>
      <w:r w:rsidR="00FB7466">
        <w:rPr>
          <w:rFonts w:ascii="Times New Roman" w:hAnsi="Times New Roman"/>
          <w:sz w:val="28"/>
          <w:szCs w:val="28"/>
          <w:lang w:eastAsia="ru-RU"/>
        </w:rPr>
        <w:t xml:space="preserve"> </w:t>
      </w:r>
      <w:proofErr w:type="gramStart"/>
      <w:r>
        <w:rPr>
          <w:rFonts w:ascii="Times New Roman" w:hAnsi="Times New Roman"/>
          <w:sz w:val="28"/>
          <w:szCs w:val="28"/>
          <w:lang w:eastAsia="ru-RU"/>
        </w:rPr>
        <w:t>р</w:t>
      </w:r>
      <w:r w:rsidRPr="009C6100">
        <w:rPr>
          <w:rFonts w:ascii="Times New Roman" w:hAnsi="Times New Roman"/>
          <w:color w:val="000000"/>
          <w:sz w:val="28"/>
        </w:rPr>
        <w:t>ешение  Совета</w:t>
      </w:r>
      <w:proofErr w:type="gramEnd"/>
      <w:r w:rsidRPr="009C6100">
        <w:rPr>
          <w:rFonts w:ascii="Times New Roman" w:hAnsi="Times New Roman"/>
          <w:color w:val="000000"/>
          <w:sz w:val="28"/>
        </w:rPr>
        <w:t xml:space="preserve"> народных депутатов  Чебулинского муниципального округа от 27.12.2023г. № 401 </w:t>
      </w:r>
      <w:r w:rsidRPr="009C6100">
        <w:rPr>
          <w:rFonts w:ascii="Times New Roman" w:hAnsi="Times New Roman"/>
          <w:color w:val="000000"/>
          <w:sz w:val="28"/>
          <w:szCs w:val="28"/>
        </w:rPr>
        <w:t>«О бюджете Чебулинского муниципального округа  на 2024 год и на плановый период  2025 и 2026 годов»</w:t>
      </w:r>
      <w:r w:rsidRPr="009C6100">
        <w:rPr>
          <w:rFonts w:ascii="Times New Roman" w:hAnsi="Times New Roman"/>
          <w:color w:val="000000"/>
        </w:rPr>
        <w:t xml:space="preserve"> </w:t>
      </w:r>
      <w:r>
        <w:rPr>
          <w:rFonts w:ascii="Times New Roman" w:hAnsi="Times New Roman"/>
          <w:color w:val="000000"/>
          <w:sz w:val="28"/>
          <w:szCs w:val="28"/>
        </w:rPr>
        <w:t xml:space="preserve"> в редакции  от 12.12.2024 №44 ( окончательной редакции)</w:t>
      </w:r>
      <w:r>
        <w:rPr>
          <w:rFonts w:ascii="Times New Roman" w:hAnsi="Times New Roman"/>
          <w:sz w:val="28"/>
          <w:szCs w:val="28"/>
        </w:rPr>
        <w:t>.</w:t>
      </w:r>
    </w:p>
    <w:p w14:paraId="59629702" w14:textId="43CBB817" w:rsidR="00555556" w:rsidRPr="00555556" w:rsidRDefault="00555556" w:rsidP="00B649C4">
      <w:pPr>
        <w:tabs>
          <w:tab w:val="left" w:pos="6860"/>
        </w:tabs>
        <w:autoSpaceDE w:val="0"/>
        <w:autoSpaceDN w:val="0"/>
        <w:adjustRightInd w:val="0"/>
        <w:spacing w:after="0" w:line="240" w:lineRule="auto"/>
        <w:ind w:firstLine="709"/>
        <w:jc w:val="both"/>
        <w:rPr>
          <w:rFonts w:ascii="Times New Roman" w:hAnsi="Times New Roman"/>
          <w:sz w:val="28"/>
          <w:szCs w:val="28"/>
          <w:lang w:eastAsia="ru-RU"/>
        </w:rPr>
      </w:pPr>
    </w:p>
    <w:p w14:paraId="697C9167" w14:textId="2A811D85" w:rsidR="00B649C4" w:rsidRDefault="00555556" w:rsidP="00B649C4">
      <w:pPr>
        <w:spacing w:line="274" w:lineRule="auto"/>
        <w:jc w:val="center"/>
        <w:rPr>
          <w:rFonts w:ascii="Times New Roman" w:eastAsia="Courier New" w:hAnsi="Times New Roman"/>
          <w:b/>
          <w:bCs/>
          <w:sz w:val="28"/>
          <w:szCs w:val="28"/>
        </w:rPr>
      </w:pPr>
      <w:r>
        <w:rPr>
          <w:rFonts w:ascii="Times New Roman" w:eastAsia="Courier New" w:hAnsi="Times New Roman"/>
          <w:b/>
          <w:bCs/>
          <w:sz w:val="28"/>
          <w:szCs w:val="28"/>
        </w:rPr>
        <w:t xml:space="preserve">1.Соблюдение требований </w:t>
      </w:r>
      <w:proofErr w:type="gramStart"/>
      <w:r>
        <w:rPr>
          <w:rFonts w:ascii="Times New Roman" w:eastAsia="Courier New" w:hAnsi="Times New Roman"/>
          <w:b/>
          <w:bCs/>
          <w:sz w:val="28"/>
          <w:szCs w:val="28"/>
        </w:rPr>
        <w:t>бюджетного  законодательства</w:t>
      </w:r>
      <w:proofErr w:type="gramEnd"/>
    </w:p>
    <w:p w14:paraId="36564E75" w14:textId="08B76A21" w:rsidR="00555556" w:rsidRPr="00555556" w:rsidRDefault="00555556" w:rsidP="00622E91">
      <w:pPr>
        <w:spacing w:line="274" w:lineRule="auto"/>
        <w:jc w:val="both"/>
        <w:rPr>
          <w:rFonts w:ascii="Times New Roman" w:eastAsia="Courier New" w:hAnsi="Times New Roman"/>
          <w:sz w:val="28"/>
          <w:szCs w:val="28"/>
        </w:rPr>
      </w:pPr>
      <w:r>
        <w:rPr>
          <w:rFonts w:ascii="Times New Roman" w:eastAsia="Courier New" w:hAnsi="Times New Roman"/>
          <w:sz w:val="28"/>
          <w:szCs w:val="28"/>
        </w:rPr>
        <w:tab/>
        <w:t>Годовой  отчет об исполнении бюджета  Чебулинского муниципального округа за 2024 год представлен в контрольно-счетную палату Чебулинского муниципального округа</w:t>
      </w:r>
      <w:r w:rsidRPr="00555556">
        <w:rPr>
          <w:rFonts w:ascii="Times New Roman" w:eastAsia="Courier New" w:hAnsi="Times New Roman"/>
          <w:sz w:val="28"/>
          <w:szCs w:val="28"/>
        </w:rPr>
        <w:t xml:space="preserve">  </w:t>
      </w:r>
      <w:r w:rsidR="0055328F">
        <w:rPr>
          <w:rFonts w:ascii="Times New Roman" w:eastAsia="Courier New" w:hAnsi="Times New Roman"/>
          <w:sz w:val="28"/>
          <w:szCs w:val="28"/>
        </w:rPr>
        <w:t>в срок до 01.04.2025 года</w:t>
      </w:r>
      <w:r w:rsidR="00622E91">
        <w:rPr>
          <w:rFonts w:ascii="Times New Roman" w:eastAsia="Courier New" w:hAnsi="Times New Roman"/>
          <w:sz w:val="28"/>
          <w:szCs w:val="28"/>
        </w:rPr>
        <w:t>,</w:t>
      </w:r>
      <w:r w:rsidR="0055328F">
        <w:rPr>
          <w:rFonts w:ascii="Times New Roman" w:eastAsia="Courier New" w:hAnsi="Times New Roman"/>
          <w:sz w:val="28"/>
          <w:szCs w:val="28"/>
        </w:rPr>
        <w:t xml:space="preserve">  с  соблюдением требований, установленных </w:t>
      </w:r>
      <w:r w:rsidR="00622E91">
        <w:rPr>
          <w:rFonts w:ascii="Times New Roman" w:eastAsia="Courier New" w:hAnsi="Times New Roman"/>
          <w:sz w:val="28"/>
          <w:szCs w:val="28"/>
        </w:rPr>
        <w:t>Положением о б</w:t>
      </w:r>
      <w:r w:rsidR="0055328F">
        <w:rPr>
          <w:rFonts w:ascii="Times New Roman" w:eastAsia="Courier New" w:hAnsi="Times New Roman"/>
          <w:sz w:val="28"/>
          <w:szCs w:val="28"/>
        </w:rPr>
        <w:t>юджетн</w:t>
      </w:r>
      <w:r w:rsidR="00622E91">
        <w:rPr>
          <w:rFonts w:ascii="Times New Roman" w:eastAsia="Courier New" w:hAnsi="Times New Roman"/>
          <w:sz w:val="28"/>
          <w:szCs w:val="28"/>
        </w:rPr>
        <w:t>о</w:t>
      </w:r>
      <w:r w:rsidR="0055328F">
        <w:rPr>
          <w:rFonts w:ascii="Times New Roman" w:eastAsia="Courier New" w:hAnsi="Times New Roman"/>
          <w:sz w:val="28"/>
          <w:szCs w:val="28"/>
        </w:rPr>
        <w:t>м процесс</w:t>
      </w:r>
      <w:r w:rsidR="00622E91">
        <w:rPr>
          <w:rFonts w:ascii="Times New Roman" w:eastAsia="Courier New" w:hAnsi="Times New Roman"/>
          <w:sz w:val="28"/>
          <w:szCs w:val="28"/>
        </w:rPr>
        <w:t>е( пункт 4 статьи 12)</w:t>
      </w:r>
      <w:r w:rsidR="0055328F">
        <w:rPr>
          <w:rFonts w:ascii="Times New Roman" w:eastAsia="Courier New" w:hAnsi="Times New Roman"/>
          <w:sz w:val="28"/>
          <w:szCs w:val="28"/>
        </w:rPr>
        <w:t xml:space="preserve"> Че</w:t>
      </w:r>
      <w:r w:rsidR="00622E91">
        <w:rPr>
          <w:rFonts w:ascii="Times New Roman" w:eastAsia="Courier New" w:hAnsi="Times New Roman"/>
          <w:sz w:val="28"/>
          <w:szCs w:val="28"/>
        </w:rPr>
        <w:t xml:space="preserve">булинского муниципального округа, </w:t>
      </w:r>
      <w:r w:rsidR="00622E91">
        <w:rPr>
          <w:rFonts w:ascii="Times New Roman" w:eastAsia="Courier New" w:hAnsi="Times New Roman"/>
          <w:sz w:val="28"/>
          <w:szCs w:val="28"/>
        </w:rPr>
        <w:lastRenderedPageBreak/>
        <w:t>принятом решением Совета  народных депутатов Чебулинского муниципального округа от 05.02.2021 №155.</w:t>
      </w:r>
    </w:p>
    <w:p w14:paraId="0C75E938" w14:textId="1C52F196" w:rsidR="00555556" w:rsidRPr="006B011A" w:rsidRDefault="006B011A" w:rsidP="006B011A">
      <w:pPr>
        <w:spacing w:line="274" w:lineRule="auto"/>
        <w:jc w:val="both"/>
        <w:rPr>
          <w:rFonts w:ascii="Times New Roman" w:eastAsia="Courier New" w:hAnsi="Times New Roman"/>
          <w:sz w:val="28"/>
          <w:szCs w:val="28"/>
        </w:rPr>
      </w:pPr>
      <w:r>
        <w:rPr>
          <w:rFonts w:ascii="Times New Roman" w:eastAsia="Courier New" w:hAnsi="Times New Roman"/>
          <w:b/>
          <w:bCs/>
          <w:sz w:val="28"/>
          <w:szCs w:val="28"/>
        </w:rPr>
        <w:tab/>
      </w:r>
      <w:proofErr w:type="gramStart"/>
      <w:r w:rsidRPr="006B011A">
        <w:rPr>
          <w:rFonts w:ascii="Times New Roman" w:eastAsia="Courier New" w:hAnsi="Times New Roman"/>
          <w:sz w:val="28"/>
          <w:szCs w:val="28"/>
        </w:rPr>
        <w:t>Годовой  отчет</w:t>
      </w:r>
      <w:proofErr w:type="gramEnd"/>
      <w:r w:rsidRPr="006B011A">
        <w:rPr>
          <w:rFonts w:ascii="Times New Roman" w:eastAsia="Courier New" w:hAnsi="Times New Roman"/>
          <w:sz w:val="28"/>
          <w:szCs w:val="28"/>
        </w:rPr>
        <w:t xml:space="preserve"> </w:t>
      </w:r>
      <w:r>
        <w:rPr>
          <w:rFonts w:ascii="Times New Roman" w:eastAsia="Courier New" w:hAnsi="Times New Roman"/>
          <w:sz w:val="28"/>
          <w:szCs w:val="28"/>
        </w:rPr>
        <w:t>об исполнении бюджета  Чебулинского муниципального округа за 2024 год представлен в соответствии с пунктом 11.2 Приказа Министерства финансов Российской  Федерации от 28.12.2010 №191н:</w:t>
      </w:r>
    </w:p>
    <w:p w14:paraId="26F2EF38" w14:textId="2A8426B9" w:rsidR="00392378" w:rsidRDefault="00392378" w:rsidP="001E4256">
      <w:pPr>
        <w:ind w:firstLine="600"/>
        <w:jc w:val="both"/>
        <w:rPr>
          <w:rFonts w:ascii="Times New Roman" w:hAnsi="Times New Roman"/>
          <w:color w:val="000000"/>
          <w:sz w:val="20"/>
        </w:rPr>
      </w:pPr>
      <w:r>
        <w:rPr>
          <w:rFonts w:ascii="Times New Roman" w:hAnsi="Times New Roman"/>
          <w:color w:val="000000"/>
          <w:sz w:val="28"/>
        </w:rPr>
        <w:t>1.</w:t>
      </w:r>
      <w:r>
        <w:rPr>
          <w:rFonts w:ascii="Times New Roman" w:hAnsi="Times New Roman"/>
          <w:color w:val="000000"/>
          <w:sz w:val="14"/>
        </w:rPr>
        <w:t xml:space="preserve">     </w:t>
      </w:r>
      <w:r>
        <w:rPr>
          <w:rFonts w:ascii="Times New Roman" w:hAnsi="Times New Roman"/>
          <w:color w:val="000000"/>
          <w:sz w:val="28"/>
          <w:shd w:val="clear" w:color="auto" w:fill="FFFFFF"/>
        </w:rPr>
        <w:t>Баланс исполнения консолидированного бюджета субъекта Российской Федерации и бюджета территориального государственного внебюджетного фонда (ф. 0503320);</w:t>
      </w:r>
    </w:p>
    <w:p w14:paraId="50D00964" w14:textId="77777777" w:rsidR="00392378" w:rsidRDefault="00392378" w:rsidP="001E4256">
      <w:pPr>
        <w:ind w:left="960" w:hanging="360"/>
        <w:jc w:val="both"/>
        <w:rPr>
          <w:rFonts w:ascii="Times New Roman" w:hAnsi="Times New Roman"/>
          <w:color w:val="000000"/>
          <w:sz w:val="20"/>
        </w:rPr>
      </w:pPr>
      <w:r>
        <w:rPr>
          <w:rFonts w:ascii="Times New Roman" w:hAnsi="Times New Roman"/>
          <w:color w:val="000000"/>
          <w:sz w:val="28"/>
        </w:rPr>
        <w:t>2.</w:t>
      </w:r>
      <w:r>
        <w:rPr>
          <w:rFonts w:ascii="Times New Roman" w:hAnsi="Times New Roman"/>
          <w:color w:val="000000"/>
          <w:sz w:val="14"/>
        </w:rPr>
        <w:t xml:space="preserve">     </w:t>
      </w:r>
      <w:r>
        <w:rPr>
          <w:rFonts w:ascii="Times New Roman" w:hAnsi="Times New Roman"/>
          <w:color w:val="000000"/>
          <w:sz w:val="28"/>
          <w:shd w:val="clear" w:color="auto" w:fill="FFFFFF"/>
        </w:rPr>
        <w:t>Справка по консолидируемым расчетам (ф. 0503125);</w:t>
      </w:r>
    </w:p>
    <w:p w14:paraId="49C162CA" w14:textId="77777777" w:rsidR="00392378" w:rsidRDefault="00392378" w:rsidP="001E4256">
      <w:pPr>
        <w:ind w:left="960" w:hanging="360"/>
        <w:jc w:val="both"/>
        <w:rPr>
          <w:rFonts w:ascii="Times New Roman" w:hAnsi="Times New Roman"/>
          <w:color w:val="000000"/>
          <w:sz w:val="28"/>
          <w:shd w:val="clear" w:color="auto" w:fill="FFFFFF"/>
        </w:rPr>
      </w:pPr>
      <w:r>
        <w:rPr>
          <w:rFonts w:ascii="Times New Roman" w:hAnsi="Times New Roman"/>
          <w:color w:val="000000"/>
          <w:sz w:val="28"/>
        </w:rPr>
        <w:t>3.</w:t>
      </w:r>
      <w:r>
        <w:rPr>
          <w:rFonts w:ascii="Times New Roman" w:hAnsi="Times New Roman"/>
          <w:color w:val="000000"/>
          <w:sz w:val="14"/>
        </w:rPr>
        <w:t xml:space="preserve">     </w:t>
      </w:r>
      <w:r>
        <w:rPr>
          <w:rFonts w:ascii="Times New Roman" w:hAnsi="Times New Roman"/>
          <w:color w:val="000000"/>
          <w:sz w:val="28"/>
          <w:shd w:val="clear" w:color="auto" w:fill="FFFFFF"/>
        </w:rPr>
        <w:t>Отчет об исполнении консолидированного бюджета субъекта</w:t>
      </w:r>
    </w:p>
    <w:p w14:paraId="58051732" w14:textId="6344A2A1" w:rsidR="00392378" w:rsidRDefault="00392378" w:rsidP="001E4256">
      <w:pPr>
        <w:jc w:val="both"/>
        <w:rPr>
          <w:rFonts w:ascii="Times New Roman" w:hAnsi="Times New Roman"/>
          <w:color w:val="000000"/>
          <w:sz w:val="20"/>
        </w:rPr>
      </w:pPr>
      <w:r>
        <w:rPr>
          <w:rFonts w:ascii="Times New Roman" w:hAnsi="Times New Roman"/>
          <w:color w:val="000000"/>
          <w:sz w:val="28"/>
          <w:shd w:val="clear" w:color="auto" w:fill="FFFFFF"/>
        </w:rPr>
        <w:t>Российской Федерации и бюджета территориального      государственного внебюджетного фонда (ф. 0503317);</w:t>
      </w:r>
    </w:p>
    <w:p w14:paraId="67245000" w14:textId="77777777" w:rsidR="00392378" w:rsidRDefault="00392378" w:rsidP="001E4256">
      <w:pPr>
        <w:ind w:left="960" w:hanging="360"/>
        <w:jc w:val="both"/>
        <w:rPr>
          <w:rFonts w:ascii="Times New Roman" w:hAnsi="Times New Roman"/>
          <w:color w:val="000000"/>
          <w:sz w:val="28"/>
          <w:shd w:val="clear" w:color="auto" w:fill="FFFFFF"/>
        </w:rPr>
      </w:pPr>
      <w:r>
        <w:rPr>
          <w:rFonts w:ascii="Times New Roman" w:hAnsi="Times New Roman"/>
          <w:color w:val="000000"/>
          <w:sz w:val="28"/>
        </w:rPr>
        <w:t>4.</w:t>
      </w:r>
      <w:r>
        <w:rPr>
          <w:rFonts w:ascii="Times New Roman" w:hAnsi="Times New Roman"/>
          <w:color w:val="000000"/>
          <w:sz w:val="14"/>
        </w:rPr>
        <w:t xml:space="preserve">     </w:t>
      </w:r>
      <w:r>
        <w:rPr>
          <w:rFonts w:ascii="Times New Roman" w:hAnsi="Times New Roman"/>
          <w:color w:val="000000"/>
          <w:sz w:val="28"/>
          <w:shd w:val="clear" w:color="auto" w:fill="FFFFFF"/>
        </w:rPr>
        <w:t>Консолидированный отчет о движении денежных средств</w:t>
      </w:r>
    </w:p>
    <w:p w14:paraId="5657B925" w14:textId="2B333927" w:rsidR="00392378" w:rsidRPr="00392378" w:rsidRDefault="00392378" w:rsidP="001E4256">
      <w:pPr>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(ф.0503323);</w:t>
      </w:r>
    </w:p>
    <w:p w14:paraId="3A75D28D" w14:textId="77777777" w:rsidR="00392378" w:rsidRDefault="00392378" w:rsidP="001E4256">
      <w:pPr>
        <w:ind w:left="960" w:hanging="360"/>
        <w:jc w:val="both"/>
        <w:rPr>
          <w:rFonts w:ascii="Times New Roman" w:hAnsi="Times New Roman"/>
          <w:color w:val="000000"/>
          <w:sz w:val="28"/>
          <w:shd w:val="clear" w:color="auto" w:fill="FFFFFF"/>
        </w:rPr>
      </w:pPr>
      <w:r>
        <w:rPr>
          <w:rFonts w:ascii="Times New Roman" w:hAnsi="Times New Roman"/>
          <w:color w:val="000000"/>
          <w:sz w:val="28"/>
        </w:rPr>
        <w:t>5.</w:t>
      </w:r>
      <w:r>
        <w:rPr>
          <w:rFonts w:ascii="Times New Roman" w:hAnsi="Times New Roman"/>
          <w:color w:val="000000"/>
          <w:sz w:val="14"/>
        </w:rPr>
        <w:t xml:space="preserve">     </w:t>
      </w:r>
      <w:r>
        <w:rPr>
          <w:rFonts w:ascii="Times New Roman" w:hAnsi="Times New Roman"/>
          <w:color w:val="000000"/>
          <w:sz w:val="28"/>
          <w:shd w:val="clear" w:color="auto" w:fill="FFFFFF"/>
        </w:rPr>
        <w:t xml:space="preserve">Консолидированный отчет о финансовых результатах </w:t>
      </w:r>
    </w:p>
    <w:p w14:paraId="7E66B46D" w14:textId="4C497E0F" w:rsidR="00392378" w:rsidRPr="00392378" w:rsidRDefault="00392378" w:rsidP="001E4256">
      <w:pPr>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деятельности    </w:t>
      </w:r>
      <w:proofErr w:type="gramStart"/>
      <w:r>
        <w:rPr>
          <w:rFonts w:ascii="Times New Roman" w:hAnsi="Times New Roman"/>
          <w:color w:val="000000"/>
          <w:sz w:val="28"/>
          <w:shd w:val="clear" w:color="auto" w:fill="FFFFFF"/>
        </w:rPr>
        <w:t>   (</w:t>
      </w:r>
      <w:proofErr w:type="gramEnd"/>
      <w:r>
        <w:rPr>
          <w:rFonts w:ascii="Times New Roman" w:hAnsi="Times New Roman"/>
          <w:color w:val="000000"/>
          <w:sz w:val="28"/>
          <w:shd w:val="clear" w:color="auto" w:fill="FFFFFF"/>
        </w:rPr>
        <w:t>ф. 0503321);</w:t>
      </w:r>
    </w:p>
    <w:p w14:paraId="11AE2E91" w14:textId="77777777" w:rsidR="00392378" w:rsidRDefault="00392378" w:rsidP="001E4256">
      <w:pPr>
        <w:ind w:left="960" w:hanging="360"/>
        <w:jc w:val="both"/>
        <w:rPr>
          <w:rFonts w:ascii="Times New Roman" w:hAnsi="Times New Roman"/>
          <w:color w:val="000000"/>
          <w:sz w:val="28"/>
          <w:shd w:val="clear" w:color="auto" w:fill="FFFFFF"/>
        </w:rPr>
      </w:pPr>
      <w:r>
        <w:rPr>
          <w:rFonts w:ascii="Times New Roman" w:hAnsi="Times New Roman"/>
          <w:color w:val="000000"/>
          <w:sz w:val="28"/>
        </w:rPr>
        <w:t>6.</w:t>
      </w:r>
      <w:r>
        <w:rPr>
          <w:rFonts w:ascii="Times New Roman" w:hAnsi="Times New Roman"/>
          <w:color w:val="000000"/>
          <w:sz w:val="14"/>
        </w:rPr>
        <w:t xml:space="preserve">     </w:t>
      </w:r>
      <w:r>
        <w:rPr>
          <w:rFonts w:ascii="Times New Roman" w:hAnsi="Times New Roman"/>
          <w:color w:val="000000"/>
          <w:sz w:val="28"/>
          <w:shd w:val="clear" w:color="auto" w:fill="FFFFFF"/>
        </w:rPr>
        <w:t xml:space="preserve">Справка по заключению счетов бюджетного учета отчетного </w:t>
      </w:r>
    </w:p>
    <w:p w14:paraId="4524C0B2" w14:textId="551B418A" w:rsidR="00392378" w:rsidRDefault="00392378" w:rsidP="001E4256">
      <w:pPr>
        <w:jc w:val="both"/>
        <w:rPr>
          <w:rFonts w:ascii="Times New Roman" w:hAnsi="Times New Roman"/>
          <w:color w:val="000000"/>
          <w:sz w:val="20"/>
        </w:rPr>
      </w:pPr>
      <w:r>
        <w:rPr>
          <w:rFonts w:ascii="Times New Roman" w:hAnsi="Times New Roman"/>
          <w:color w:val="000000"/>
          <w:sz w:val="28"/>
          <w:shd w:val="clear" w:color="auto" w:fill="FFFFFF"/>
        </w:rPr>
        <w:t>финансового года (ф. 0503410);</w:t>
      </w:r>
    </w:p>
    <w:p w14:paraId="6CBEC8A6" w14:textId="77777777" w:rsidR="00392378" w:rsidRDefault="00392378" w:rsidP="001E4256">
      <w:pPr>
        <w:ind w:left="960" w:hanging="360"/>
        <w:jc w:val="both"/>
        <w:rPr>
          <w:rFonts w:ascii="Times New Roman" w:hAnsi="Times New Roman"/>
          <w:color w:val="000000"/>
          <w:sz w:val="28"/>
          <w:shd w:val="clear" w:color="auto" w:fill="FFFFFF"/>
        </w:rPr>
      </w:pPr>
      <w:r>
        <w:rPr>
          <w:rFonts w:ascii="Times New Roman" w:hAnsi="Times New Roman"/>
          <w:color w:val="000000"/>
          <w:sz w:val="28"/>
        </w:rPr>
        <w:t>7.</w:t>
      </w:r>
      <w:r>
        <w:rPr>
          <w:rFonts w:ascii="Times New Roman" w:hAnsi="Times New Roman"/>
          <w:color w:val="000000"/>
          <w:sz w:val="14"/>
        </w:rPr>
        <w:t xml:space="preserve">     </w:t>
      </w:r>
      <w:r>
        <w:rPr>
          <w:rFonts w:ascii="Times New Roman" w:hAnsi="Times New Roman"/>
          <w:color w:val="000000"/>
          <w:sz w:val="28"/>
          <w:shd w:val="clear" w:color="auto" w:fill="FFFFFF"/>
        </w:rPr>
        <w:t>Сведения о движении нефинансовых активов консолидированного</w:t>
      </w:r>
    </w:p>
    <w:p w14:paraId="2E013353" w14:textId="019C859F" w:rsidR="00392378" w:rsidRDefault="00392378" w:rsidP="001E4256">
      <w:pPr>
        <w:jc w:val="both"/>
        <w:rPr>
          <w:rFonts w:ascii="Times New Roman" w:hAnsi="Times New Roman"/>
          <w:color w:val="000000"/>
          <w:sz w:val="20"/>
        </w:rPr>
      </w:pPr>
      <w:r>
        <w:rPr>
          <w:rFonts w:ascii="Times New Roman" w:hAnsi="Times New Roman"/>
          <w:color w:val="000000"/>
          <w:sz w:val="28"/>
          <w:shd w:val="clear" w:color="auto" w:fill="FFFFFF"/>
        </w:rPr>
        <w:t xml:space="preserve"> бюджета (ф. 0503368);</w:t>
      </w:r>
    </w:p>
    <w:p w14:paraId="0A9E600E" w14:textId="77777777" w:rsidR="00392378" w:rsidRDefault="00392378" w:rsidP="001E4256">
      <w:pPr>
        <w:ind w:left="960" w:hanging="360"/>
        <w:jc w:val="both"/>
        <w:rPr>
          <w:rFonts w:ascii="Times New Roman" w:hAnsi="Times New Roman"/>
          <w:color w:val="000000"/>
          <w:sz w:val="28"/>
          <w:shd w:val="clear" w:color="auto" w:fill="FFFFFF"/>
        </w:rPr>
      </w:pPr>
      <w:r>
        <w:rPr>
          <w:rFonts w:ascii="Times New Roman" w:hAnsi="Times New Roman"/>
          <w:color w:val="000000"/>
          <w:sz w:val="28"/>
        </w:rPr>
        <w:t>8.</w:t>
      </w:r>
      <w:r>
        <w:rPr>
          <w:rFonts w:ascii="Times New Roman" w:hAnsi="Times New Roman"/>
          <w:color w:val="000000"/>
          <w:sz w:val="14"/>
        </w:rPr>
        <w:t xml:space="preserve">     </w:t>
      </w:r>
      <w:r>
        <w:rPr>
          <w:rFonts w:ascii="Times New Roman" w:hAnsi="Times New Roman"/>
          <w:color w:val="000000"/>
          <w:sz w:val="28"/>
          <w:shd w:val="clear" w:color="auto" w:fill="FFFFFF"/>
        </w:rPr>
        <w:t>Сведения по дебиторской и кредиторской задолженности</w:t>
      </w:r>
    </w:p>
    <w:p w14:paraId="7F1AB5A4" w14:textId="6E2488BB" w:rsidR="00392378" w:rsidRDefault="00392378" w:rsidP="001E4256">
      <w:pPr>
        <w:jc w:val="both"/>
        <w:rPr>
          <w:rFonts w:ascii="Times New Roman" w:hAnsi="Times New Roman"/>
          <w:color w:val="000000"/>
          <w:sz w:val="20"/>
        </w:rPr>
      </w:pPr>
      <w:r>
        <w:rPr>
          <w:rFonts w:ascii="Times New Roman" w:hAnsi="Times New Roman"/>
          <w:color w:val="000000"/>
          <w:sz w:val="28"/>
          <w:shd w:val="clear" w:color="auto" w:fill="FFFFFF"/>
        </w:rPr>
        <w:t xml:space="preserve"> (ф. 0503369);</w:t>
      </w:r>
    </w:p>
    <w:p w14:paraId="3EB74126" w14:textId="42760477" w:rsidR="00392378" w:rsidRDefault="00392378" w:rsidP="001E4256">
      <w:pPr>
        <w:ind w:left="960" w:hanging="360"/>
        <w:jc w:val="both"/>
        <w:rPr>
          <w:rFonts w:ascii="Times New Roman" w:hAnsi="Times New Roman"/>
          <w:color w:val="000000"/>
          <w:sz w:val="20"/>
        </w:rPr>
      </w:pPr>
      <w:r>
        <w:rPr>
          <w:rFonts w:ascii="Times New Roman" w:hAnsi="Times New Roman"/>
          <w:color w:val="000000"/>
          <w:sz w:val="28"/>
        </w:rPr>
        <w:t>9.</w:t>
      </w:r>
      <w:r>
        <w:rPr>
          <w:rFonts w:ascii="Times New Roman" w:hAnsi="Times New Roman"/>
          <w:color w:val="000000"/>
          <w:sz w:val="14"/>
        </w:rPr>
        <w:t xml:space="preserve">   </w:t>
      </w:r>
      <w:r>
        <w:rPr>
          <w:rFonts w:ascii="Times New Roman" w:hAnsi="Times New Roman"/>
          <w:color w:val="000000"/>
          <w:sz w:val="28"/>
          <w:shd w:val="clear" w:color="auto" w:fill="FFFFFF"/>
        </w:rPr>
        <w:t>Сведения о финансовых вложениях (ф. 0503371);</w:t>
      </w:r>
    </w:p>
    <w:p w14:paraId="4EF481B9" w14:textId="6B02AAE2" w:rsidR="00392378" w:rsidRDefault="00392378" w:rsidP="001E4256">
      <w:pPr>
        <w:ind w:left="960" w:hanging="360"/>
        <w:jc w:val="both"/>
        <w:rPr>
          <w:rFonts w:ascii="Times New Roman" w:hAnsi="Times New Roman"/>
          <w:color w:val="000000"/>
          <w:sz w:val="28"/>
          <w:shd w:val="clear" w:color="auto" w:fill="FFFFFF"/>
        </w:rPr>
      </w:pPr>
      <w:r>
        <w:rPr>
          <w:rFonts w:ascii="Times New Roman" w:hAnsi="Times New Roman"/>
          <w:color w:val="000000"/>
          <w:sz w:val="28"/>
        </w:rPr>
        <w:t>10.</w:t>
      </w:r>
      <w:r>
        <w:rPr>
          <w:rFonts w:ascii="Times New Roman" w:hAnsi="Times New Roman"/>
          <w:color w:val="000000"/>
          <w:sz w:val="14"/>
        </w:rPr>
        <w:t>  </w:t>
      </w:r>
      <w:r>
        <w:rPr>
          <w:rFonts w:ascii="Times New Roman" w:hAnsi="Times New Roman"/>
          <w:color w:val="000000"/>
          <w:sz w:val="28"/>
          <w:shd w:val="clear" w:color="auto" w:fill="FFFFFF"/>
        </w:rPr>
        <w:t xml:space="preserve">Сведения о государственном (муниципальном) долге, </w:t>
      </w:r>
    </w:p>
    <w:p w14:paraId="174B304A" w14:textId="58EB1E41" w:rsidR="00392378" w:rsidRDefault="00392378" w:rsidP="001E4256">
      <w:pPr>
        <w:jc w:val="both"/>
        <w:rPr>
          <w:rFonts w:ascii="Times New Roman" w:hAnsi="Times New Roman"/>
          <w:color w:val="000000"/>
          <w:sz w:val="20"/>
        </w:rPr>
      </w:pPr>
      <w:r>
        <w:rPr>
          <w:rFonts w:ascii="Times New Roman" w:hAnsi="Times New Roman"/>
          <w:color w:val="000000"/>
          <w:sz w:val="28"/>
          <w:shd w:val="clear" w:color="auto" w:fill="FFFFFF"/>
        </w:rPr>
        <w:t>предоставленных бюджетных кредитах консолидированного бюджета (ф, 0503372);</w:t>
      </w:r>
    </w:p>
    <w:p w14:paraId="02A12774" w14:textId="77777777" w:rsidR="00392378" w:rsidRDefault="00392378" w:rsidP="001E4256">
      <w:pPr>
        <w:ind w:left="960" w:hanging="360"/>
        <w:jc w:val="both"/>
        <w:rPr>
          <w:rFonts w:ascii="Times New Roman" w:hAnsi="Times New Roman"/>
          <w:color w:val="000000"/>
          <w:sz w:val="28"/>
        </w:rPr>
      </w:pPr>
      <w:r>
        <w:rPr>
          <w:rFonts w:ascii="Times New Roman" w:hAnsi="Times New Roman"/>
          <w:color w:val="000000"/>
          <w:sz w:val="28"/>
        </w:rPr>
        <w:t>11.</w:t>
      </w:r>
      <w:r>
        <w:rPr>
          <w:rFonts w:ascii="Times New Roman" w:hAnsi="Times New Roman"/>
          <w:color w:val="000000"/>
          <w:sz w:val="14"/>
        </w:rPr>
        <w:t>  </w:t>
      </w:r>
      <w:r>
        <w:rPr>
          <w:rFonts w:ascii="Times New Roman" w:hAnsi="Times New Roman"/>
          <w:color w:val="000000"/>
          <w:sz w:val="28"/>
        </w:rPr>
        <w:t xml:space="preserve">Справочная таблица к отчету об исполнении консолидированного </w:t>
      </w:r>
    </w:p>
    <w:p w14:paraId="3A88466C" w14:textId="2D11100A" w:rsidR="00392378" w:rsidRDefault="00392378" w:rsidP="001E4256">
      <w:pPr>
        <w:jc w:val="both"/>
        <w:rPr>
          <w:rFonts w:ascii="Times New Roman" w:hAnsi="Times New Roman"/>
          <w:color w:val="000000"/>
          <w:sz w:val="20"/>
        </w:rPr>
      </w:pPr>
      <w:r>
        <w:rPr>
          <w:rFonts w:ascii="Times New Roman" w:hAnsi="Times New Roman"/>
          <w:color w:val="000000"/>
          <w:sz w:val="28"/>
        </w:rPr>
        <w:t xml:space="preserve">бюджета субъекта Российской Федерации </w:t>
      </w:r>
      <w:r>
        <w:rPr>
          <w:rFonts w:ascii="Times New Roman" w:hAnsi="Times New Roman"/>
          <w:color w:val="000000"/>
          <w:sz w:val="28"/>
          <w:shd w:val="clear" w:color="auto" w:fill="FFFFFF"/>
        </w:rPr>
        <w:t>(ф.0503317)</w:t>
      </w:r>
    </w:p>
    <w:p w14:paraId="4EF75945" w14:textId="77777777" w:rsidR="00392378" w:rsidRDefault="00392378" w:rsidP="001E4256">
      <w:pPr>
        <w:ind w:left="960" w:hanging="360"/>
        <w:jc w:val="both"/>
        <w:rPr>
          <w:rFonts w:ascii="Times New Roman" w:hAnsi="Times New Roman"/>
          <w:color w:val="000000"/>
          <w:sz w:val="28"/>
          <w:shd w:val="clear" w:color="auto" w:fill="FFFFFF"/>
        </w:rPr>
      </w:pPr>
      <w:r>
        <w:rPr>
          <w:rFonts w:ascii="Times New Roman" w:hAnsi="Times New Roman"/>
          <w:color w:val="000000"/>
          <w:sz w:val="28"/>
        </w:rPr>
        <w:t>12.</w:t>
      </w:r>
      <w:r>
        <w:rPr>
          <w:rFonts w:ascii="Times New Roman" w:hAnsi="Times New Roman"/>
          <w:color w:val="000000"/>
          <w:sz w:val="14"/>
        </w:rPr>
        <w:t>  </w:t>
      </w:r>
      <w:r>
        <w:rPr>
          <w:rFonts w:ascii="Times New Roman" w:hAnsi="Times New Roman"/>
          <w:color w:val="000000"/>
          <w:sz w:val="28"/>
          <w:shd w:val="clear" w:color="auto" w:fill="FFFFFF"/>
        </w:rPr>
        <w:t xml:space="preserve">Сведения о вложениях в объекты недвижимого имущества, объектах </w:t>
      </w:r>
    </w:p>
    <w:p w14:paraId="19027846" w14:textId="0A8B0EC6" w:rsidR="00392378" w:rsidRDefault="00392378" w:rsidP="00392378">
      <w:pPr>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незавершенного строительства (ф.0503490)</w:t>
      </w:r>
      <w:r w:rsidR="006B011A">
        <w:rPr>
          <w:rFonts w:ascii="Times New Roman" w:hAnsi="Times New Roman"/>
          <w:color w:val="000000"/>
          <w:sz w:val="28"/>
          <w:shd w:val="clear" w:color="auto" w:fill="FFFFFF"/>
        </w:rPr>
        <w:t>.</w:t>
      </w:r>
    </w:p>
    <w:p w14:paraId="2569D09A" w14:textId="77777777" w:rsidR="008D0763" w:rsidRPr="007C5720" w:rsidRDefault="008D0763" w:rsidP="008D0763">
      <w:pPr>
        <w:spacing w:after="0" w:line="240" w:lineRule="auto"/>
        <w:ind w:firstLine="708"/>
        <w:jc w:val="both"/>
        <w:rPr>
          <w:rFonts w:ascii="Times New Roman" w:hAnsi="Times New Roman"/>
          <w:sz w:val="28"/>
          <w:szCs w:val="28"/>
          <w:lang w:eastAsia="ru-RU"/>
        </w:rPr>
      </w:pPr>
      <w:r w:rsidRPr="007C5720">
        <w:rPr>
          <w:rFonts w:ascii="Times New Roman" w:hAnsi="Times New Roman"/>
          <w:sz w:val="28"/>
          <w:szCs w:val="28"/>
          <w:lang w:eastAsia="ru-RU"/>
        </w:rPr>
        <w:t>По составу и полноте форм бюджетная отчетность представлена в объеме форм, предусмотренных статьей 264.1 Бюджетного кодекса Российской Федерации, в пределах срока, установленного статьей 264.4 Бюджетного кодекса Российской Федерации и статьей 12-1 Закона Кемеровской области от 14.11.2005 № 111-ОЗ «О бюджетном процессе в Кемеровской области – Кузбассе» (с изменениями</w:t>
      </w:r>
      <w:r>
        <w:rPr>
          <w:rFonts w:ascii="Times New Roman" w:hAnsi="Times New Roman"/>
          <w:sz w:val="28"/>
          <w:szCs w:val="28"/>
          <w:lang w:eastAsia="ru-RU"/>
        </w:rPr>
        <w:t xml:space="preserve"> и дополнениями</w:t>
      </w:r>
      <w:r w:rsidRPr="007C5720">
        <w:rPr>
          <w:rFonts w:ascii="Times New Roman" w:hAnsi="Times New Roman"/>
          <w:sz w:val="28"/>
          <w:szCs w:val="28"/>
          <w:lang w:eastAsia="ru-RU"/>
        </w:rPr>
        <w:t>), ст.12 Положения о бюджетном  процессе в Чебулинском муниципальном  округе.</w:t>
      </w:r>
    </w:p>
    <w:p w14:paraId="4DA8AF36" w14:textId="5A2FB45E" w:rsidR="006B011A" w:rsidRDefault="006B011A" w:rsidP="00392378">
      <w:pPr>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ab/>
        <w:t xml:space="preserve">Соблюден </w:t>
      </w:r>
      <w:proofErr w:type="gramStart"/>
      <w:r>
        <w:rPr>
          <w:rFonts w:ascii="Times New Roman" w:hAnsi="Times New Roman"/>
          <w:color w:val="000000"/>
          <w:sz w:val="28"/>
          <w:shd w:val="clear" w:color="auto" w:fill="FFFFFF"/>
        </w:rPr>
        <w:t>принцип  прозрачности</w:t>
      </w:r>
      <w:proofErr w:type="gramEnd"/>
      <w:r>
        <w:rPr>
          <w:rFonts w:ascii="Times New Roman" w:hAnsi="Times New Roman"/>
          <w:color w:val="000000"/>
          <w:sz w:val="28"/>
          <w:shd w:val="clear" w:color="auto" w:fill="FFFFFF"/>
        </w:rPr>
        <w:t xml:space="preserve"> (статья 36 Бюджетного кодекса Российской  Федерации</w:t>
      </w:r>
      <w:r w:rsidR="000E75D9">
        <w:rPr>
          <w:rFonts w:ascii="Times New Roman" w:hAnsi="Times New Roman"/>
          <w:color w:val="000000"/>
          <w:sz w:val="28"/>
          <w:shd w:val="clear" w:color="auto" w:fill="FFFFFF"/>
        </w:rPr>
        <w:t>) – на официальном  сайте  финансового управления Чебулинского муниципального округа (</w:t>
      </w:r>
      <w:r w:rsidR="000E75D9">
        <w:rPr>
          <w:rFonts w:ascii="Times New Roman" w:hAnsi="Times New Roman"/>
          <w:color w:val="000000"/>
          <w:sz w:val="28"/>
          <w:shd w:val="clear" w:color="auto" w:fill="FFFFFF"/>
          <w:lang w:val="en-US"/>
        </w:rPr>
        <w:t>www</w:t>
      </w:r>
      <w:r w:rsidR="000E75D9" w:rsidRPr="000E75D9">
        <w:rPr>
          <w:rFonts w:ascii="Times New Roman" w:hAnsi="Times New Roman"/>
          <w:color w:val="000000"/>
          <w:sz w:val="28"/>
          <w:shd w:val="clear" w:color="auto" w:fill="FFFFFF"/>
        </w:rPr>
        <w:t>.</w:t>
      </w:r>
      <w:proofErr w:type="spellStart"/>
      <w:r w:rsidR="000E75D9">
        <w:rPr>
          <w:rFonts w:ascii="Times New Roman" w:hAnsi="Times New Roman"/>
          <w:color w:val="000000"/>
          <w:sz w:val="28"/>
          <w:shd w:val="clear" w:color="auto" w:fill="FFFFFF"/>
          <w:lang w:val="en-US"/>
        </w:rPr>
        <w:t>ofukem</w:t>
      </w:r>
      <w:proofErr w:type="spellEnd"/>
      <w:r w:rsidR="000E75D9" w:rsidRPr="000E75D9">
        <w:rPr>
          <w:rFonts w:ascii="Times New Roman" w:hAnsi="Times New Roman"/>
          <w:color w:val="000000"/>
          <w:sz w:val="28"/>
          <w:shd w:val="clear" w:color="auto" w:fill="FFFFFF"/>
        </w:rPr>
        <w:t>.</w:t>
      </w:r>
      <w:proofErr w:type="spellStart"/>
      <w:r w:rsidR="000E75D9">
        <w:rPr>
          <w:rFonts w:ascii="Times New Roman" w:hAnsi="Times New Roman"/>
          <w:color w:val="000000"/>
          <w:sz w:val="28"/>
          <w:shd w:val="clear" w:color="auto" w:fill="FFFFFF"/>
          <w:lang w:val="en-US"/>
        </w:rPr>
        <w:t>ru</w:t>
      </w:r>
      <w:proofErr w:type="spellEnd"/>
      <w:r w:rsidR="000E75D9" w:rsidRPr="000E75D9">
        <w:rPr>
          <w:rFonts w:ascii="Times New Roman" w:hAnsi="Times New Roman"/>
          <w:color w:val="000000"/>
          <w:sz w:val="28"/>
          <w:shd w:val="clear" w:color="auto" w:fill="FFFFFF"/>
        </w:rPr>
        <w:t>)</w:t>
      </w:r>
      <w:r w:rsidR="000E75D9">
        <w:rPr>
          <w:rFonts w:ascii="Times New Roman" w:hAnsi="Times New Roman"/>
          <w:color w:val="000000"/>
          <w:sz w:val="28"/>
          <w:shd w:val="clear" w:color="auto" w:fill="FFFFFF"/>
        </w:rPr>
        <w:t xml:space="preserve"> в соответствующих разделах  размещены  бюджеты Чебулинского муниципального округа  на  определенный  период и отчеты( месячные. Квартальные, </w:t>
      </w:r>
      <w:proofErr w:type="gramStart"/>
      <w:r w:rsidR="000E75D9">
        <w:rPr>
          <w:rFonts w:ascii="Times New Roman" w:hAnsi="Times New Roman"/>
          <w:color w:val="000000"/>
          <w:sz w:val="28"/>
          <w:shd w:val="clear" w:color="auto" w:fill="FFFFFF"/>
        </w:rPr>
        <w:t>годовые)  об</w:t>
      </w:r>
      <w:proofErr w:type="gramEnd"/>
      <w:r w:rsidR="000E75D9">
        <w:rPr>
          <w:rFonts w:ascii="Times New Roman" w:hAnsi="Times New Roman"/>
          <w:color w:val="000000"/>
          <w:sz w:val="28"/>
          <w:shd w:val="clear" w:color="auto" w:fill="FFFFFF"/>
        </w:rPr>
        <w:t xml:space="preserve">  исполнении бюджета  округа.</w:t>
      </w:r>
    </w:p>
    <w:p w14:paraId="732766DE" w14:textId="0C55BB27" w:rsidR="000E75D9" w:rsidRDefault="000E75D9" w:rsidP="00392378">
      <w:pPr>
        <w:jc w:val="both"/>
        <w:rPr>
          <w:rFonts w:ascii="Times New Roman" w:hAnsi="Times New Roman"/>
          <w:b/>
          <w:bCs/>
          <w:color w:val="000000"/>
          <w:sz w:val="30"/>
          <w:szCs w:val="30"/>
          <w:shd w:val="clear" w:color="auto" w:fill="FFFFFF"/>
        </w:rPr>
      </w:pPr>
      <w:r>
        <w:rPr>
          <w:rFonts w:ascii="Times New Roman" w:hAnsi="Times New Roman"/>
          <w:color w:val="000000"/>
          <w:sz w:val="28"/>
          <w:shd w:val="clear" w:color="auto" w:fill="FFFFFF"/>
        </w:rPr>
        <w:tab/>
        <w:t xml:space="preserve">Соблюдены </w:t>
      </w:r>
      <w:r w:rsidR="00B801A0">
        <w:rPr>
          <w:rFonts w:ascii="Times New Roman" w:hAnsi="Times New Roman"/>
          <w:color w:val="000000"/>
          <w:sz w:val="28"/>
          <w:shd w:val="clear" w:color="auto" w:fill="FFFFFF"/>
        </w:rPr>
        <w:t>положения статьи 215.1 Бюджетного кодекса Российской  Федерации</w:t>
      </w:r>
      <w:r w:rsidR="008D0763">
        <w:rPr>
          <w:rFonts w:ascii="Times New Roman" w:hAnsi="Times New Roman"/>
          <w:color w:val="000000"/>
          <w:sz w:val="28"/>
          <w:shd w:val="clear" w:color="auto" w:fill="FFFFFF"/>
        </w:rPr>
        <w:t xml:space="preserve"> </w:t>
      </w:r>
      <w:r w:rsidR="008D0763" w:rsidRPr="008D0763">
        <w:rPr>
          <w:rFonts w:ascii="Times New Roman" w:hAnsi="Times New Roman"/>
          <w:color w:val="000000"/>
          <w:sz w:val="28"/>
          <w:shd w:val="clear" w:color="auto" w:fill="FFFFFF"/>
        </w:rPr>
        <w:t>(и</w:t>
      </w:r>
      <w:r w:rsidR="008D0763" w:rsidRPr="008D0763">
        <w:rPr>
          <w:rFonts w:ascii="Times New Roman" w:hAnsi="Times New Roman"/>
          <w:color w:val="000000"/>
          <w:sz w:val="30"/>
          <w:szCs w:val="30"/>
          <w:shd w:val="clear" w:color="auto" w:fill="FFFFFF"/>
        </w:rPr>
        <w:t>сполнение </w:t>
      </w:r>
      <w:hyperlink r:id="rId7" w:anchor="dst100010" w:history="1">
        <w:r w:rsidR="008D0763" w:rsidRPr="008D0763">
          <w:rPr>
            <w:rStyle w:val="af8"/>
            <w:rFonts w:ascii="Times New Roman" w:hAnsi="Times New Roman"/>
            <w:color w:val="1A0DAB"/>
            <w:sz w:val="30"/>
            <w:szCs w:val="30"/>
            <w:shd w:val="clear" w:color="auto" w:fill="FFFFFF"/>
          </w:rPr>
          <w:t>федерального бюджета</w:t>
        </w:r>
      </w:hyperlink>
      <w:r w:rsidR="008D0763" w:rsidRPr="008D0763">
        <w:rPr>
          <w:rFonts w:ascii="Times New Roman" w:hAnsi="Times New Roman"/>
          <w:color w:val="000000"/>
          <w:sz w:val="30"/>
          <w:szCs w:val="30"/>
          <w:shd w:val="clear" w:color="auto" w:fill="FFFFFF"/>
        </w:rP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w:t>
      </w:r>
      <w:r w:rsidR="008D0763" w:rsidRPr="008D0763">
        <w:rPr>
          <w:rFonts w:ascii="Times New Roman" w:hAnsi="Times New Roman"/>
          <w:b/>
          <w:bCs/>
          <w:color w:val="000000"/>
          <w:sz w:val="30"/>
          <w:szCs w:val="30"/>
          <w:shd w:val="clear" w:color="auto" w:fill="FFFFFF"/>
        </w:rPr>
        <w:t>местного бюджета</w:t>
      </w:r>
      <w:r w:rsidR="008D0763" w:rsidRPr="008D0763">
        <w:rPr>
          <w:rFonts w:ascii="Times New Roman" w:hAnsi="Times New Roman"/>
          <w:color w:val="000000"/>
          <w:sz w:val="30"/>
          <w:szCs w:val="30"/>
          <w:shd w:val="clear" w:color="auto" w:fill="FFFFFF"/>
        </w:rPr>
        <w:t xml:space="preserve"> обеспечивается соответственно Правительством Российской Федерации, высшим исполнительным органом субъекта Российской Федерации,</w:t>
      </w:r>
      <w:r w:rsidR="008D0763" w:rsidRPr="008D0763">
        <w:rPr>
          <w:rFonts w:ascii="Times New Roman" w:hAnsi="Times New Roman"/>
          <w:b/>
          <w:bCs/>
          <w:color w:val="000000"/>
          <w:sz w:val="30"/>
          <w:szCs w:val="30"/>
          <w:shd w:val="clear" w:color="auto" w:fill="FFFFFF"/>
        </w:rPr>
        <w:t xml:space="preserve"> местной администрацией муниципального образования</w:t>
      </w:r>
      <w:r w:rsidR="008D0763">
        <w:rPr>
          <w:rFonts w:ascii="Times New Roman" w:hAnsi="Times New Roman"/>
          <w:b/>
          <w:bCs/>
          <w:color w:val="000000"/>
          <w:sz w:val="30"/>
          <w:szCs w:val="30"/>
          <w:shd w:val="clear" w:color="auto" w:fill="FFFFFF"/>
        </w:rPr>
        <w:t>)</w:t>
      </w:r>
      <w:r w:rsidR="008D0763" w:rsidRPr="008D0763">
        <w:rPr>
          <w:rFonts w:ascii="Times New Roman" w:hAnsi="Times New Roman"/>
          <w:b/>
          <w:bCs/>
          <w:color w:val="000000"/>
          <w:sz w:val="30"/>
          <w:szCs w:val="30"/>
          <w:shd w:val="clear" w:color="auto" w:fill="FFFFFF"/>
        </w:rPr>
        <w:t>.</w:t>
      </w:r>
    </w:p>
    <w:p w14:paraId="7EE166CB" w14:textId="72AA94F7" w:rsidR="008D0763" w:rsidRPr="007C5720" w:rsidRDefault="008D0763" w:rsidP="008D0763">
      <w:pPr>
        <w:spacing w:after="0" w:line="240" w:lineRule="auto"/>
        <w:ind w:firstLine="708"/>
        <w:jc w:val="both"/>
        <w:rPr>
          <w:rFonts w:ascii="Times New Roman" w:hAnsi="Times New Roman"/>
          <w:sz w:val="28"/>
          <w:szCs w:val="28"/>
          <w:lang w:eastAsia="ru-RU"/>
        </w:rPr>
      </w:pPr>
      <w:r w:rsidRPr="007C5720">
        <w:rPr>
          <w:rFonts w:ascii="Times New Roman" w:hAnsi="Times New Roman"/>
          <w:sz w:val="28"/>
          <w:szCs w:val="28"/>
          <w:lang w:eastAsia="ru-RU"/>
        </w:rPr>
        <w:t xml:space="preserve">Организацию исполнения и исполнение бюджета </w:t>
      </w:r>
      <w:proofErr w:type="gramStart"/>
      <w:r w:rsidRPr="007C5720">
        <w:rPr>
          <w:rFonts w:ascii="Times New Roman" w:hAnsi="Times New Roman"/>
          <w:sz w:val="28"/>
          <w:szCs w:val="28"/>
          <w:lang w:eastAsia="ru-RU"/>
        </w:rPr>
        <w:t>Чебулинского  муниципального</w:t>
      </w:r>
      <w:proofErr w:type="gramEnd"/>
      <w:r w:rsidRPr="007C5720">
        <w:rPr>
          <w:rFonts w:ascii="Times New Roman" w:hAnsi="Times New Roman"/>
          <w:sz w:val="28"/>
          <w:szCs w:val="28"/>
          <w:lang w:eastAsia="ru-RU"/>
        </w:rPr>
        <w:t xml:space="preserve"> округа (далее – Округ) осуществля</w:t>
      </w:r>
      <w:r w:rsidR="00B30E8D">
        <w:rPr>
          <w:rFonts w:ascii="Times New Roman" w:hAnsi="Times New Roman"/>
          <w:sz w:val="28"/>
          <w:szCs w:val="28"/>
          <w:lang w:eastAsia="ru-RU"/>
        </w:rPr>
        <w:t>ет</w:t>
      </w:r>
      <w:r w:rsidRPr="007C5720">
        <w:rPr>
          <w:rFonts w:ascii="Times New Roman" w:hAnsi="Times New Roman"/>
          <w:sz w:val="28"/>
          <w:szCs w:val="28"/>
          <w:lang w:eastAsia="ru-RU"/>
        </w:rPr>
        <w:t xml:space="preserve"> финансовое  управление Округа. Данная функция </w:t>
      </w:r>
      <w:proofErr w:type="gramStart"/>
      <w:r w:rsidRPr="007C5720">
        <w:rPr>
          <w:rFonts w:ascii="Times New Roman" w:hAnsi="Times New Roman"/>
          <w:sz w:val="28"/>
          <w:szCs w:val="28"/>
          <w:lang w:eastAsia="ru-RU"/>
        </w:rPr>
        <w:t>определена  Положением</w:t>
      </w:r>
      <w:proofErr w:type="gramEnd"/>
      <w:r w:rsidRPr="007C5720">
        <w:rPr>
          <w:rFonts w:ascii="Times New Roman" w:hAnsi="Times New Roman"/>
          <w:sz w:val="28"/>
          <w:szCs w:val="28"/>
          <w:lang w:eastAsia="ru-RU"/>
        </w:rPr>
        <w:t xml:space="preserve"> о финансовом  управлении Чебулинского  муниципального округа, утвержденным  Постановлением  администрации  Чебулинского муниципального округа от 18.02.2021 №71-п, в соответствии со ст.123.21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Чебулинского  муниципального  округа Кемеровской  области – Кузбасса</w:t>
      </w:r>
      <w:r w:rsidR="00B30E8D">
        <w:rPr>
          <w:rFonts w:ascii="Times New Roman" w:hAnsi="Times New Roman"/>
          <w:sz w:val="28"/>
          <w:szCs w:val="28"/>
          <w:lang w:eastAsia="ru-RU"/>
        </w:rPr>
        <w:t>.</w:t>
      </w:r>
    </w:p>
    <w:p w14:paraId="4FF979E5" w14:textId="5A0B5A1A" w:rsidR="008D0763" w:rsidRDefault="008D0763" w:rsidP="00392378">
      <w:pPr>
        <w:jc w:val="both"/>
        <w:rPr>
          <w:rFonts w:ascii="Times New Roman" w:hAnsi="Times New Roman"/>
          <w:b/>
          <w:bCs/>
          <w:color w:val="000000"/>
          <w:sz w:val="20"/>
        </w:rPr>
      </w:pPr>
    </w:p>
    <w:p w14:paraId="008C873E" w14:textId="13C1ADB8" w:rsidR="00691880" w:rsidRPr="00691880" w:rsidRDefault="00691880" w:rsidP="00392378">
      <w:pPr>
        <w:jc w:val="both"/>
        <w:rPr>
          <w:rFonts w:ascii="Times New Roman" w:hAnsi="Times New Roman"/>
          <w:color w:val="000000"/>
          <w:sz w:val="28"/>
          <w:szCs w:val="28"/>
        </w:rPr>
      </w:pPr>
      <w:r>
        <w:rPr>
          <w:rFonts w:ascii="Times New Roman" w:hAnsi="Times New Roman"/>
          <w:b/>
          <w:bCs/>
          <w:color w:val="000000"/>
          <w:sz w:val="20"/>
        </w:rPr>
        <w:tab/>
      </w:r>
      <w:proofErr w:type="gramStart"/>
      <w:r w:rsidRPr="00691880">
        <w:rPr>
          <w:rFonts w:ascii="Times New Roman" w:hAnsi="Times New Roman"/>
          <w:color w:val="000000"/>
          <w:sz w:val="28"/>
          <w:szCs w:val="28"/>
        </w:rPr>
        <w:t>В  таблице</w:t>
      </w:r>
      <w:proofErr w:type="gramEnd"/>
      <w:r w:rsidRPr="00691880">
        <w:rPr>
          <w:rFonts w:ascii="Times New Roman" w:hAnsi="Times New Roman"/>
          <w:color w:val="000000"/>
          <w:sz w:val="28"/>
          <w:szCs w:val="28"/>
        </w:rPr>
        <w:t xml:space="preserve"> №1 представлена  информация об основных  характеристиках  бюджета  Чебулинского муниципального округа</w:t>
      </w:r>
      <w:r>
        <w:rPr>
          <w:rFonts w:ascii="Times New Roman" w:hAnsi="Times New Roman"/>
          <w:color w:val="000000"/>
          <w:sz w:val="28"/>
          <w:szCs w:val="28"/>
        </w:rPr>
        <w:t xml:space="preserve">  на  2023 и 2024 годы, в соответствии с Решением Совета  народных депутатов Чебулинского муниципального округа  и отчетом (ф.0503317) за 2023 и 2024 годы.</w:t>
      </w:r>
    </w:p>
    <w:p w14:paraId="1CCA9628" w14:textId="22EF50F1" w:rsidR="00691880" w:rsidRPr="00691880" w:rsidRDefault="00691880" w:rsidP="00392378">
      <w:pPr>
        <w:jc w:val="both"/>
        <w:rPr>
          <w:rFonts w:ascii="Times New Roman" w:hAnsi="Times New Roman"/>
          <w:color w:val="000000"/>
          <w:sz w:val="20"/>
        </w:rPr>
      </w:pPr>
    </w:p>
    <w:tbl>
      <w:tblPr>
        <w:tblW w:w="9923" w:type="dxa"/>
        <w:tblLayout w:type="fixed"/>
        <w:tblLook w:val="04A0" w:firstRow="1" w:lastRow="0" w:firstColumn="1" w:lastColumn="0" w:noHBand="0" w:noVBand="1"/>
      </w:tblPr>
      <w:tblGrid>
        <w:gridCol w:w="2835"/>
        <w:gridCol w:w="1134"/>
        <w:gridCol w:w="1134"/>
        <w:gridCol w:w="1134"/>
        <w:gridCol w:w="1319"/>
        <w:gridCol w:w="1233"/>
        <w:gridCol w:w="1134"/>
      </w:tblGrid>
      <w:tr w:rsidR="00691880" w:rsidRPr="00691880" w14:paraId="795D02A0" w14:textId="77777777" w:rsidTr="00691880">
        <w:trPr>
          <w:trHeight w:val="495"/>
        </w:trPr>
        <w:tc>
          <w:tcPr>
            <w:tcW w:w="2835" w:type="dxa"/>
            <w:tcBorders>
              <w:top w:val="nil"/>
              <w:left w:val="nil"/>
              <w:bottom w:val="nil"/>
              <w:right w:val="nil"/>
            </w:tcBorders>
            <w:shd w:val="clear" w:color="auto" w:fill="auto"/>
            <w:noWrap/>
            <w:vAlign w:val="bottom"/>
            <w:hideMark/>
          </w:tcPr>
          <w:p w14:paraId="07F5D28D" w14:textId="77777777" w:rsidR="00691880" w:rsidRPr="00691880" w:rsidRDefault="00691880" w:rsidP="00691880">
            <w:pPr>
              <w:spacing w:after="0" w:line="240" w:lineRule="auto"/>
              <w:rPr>
                <w:rFonts w:ascii="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7C9B0D50" w14:textId="77777777" w:rsidR="00691880" w:rsidRPr="00691880" w:rsidRDefault="00691880" w:rsidP="00691880">
            <w:pPr>
              <w:spacing w:after="0" w:line="240" w:lineRule="auto"/>
              <w:rPr>
                <w:rFonts w:ascii="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35AA8B3" w14:textId="77777777" w:rsidR="00691880" w:rsidRPr="00691880" w:rsidRDefault="00691880" w:rsidP="00691880">
            <w:pPr>
              <w:spacing w:after="0" w:line="240" w:lineRule="auto"/>
              <w:rPr>
                <w:rFonts w:ascii="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2806D7EF" w14:textId="77777777" w:rsidR="00691880" w:rsidRPr="00691880" w:rsidRDefault="00691880" w:rsidP="00691880">
            <w:pPr>
              <w:spacing w:after="0" w:line="240" w:lineRule="auto"/>
              <w:rPr>
                <w:rFonts w:ascii="Times New Roman" w:hAnsi="Times New Roman"/>
                <w:sz w:val="20"/>
                <w:szCs w:val="20"/>
                <w:lang w:eastAsia="ru-RU"/>
              </w:rPr>
            </w:pPr>
          </w:p>
        </w:tc>
        <w:tc>
          <w:tcPr>
            <w:tcW w:w="1319" w:type="dxa"/>
            <w:tcBorders>
              <w:top w:val="nil"/>
              <w:left w:val="nil"/>
              <w:bottom w:val="nil"/>
              <w:right w:val="nil"/>
            </w:tcBorders>
            <w:shd w:val="clear" w:color="auto" w:fill="auto"/>
            <w:noWrap/>
            <w:vAlign w:val="bottom"/>
            <w:hideMark/>
          </w:tcPr>
          <w:p w14:paraId="2996BDCC" w14:textId="77777777" w:rsidR="00691880" w:rsidRPr="00691880" w:rsidRDefault="00691880" w:rsidP="00691880">
            <w:pPr>
              <w:spacing w:after="0" w:line="240" w:lineRule="auto"/>
              <w:rPr>
                <w:rFonts w:ascii="Times New Roman" w:hAnsi="Times New Roman"/>
                <w:sz w:val="20"/>
                <w:szCs w:val="20"/>
                <w:lang w:eastAsia="ru-RU"/>
              </w:rPr>
            </w:pPr>
          </w:p>
        </w:tc>
        <w:tc>
          <w:tcPr>
            <w:tcW w:w="1233" w:type="dxa"/>
            <w:tcBorders>
              <w:top w:val="nil"/>
              <w:left w:val="nil"/>
              <w:bottom w:val="nil"/>
              <w:right w:val="nil"/>
            </w:tcBorders>
            <w:shd w:val="clear" w:color="auto" w:fill="auto"/>
            <w:noWrap/>
            <w:vAlign w:val="bottom"/>
            <w:hideMark/>
          </w:tcPr>
          <w:p w14:paraId="16FC0A03" w14:textId="77777777" w:rsidR="00691880" w:rsidRPr="00691880" w:rsidRDefault="00691880" w:rsidP="00691880">
            <w:pPr>
              <w:spacing w:after="0" w:line="240" w:lineRule="auto"/>
              <w:rPr>
                <w:rFonts w:ascii="Times New Roman" w:hAnsi="Times New Roman"/>
                <w:sz w:val="20"/>
                <w:szCs w:val="20"/>
                <w:lang w:eastAsia="ru-RU"/>
              </w:rPr>
            </w:pPr>
          </w:p>
        </w:tc>
        <w:tc>
          <w:tcPr>
            <w:tcW w:w="1134" w:type="dxa"/>
            <w:tcBorders>
              <w:top w:val="nil"/>
              <w:left w:val="nil"/>
              <w:bottom w:val="nil"/>
              <w:right w:val="nil"/>
            </w:tcBorders>
            <w:shd w:val="clear" w:color="auto" w:fill="auto"/>
            <w:vAlign w:val="bottom"/>
            <w:hideMark/>
          </w:tcPr>
          <w:p w14:paraId="5E18D2D4" w14:textId="77777777" w:rsidR="00691880" w:rsidRPr="00691880" w:rsidRDefault="00691880" w:rsidP="00691880">
            <w:pPr>
              <w:spacing w:after="0" w:line="240" w:lineRule="auto"/>
              <w:rPr>
                <w:rFonts w:ascii="Times New Roman" w:hAnsi="Times New Roman"/>
                <w:color w:val="000000"/>
                <w:sz w:val="18"/>
                <w:szCs w:val="18"/>
                <w:lang w:eastAsia="ru-RU"/>
              </w:rPr>
            </w:pPr>
            <w:r w:rsidRPr="00691880">
              <w:rPr>
                <w:rFonts w:ascii="Times New Roman" w:hAnsi="Times New Roman"/>
                <w:color w:val="000000"/>
                <w:sz w:val="18"/>
                <w:szCs w:val="18"/>
                <w:lang w:eastAsia="ru-RU"/>
              </w:rPr>
              <w:t>Таблица 1              тыс. руб.</w:t>
            </w:r>
          </w:p>
        </w:tc>
      </w:tr>
      <w:tr w:rsidR="00691880" w:rsidRPr="00691880" w14:paraId="4AB4CFC3" w14:textId="77777777" w:rsidTr="00691880">
        <w:trPr>
          <w:trHeight w:val="12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ABEBF"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8B45A5C"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Отчет (ф. 0503317) за 2023 год -утверждено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9FB655F"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Отчет (ф. 0503317) за 2023 год - исполнено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6CCF97"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Решение СНД </w:t>
            </w:r>
            <w:proofErr w:type="gramStart"/>
            <w:r w:rsidRPr="00691880">
              <w:rPr>
                <w:rFonts w:ascii="Times New Roman" w:hAnsi="Times New Roman"/>
                <w:b/>
                <w:bCs/>
                <w:color w:val="000000"/>
                <w:sz w:val="16"/>
                <w:szCs w:val="16"/>
                <w:lang w:eastAsia="ru-RU"/>
              </w:rPr>
              <w:t>о  бюджете</w:t>
            </w:r>
            <w:proofErr w:type="gramEnd"/>
            <w:r w:rsidRPr="00691880">
              <w:rPr>
                <w:rFonts w:ascii="Times New Roman" w:hAnsi="Times New Roman"/>
                <w:b/>
                <w:bCs/>
                <w:color w:val="000000"/>
                <w:sz w:val="16"/>
                <w:szCs w:val="16"/>
                <w:lang w:eastAsia="ru-RU"/>
              </w:rPr>
              <w:t xml:space="preserve"> на 2024 год - в первоначальной редакции(от 27.12.2023№401)</w:t>
            </w:r>
          </w:p>
        </w:tc>
        <w:tc>
          <w:tcPr>
            <w:tcW w:w="1319" w:type="dxa"/>
            <w:tcBorders>
              <w:top w:val="single" w:sz="4" w:space="0" w:color="auto"/>
              <w:left w:val="nil"/>
              <w:bottom w:val="single" w:sz="4" w:space="0" w:color="auto"/>
              <w:right w:val="single" w:sz="4" w:space="0" w:color="auto"/>
            </w:tcBorders>
            <w:shd w:val="clear" w:color="auto" w:fill="auto"/>
            <w:vAlign w:val="bottom"/>
            <w:hideMark/>
          </w:tcPr>
          <w:p w14:paraId="2564CB25"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Решение СНД </w:t>
            </w:r>
            <w:proofErr w:type="gramStart"/>
            <w:r w:rsidRPr="00691880">
              <w:rPr>
                <w:rFonts w:ascii="Times New Roman" w:hAnsi="Times New Roman"/>
                <w:b/>
                <w:bCs/>
                <w:color w:val="000000"/>
                <w:sz w:val="16"/>
                <w:szCs w:val="16"/>
                <w:lang w:eastAsia="ru-RU"/>
              </w:rPr>
              <w:t>о  бюджете</w:t>
            </w:r>
            <w:proofErr w:type="gramEnd"/>
            <w:r w:rsidRPr="00691880">
              <w:rPr>
                <w:rFonts w:ascii="Times New Roman" w:hAnsi="Times New Roman"/>
                <w:b/>
                <w:bCs/>
                <w:color w:val="000000"/>
                <w:sz w:val="16"/>
                <w:szCs w:val="16"/>
                <w:lang w:eastAsia="ru-RU"/>
              </w:rPr>
              <w:t xml:space="preserve"> на 2024 год - в окончательной редакции(от 24.12.2024 №44)</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14:paraId="26D20483"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Отчет (ф. 0503317) за 2024 год -утверждено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203E6A9"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Отчет (ф. 0503317) за 2024 год - исполнено</w:t>
            </w:r>
          </w:p>
        </w:tc>
      </w:tr>
      <w:tr w:rsidR="00691880" w:rsidRPr="00691880" w14:paraId="56F919C3"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5935B09" w14:textId="77777777" w:rsidR="00691880" w:rsidRPr="00691880" w:rsidRDefault="00691880" w:rsidP="00691880">
            <w:pPr>
              <w:spacing w:after="0" w:line="240" w:lineRule="auto"/>
              <w:rPr>
                <w:rFonts w:ascii="Times New Roman" w:hAnsi="Times New Roman"/>
                <w:b/>
                <w:bCs/>
                <w:color w:val="000000"/>
                <w:sz w:val="20"/>
                <w:szCs w:val="20"/>
                <w:lang w:eastAsia="ru-RU"/>
              </w:rPr>
            </w:pPr>
            <w:proofErr w:type="gramStart"/>
            <w:r w:rsidRPr="00691880">
              <w:rPr>
                <w:rFonts w:ascii="Times New Roman" w:hAnsi="Times New Roman"/>
                <w:b/>
                <w:bCs/>
                <w:color w:val="000000"/>
                <w:sz w:val="20"/>
                <w:szCs w:val="20"/>
                <w:lang w:eastAsia="ru-RU"/>
              </w:rPr>
              <w:t>Доходы  бюджета</w:t>
            </w:r>
            <w:proofErr w:type="gramEnd"/>
            <w:r w:rsidRPr="00691880">
              <w:rPr>
                <w:rFonts w:ascii="Times New Roman" w:hAnsi="Times New Roman"/>
                <w:b/>
                <w:bCs/>
                <w:color w:val="000000"/>
                <w:sz w:val="20"/>
                <w:szCs w:val="20"/>
                <w:lang w:eastAsia="ru-RU"/>
              </w:rPr>
              <w:t xml:space="preserve"> округа</w:t>
            </w:r>
          </w:p>
        </w:tc>
        <w:tc>
          <w:tcPr>
            <w:tcW w:w="1134" w:type="dxa"/>
            <w:tcBorders>
              <w:top w:val="nil"/>
              <w:left w:val="nil"/>
              <w:bottom w:val="single" w:sz="4" w:space="0" w:color="auto"/>
              <w:right w:val="single" w:sz="4" w:space="0" w:color="auto"/>
            </w:tcBorders>
            <w:shd w:val="clear" w:color="auto" w:fill="auto"/>
            <w:noWrap/>
            <w:vAlign w:val="bottom"/>
            <w:hideMark/>
          </w:tcPr>
          <w:p w14:paraId="51183106"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1 328 748,90</w:t>
            </w:r>
          </w:p>
        </w:tc>
        <w:tc>
          <w:tcPr>
            <w:tcW w:w="1134" w:type="dxa"/>
            <w:tcBorders>
              <w:top w:val="nil"/>
              <w:left w:val="nil"/>
              <w:bottom w:val="single" w:sz="4" w:space="0" w:color="auto"/>
              <w:right w:val="single" w:sz="4" w:space="0" w:color="auto"/>
            </w:tcBorders>
            <w:shd w:val="clear" w:color="auto" w:fill="auto"/>
            <w:noWrap/>
            <w:vAlign w:val="bottom"/>
            <w:hideMark/>
          </w:tcPr>
          <w:p w14:paraId="281D9B55"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1 240 619,90</w:t>
            </w:r>
          </w:p>
        </w:tc>
        <w:tc>
          <w:tcPr>
            <w:tcW w:w="1134" w:type="dxa"/>
            <w:tcBorders>
              <w:top w:val="nil"/>
              <w:left w:val="nil"/>
              <w:bottom w:val="single" w:sz="4" w:space="0" w:color="auto"/>
              <w:right w:val="single" w:sz="4" w:space="0" w:color="auto"/>
            </w:tcBorders>
            <w:shd w:val="clear" w:color="auto" w:fill="auto"/>
            <w:noWrap/>
            <w:vAlign w:val="bottom"/>
            <w:hideMark/>
          </w:tcPr>
          <w:p w14:paraId="12DCD1CA"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1 575 287,10</w:t>
            </w:r>
          </w:p>
        </w:tc>
        <w:tc>
          <w:tcPr>
            <w:tcW w:w="1319" w:type="dxa"/>
            <w:tcBorders>
              <w:top w:val="nil"/>
              <w:left w:val="nil"/>
              <w:bottom w:val="single" w:sz="4" w:space="0" w:color="auto"/>
              <w:right w:val="single" w:sz="4" w:space="0" w:color="auto"/>
            </w:tcBorders>
            <w:shd w:val="clear" w:color="auto" w:fill="auto"/>
            <w:noWrap/>
            <w:vAlign w:val="bottom"/>
            <w:hideMark/>
          </w:tcPr>
          <w:p w14:paraId="3C68F7EB"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1 999 872,50</w:t>
            </w:r>
          </w:p>
        </w:tc>
        <w:tc>
          <w:tcPr>
            <w:tcW w:w="1233" w:type="dxa"/>
            <w:tcBorders>
              <w:top w:val="nil"/>
              <w:left w:val="nil"/>
              <w:bottom w:val="single" w:sz="4" w:space="0" w:color="auto"/>
              <w:right w:val="single" w:sz="4" w:space="0" w:color="auto"/>
            </w:tcBorders>
            <w:shd w:val="clear" w:color="auto" w:fill="auto"/>
            <w:noWrap/>
            <w:vAlign w:val="bottom"/>
            <w:hideMark/>
          </w:tcPr>
          <w:p w14:paraId="21FBBB6E"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1 999 872,50</w:t>
            </w:r>
          </w:p>
        </w:tc>
        <w:tc>
          <w:tcPr>
            <w:tcW w:w="1134" w:type="dxa"/>
            <w:tcBorders>
              <w:top w:val="nil"/>
              <w:left w:val="nil"/>
              <w:bottom w:val="single" w:sz="4" w:space="0" w:color="auto"/>
              <w:right w:val="single" w:sz="4" w:space="0" w:color="auto"/>
            </w:tcBorders>
            <w:shd w:val="clear" w:color="auto" w:fill="auto"/>
            <w:noWrap/>
            <w:vAlign w:val="bottom"/>
            <w:hideMark/>
          </w:tcPr>
          <w:p w14:paraId="51522242" w14:textId="7E851295"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1 975 408,4</w:t>
            </w:r>
          </w:p>
        </w:tc>
      </w:tr>
      <w:tr w:rsidR="00691880" w:rsidRPr="00691880" w14:paraId="5EA0F9A3"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D5E3B3D" w14:textId="77777777" w:rsidR="00691880" w:rsidRPr="00691880" w:rsidRDefault="00691880" w:rsidP="00691880">
            <w:pPr>
              <w:spacing w:after="0" w:line="240" w:lineRule="auto"/>
              <w:rPr>
                <w:rFonts w:ascii="Times New Roman" w:hAnsi="Times New Roman"/>
                <w:b/>
                <w:bCs/>
                <w:color w:val="000000"/>
                <w:sz w:val="20"/>
                <w:szCs w:val="20"/>
                <w:lang w:eastAsia="ru-RU"/>
              </w:rPr>
            </w:pPr>
            <w:r w:rsidRPr="00691880">
              <w:rPr>
                <w:rFonts w:ascii="Times New Roman" w:hAnsi="Times New Roman"/>
                <w:b/>
                <w:bCs/>
                <w:color w:val="000000"/>
                <w:sz w:val="20"/>
                <w:szCs w:val="20"/>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14:paraId="13134E22"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1 158 086,30</w:t>
            </w:r>
          </w:p>
        </w:tc>
        <w:tc>
          <w:tcPr>
            <w:tcW w:w="1134" w:type="dxa"/>
            <w:tcBorders>
              <w:top w:val="nil"/>
              <w:left w:val="nil"/>
              <w:bottom w:val="single" w:sz="4" w:space="0" w:color="auto"/>
              <w:right w:val="single" w:sz="4" w:space="0" w:color="auto"/>
            </w:tcBorders>
            <w:shd w:val="clear" w:color="auto" w:fill="auto"/>
            <w:noWrap/>
            <w:vAlign w:val="bottom"/>
            <w:hideMark/>
          </w:tcPr>
          <w:p w14:paraId="66A91FF4"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1 068 526,10</w:t>
            </w:r>
          </w:p>
        </w:tc>
        <w:tc>
          <w:tcPr>
            <w:tcW w:w="1134" w:type="dxa"/>
            <w:tcBorders>
              <w:top w:val="nil"/>
              <w:left w:val="nil"/>
              <w:bottom w:val="single" w:sz="4" w:space="0" w:color="auto"/>
              <w:right w:val="single" w:sz="4" w:space="0" w:color="auto"/>
            </w:tcBorders>
            <w:shd w:val="clear" w:color="auto" w:fill="auto"/>
            <w:noWrap/>
            <w:vAlign w:val="bottom"/>
            <w:hideMark/>
          </w:tcPr>
          <w:p w14:paraId="013BB6ED"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1 397 082,70</w:t>
            </w:r>
          </w:p>
        </w:tc>
        <w:tc>
          <w:tcPr>
            <w:tcW w:w="1319" w:type="dxa"/>
            <w:tcBorders>
              <w:top w:val="nil"/>
              <w:left w:val="nil"/>
              <w:bottom w:val="single" w:sz="4" w:space="0" w:color="auto"/>
              <w:right w:val="single" w:sz="4" w:space="0" w:color="auto"/>
            </w:tcBorders>
            <w:shd w:val="clear" w:color="auto" w:fill="auto"/>
            <w:noWrap/>
            <w:vAlign w:val="bottom"/>
            <w:hideMark/>
          </w:tcPr>
          <w:p w14:paraId="6AE5490F"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1 799 641,50</w:t>
            </w:r>
          </w:p>
        </w:tc>
        <w:tc>
          <w:tcPr>
            <w:tcW w:w="1233" w:type="dxa"/>
            <w:tcBorders>
              <w:top w:val="nil"/>
              <w:left w:val="nil"/>
              <w:bottom w:val="single" w:sz="4" w:space="0" w:color="auto"/>
              <w:right w:val="single" w:sz="4" w:space="0" w:color="auto"/>
            </w:tcBorders>
            <w:shd w:val="clear" w:color="auto" w:fill="auto"/>
            <w:noWrap/>
            <w:vAlign w:val="bottom"/>
            <w:hideMark/>
          </w:tcPr>
          <w:p w14:paraId="7930AFAB"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1 799 641,60</w:t>
            </w:r>
          </w:p>
        </w:tc>
        <w:tc>
          <w:tcPr>
            <w:tcW w:w="1134" w:type="dxa"/>
            <w:tcBorders>
              <w:top w:val="nil"/>
              <w:left w:val="nil"/>
              <w:bottom w:val="single" w:sz="4" w:space="0" w:color="auto"/>
              <w:right w:val="single" w:sz="4" w:space="0" w:color="auto"/>
            </w:tcBorders>
            <w:shd w:val="clear" w:color="auto" w:fill="auto"/>
            <w:noWrap/>
            <w:vAlign w:val="bottom"/>
            <w:hideMark/>
          </w:tcPr>
          <w:p w14:paraId="5BD03C2A" w14:textId="5226ED51"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1 774 467,6</w:t>
            </w:r>
          </w:p>
        </w:tc>
      </w:tr>
      <w:tr w:rsidR="00691880" w:rsidRPr="00691880" w14:paraId="7C0080D6"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6095CF02" w14:textId="77777777" w:rsidR="00691880" w:rsidRPr="00691880" w:rsidRDefault="00691880" w:rsidP="00691880">
            <w:pPr>
              <w:spacing w:after="0" w:line="240" w:lineRule="auto"/>
              <w:rPr>
                <w:rFonts w:ascii="Times New Roman" w:hAnsi="Times New Roman"/>
                <w:b/>
                <w:bCs/>
                <w:color w:val="000000"/>
                <w:sz w:val="20"/>
                <w:szCs w:val="20"/>
                <w:lang w:eastAsia="ru-RU"/>
              </w:rPr>
            </w:pPr>
            <w:proofErr w:type="gramStart"/>
            <w:r w:rsidRPr="00691880">
              <w:rPr>
                <w:rFonts w:ascii="Times New Roman" w:hAnsi="Times New Roman"/>
                <w:b/>
                <w:bCs/>
                <w:color w:val="000000"/>
                <w:sz w:val="20"/>
                <w:szCs w:val="20"/>
                <w:lang w:eastAsia="ru-RU"/>
              </w:rPr>
              <w:t>Доходы  бюджета</w:t>
            </w:r>
            <w:proofErr w:type="gramEnd"/>
            <w:r w:rsidRPr="00691880">
              <w:rPr>
                <w:rFonts w:ascii="Times New Roman" w:hAnsi="Times New Roman"/>
                <w:b/>
                <w:bCs/>
                <w:color w:val="000000"/>
                <w:sz w:val="20"/>
                <w:szCs w:val="20"/>
                <w:lang w:eastAsia="ru-RU"/>
              </w:rPr>
              <w:t xml:space="preserve"> без безвозмездных поступлений</w:t>
            </w:r>
          </w:p>
        </w:tc>
        <w:tc>
          <w:tcPr>
            <w:tcW w:w="1134" w:type="dxa"/>
            <w:tcBorders>
              <w:top w:val="nil"/>
              <w:left w:val="nil"/>
              <w:bottom w:val="single" w:sz="4" w:space="0" w:color="auto"/>
              <w:right w:val="single" w:sz="4" w:space="0" w:color="auto"/>
            </w:tcBorders>
            <w:shd w:val="clear" w:color="auto" w:fill="auto"/>
            <w:noWrap/>
            <w:vAlign w:val="bottom"/>
            <w:hideMark/>
          </w:tcPr>
          <w:p w14:paraId="6E337609"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170 662,60</w:t>
            </w:r>
          </w:p>
        </w:tc>
        <w:tc>
          <w:tcPr>
            <w:tcW w:w="1134" w:type="dxa"/>
            <w:tcBorders>
              <w:top w:val="nil"/>
              <w:left w:val="nil"/>
              <w:bottom w:val="single" w:sz="4" w:space="0" w:color="auto"/>
              <w:right w:val="single" w:sz="4" w:space="0" w:color="auto"/>
            </w:tcBorders>
            <w:shd w:val="clear" w:color="auto" w:fill="auto"/>
            <w:noWrap/>
            <w:vAlign w:val="bottom"/>
            <w:hideMark/>
          </w:tcPr>
          <w:p w14:paraId="47443034"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172 093,80</w:t>
            </w:r>
          </w:p>
        </w:tc>
        <w:tc>
          <w:tcPr>
            <w:tcW w:w="1134" w:type="dxa"/>
            <w:tcBorders>
              <w:top w:val="nil"/>
              <w:left w:val="nil"/>
              <w:bottom w:val="single" w:sz="4" w:space="0" w:color="auto"/>
              <w:right w:val="single" w:sz="4" w:space="0" w:color="auto"/>
            </w:tcBorders>
            <w:shd w:val="clear" w:color="auto" w:fill="auto"/>
            <w:noWrap/>
            <w:vAlign w:val="bottom"/>
            <w:hideMark/>
          </w:tcPr>
          <w:p w14:paraId="1DFA1B53"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178 204,40</w:t>
            </w:r>
          </w:p>
        </w:tc>
        <w:tc>
          <w:tcPr>
            <w:tcW w:w="1319" w:type="dxa"/>
            <w:tcBorders>
              <w:top w:val="nil"/>
              <w:left w:val="nil"/>
              <w:bottom w:val="single" w:sz="4" w:space="0" w:color="auto"/>
              <w:right w:val="single" w:sz="4" w:space="0" w:color="auto"/>
            </w:tcBorders>
            <w:shd w:val="clear" w:color="auto" w:fill="auto"/>
            <w:noWrap/>
            <w:vAlign w:val="bottom"/>
            <w:hideMark/>
          </w:tcPr>
          <w:p w14:paraId="1EF7103A"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200 231,00</w:t>
            </w:r>
          </w:p>
        </w:tc>
        <w:tc>
          <w:tcPr>
            <w:tcW w:w="1233" w:type="dxa"/>
            <w:tcBorders>
              <w:top w:val="nil"/>
              <w:left w:val="nil"/>
              <w:bottom w:val="single" w:sz="4" w:space="0" w:color="auto"/>
              <w:right w:val="single" w:sz="4" w:space="0" w:color="auto"/>
            </w:tcBorders>
            <w:shd w:val="clear" w:color="auto" w:fill="auto"/>
            <w:noWrap/>
            <w:vAlign w:val="bottom"/>
            <w:hideMark/>
          </w:tcPr>
          <w:p w14:paraId="07364915"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200 231</w:t>
            </w:r>
          </w:p>
        </w:tc>
        <w:tc>
          <w:tcPr>
            <w:tcW w:w="1134" w:type="dxa"/>
            <w:tcBorders>
              <w:top w:val="nil"/>
              <w:left w:val="nil"/>
              <w:bottom w:val="single" w:sz="4" w:space="0" w:color="auto"/>
              <w:right w:val="single" w:sz="4" w:space="0" w:color="auto"/>
            </w:tcBorders>
            <w:shd w:val="clear" w:color="auto" w:fill="auto"/>
            <w:noWrap/>
            <w:vAlign w:val="bottom"/>
            <w:hideMark/>
          </w:tcPr>
          <w:p w14:paraId="489E4D19"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200 940,80</w:t>
            </w:r>
          </w:p>
        </w:tc>
      </w:tr>
      <w:tr w:rsidR="00691880" w:rsidRPr="00691880" w14:paraId="77FE803F"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A5B79E5" w14:textId="77777777" w:rsidR="00691880" w:rsidRPr="00691880" w:rsidRDefault="00691880" w:rsidP="00691880">
            <w:pPr>
              <w:spacing w:after="0" w:line="240" w:lineRule="auto"/>
              <w:rPr>
                <w:rFonts w:ascii="Times New Roman" w:hAnsi="Times New Roman"/>
                <w:b/>
                <w:bCs/>
                <w:color w:val="000000"/>
                <w:sz w:val="20"/>
                <w:szCs w:val="20"/>
                <w:lang w:eastAsia="ru-RU"/>
              </w:rPr>
            </w:pPr>
            <w:proofErr w:type="gramStart"/>
            <w:r w:rsidRPr="00691880">
              <w:rPr>
                <w:rFonts w:ascii="Times New Roman" w:hAnsi="Times New Roman"/>
                <w:b/>
                <w:bCs/>
                <w:color w:val="000000"/>
                <w:sz w:val="20"/>
                <w:szCs w:val="20"/>
                <w:lang w:eastAsia="ru-RU"/>
              </w:rPr>
              <w:t>Расходы  бюджета</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62600C3F"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1 427 991,20</w:t>
            </w:r>
          </w:p>
        </w:tc>
        <w:tc>
          <w:tcPr>
            <w:tcW w:w="1134" w:type="dxa"/>
            <w:tcBorders>
              <w:top w:val="nil"/>
              <w:left w:val="nil"/>
              <w:bottom w:val="single" w:sz="4" w:space="0" w:color="auto"/>
              <w:right w:val="single" w:sz="4" w:space="0" w:color="auto"/>
            </w:tcBorders>
            <w:shd w:val="clear" w:color="auto" w:fill="auto"/>
            <w:noWrap/>
            <w:vAlign w:val="bottom"/>
            <w:hideMark/>
          </w:tcPr>
          <w:p w14:paraId="19C2C6B9"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1 258 340,60</w:t>
            </w:r>
          </w:p>
        </w:tc>
        <w:tc>
          <w:tcPr>
            <w:tcW w:w="1134" w:type="dxa"/>
            <w:tcBorders>
              <w:top w:val="nil"/>
              <w:left w:val="nil"/>
              <w:bottom w:val="single" w:sz="4" w:space="0" w:color="auto"/>
              <w:right w:val="single" w:sz="4" w:space="0" w:color="auto"/>
            </w:tcBorders>
            <w:shd w:val="clear" w:color="auto" w:fill="auto"/>
            <w:noWrap/>
            <w:vAlign w:val="bottom"/>
            <w:hideMark/>
          </w:tcPr>
          <w:p w14:paraId="604E6805"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1 580 183,10</w:t>
            </w:r>
          </w:p>
        </w:tc>
        <w:tc>
          <w:tcPr>
            <w:tcW w:w="1319" w:type="dxa"/>
            <w:tcBorders>
              <w:top w:val="nil"/>
              <w:left w:val="nil"/>
              <w:bottom w:val="single" w:sz="4" w:space="0" w:color="auto"/>
              <w:right w:val="single" w:sz="4" w:space="0" w:color="auto"/>
            </w:tcBorders>
            <w:shd w:val="clear" w:color="auto" w:fill="auto"/>
            <w:noWrap/>
            <w:vAlign w:val="bottom"/>
            <w:hideMark/>
          </w:tcPr>
          <w:p w14:paraId="3AF9663A"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2 081 412,40</w:t>
            </w:r>
          </w:p>
        </w:tc>
        <w:tc>
          <w:tcPr>
            <w:tcW w:w="1233" w:type="dxa"/>
            <w:tcBorders>
              <w:top w:val="nil"/>
              <w:left w:val="nil"/>
              <w:bottom w:val="single" w:sz="4" w:space="0" w:color="auto"/>
              <w:right w:val="single" w:sz="4" w:space="0" w:color="auto"/>
            </w:tcBorders>
            <w:shd w:val="clear" w:color="auto" w:fill="auto"/>
            <w:noWrap/>
            <w:vAlign w:val="bottom"/>
            <w:hideMark/>
          </w:tcPr>
          <w:p w14:paraId="0CD393D1"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2 081 412,40</w:t>
            </w:r>
          </w:p>
        </w:tc>
        <w:tc>
          <w:tcPr>
            <w:tcW w:w="1134" w:type="dxa"/>
            <w:tcBorders>
              <w:top w:val="nil"/>
              <w:left w:val="nil"/>
              <w:bottom w:val="single" w:sz="4" w:space="0" w:color="auto"/>
              <w:right w:val="single" w:sz="4" w:space="0" w:color="auto"/>
            </w:tcBorders>
            <w:shd w:val="clear" w:color="auto" w:fill="auto"/>
            <w:noWrap/>
            <w:vAlign w:val="bottom"/>
            <w:hideMark/>
          </w:tcPr>
          <w:p w14:paraId="2BDA7D1D" w14:textId="0C960DB5" w:rsidR="00691880" w:rsidRPr="00691880" w:rsidRDefault="00691880" w:rsidP="00691880">
            <w:pPr>
              <w:spacing w:after="0" w:line="240" w:lineRule="auto"/>
              <w:rPr>
                <w:rFonts w:ascii="Times New Roman" w:hAnsi="Times New Roman"/>
                <w:b/>
                <w:bCs/>
                <w:color w:val="000000"/>
                <w:sz w:val="16"/>
                <w:szCs w:val="16"/>
                <w:lang w:eastAsia="ru-RU"/>
              </w:rPr>
            </w:pPr>
            <w:r>
              <w:rPr>
                <w:rFonts w:ascii="Times New Roman" w:hAnsi="Times New Roman"/>
                <w:b/>
                <w:bCs/>
                <w:color w:val="000000"/>
                <w:sz w:val="16"/>
                <w:szCs w:val="16"/>
                <w:lang w:eastAsia="ru-RU"/>
              </w:rPr>
              <w:t>2</w:t>
            </w:r>
            <w:r w:rsidRPr="00691880">
              <w:rPr>
                <w:rFonts w:ascii="Times New Roman" w:hAnsi="Times New Roman"/>
                <w:b/>
                <w:bCs/>
                <w:color w:val="000000"/>
                <w:sz w:val="16"/>
                <w:szCs w:val="16"/>
                <w:lang w:eastAsia="ru-RU"/>
              </w:rPr>
              <w:t xml:space="preserve"> 030 615,9</w:t>
            </w:r>
          </w:p>
        </w:tc>
      </w:tr>
      <w:tr w:rsidR="00691880" w:rsidRPr="00691880" w14:paraId="384B2C1D"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98AF25C" w14:textId="77777777" w:rsidR="00691880" w:rsidRPr="00691880" w:rsidRDefault="00691880" w:rsidP="00691880">
            <w:pPr>
              <w:spacing w:after="0" w:line="240" w:lineRule="auto"/>
              <w:rPr>
                <w:rFonts w:ascii="Times New Roman" w:hAnsi="Times New Roman"/>
                <w:b/>
                <w:bCs/>
                <w:color w:val="000000"/>
                <w:sz w:val="20"/>
                <w:szCs w:val="20"/>
                <w:lang w:eastAsia="ru-RU"/>
              </w:rPr>
            </w:pPr>
            <w:r w:rsidRPr="00691880">
              <w:rPr>
                <w:rFonts w:ascii="Times New Roman" w:hAnsi="Times New Roman"/>
                <w:b/>
                <w:bCs/>
                <w:color w:val="000000"/>
                <w:sz w:val="20"/>
                <w:szCs w:val="20"/>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14:paraId="6280AED4"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110 339,80</w:t>
            </w:r>
          </w:p>
        </w:tc>
        <w:tc>
          <w:tcPr>
            <w:tcW w:w="1134" w:type="dxa"/>
            <w:tcBorders>
              <w:top w:val="nil"/>
              <w:left w:val="nil"/>
              <w:bottom w:val="single" w:sz="4" w:space="0" w:color="auto"/>
              <w:right w:val="single" w:sz="4" w:space="0" w:color="auto"/>
            </w:tcBorders>
            <w:shd w:val="clear" w:color="auto" w:fill="auto"/>
            <w:noWrap/>
            <w:vAlign w:val="bottom"/>
            <w:hideMark/>
          </w:tcPr>
          <w:p w14:paraId="7DBFDB25"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107 962,00</w:t>
            </w:r>
          </w:p>
        </w:tc>
        <w:tc>
          <w:tcPr>
            <w:tcW w:w="1134" w:type="dxa"/>
            <w:tcBorders>
              <w:top w:val="nil"/>
              <w:left w:val="nil"/>
              <w:bottom w:val="single" w:sz="4" w:space="0" w:color="auto"/>
              <w:right w:val="single" w:sz="4" w:space="0" w:color="auto"/>
            </w:tcBorders>
            <w:shd w:val="clear" w:color="auto" w:fill="auto"/>
            <w:noWrap/>
            <w:vAlign w:val="bottom"/>
            <w:hideMark/>
          </w:tcPr>
          <w:p w14:paraId="44471C5E"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97 474,40</w:t>
            </w:r>
          </w:p>
        </w:tc>
        <w:tc>
          <w:tcPr>
            <w:tcW w:w="1319" w:type="dxa"/>
            <w:tcBorders>
              <w:top w:val="nil"/>
              <w:left w:val="nil"/>
              <w:bottom w:val="single" w:sz="4" w:space="0" w:color="auto"/>
              <w:right w:val="single" w:sz="4" w:space="0" w:color="auto"/>
            </w:tcBorders>
            <w:shd w:val="clear" w:color="auto" w:fill="auto"/>
            <w:noWrap/>
            <w:vAlign w:val="bottom"/>
            <w:hideMark/>
          </w:tcPr>
          <w:p w14:paraId="77181AC9"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115 922,50</w:t>
            </w:r>
          </w:p>
        </w:tc>
        <w:tc>
          <w:tcPr>
            <w:tcW w:w="1233" w:type="dxa"/>
            <w:tcBorders>
              <w:top w:val="nil"/>
              <w:left w:val="nil"/>
              <w:bottom w:val="single" w:sz="4" w:space="0" w:color="auto"/>
              <w:right w:val="single" w:sz="4" w:space="0" w:color="auto"/>
            </w:tcBorders>
            <w:shd w:val="clear" w:color="auto" w:fill="auto"/>
            <w:noWrap/>
            <w:vAlign w:val="bottom"/>
            <w:hideMark/>
          </w:tcPr>
          <w:p w14:paraId="72C88CA6"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115 922,50</w:t>
            </w:r>
          </w:p>
        </w:tc>
        <w:tc>
          <w:tcPr>
            <w:tcW w:w="1134" w:type="dxa"/>
            <w:tcBorders>
              <w:top w:val="nil"/>
              <w:left w:val="nil"/>
              <w:bottom w:val="single" w:sz="4" w:space="0" w:color="auto"/>
              <w:right w:val="single" w:sz="4" w:space="0" w:color="auto"/>
            </w:tcBorders>
            <w:shd w:val="clear" w:color="auto" w:fill="auto"/>
            <w:noWrap/>
            <w:vAlign w:val="bottom"/>
            <w:hideMark/>
          </w:tcPr>
          <w:p w14:paraId="12C8B16C"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115 460,70</w:t>
            </w:r>
          </w:p>
        </w:tc>
      </w:tr>
      <w:tr w:rsidR="00691880" w:rsidRPr="00691880" w14:paraId="30FD1386" w14:textId="77777777" w:rsidTr="00691880">
        <w:trPr>
          <w:trHeight w:val="525"/>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36E830FF" w14:textId="77777777" w:rsidR="00691880" w:rsidRPr="00691880" w:rsidRDefault="00691880" w:rsidP="00691880">
            <w:pPr>
              <w:spacing w:after="0" w:line="240" w:lineRule="auto"/>
              <w:rPr>
                <w:rFonts w:ascii="Times New Roman" w:hAnsi="Times New Roman"/>
                <w:b/>
                <w:bCs/>
                <w:color w:val="000000"/>
                <w:sz w:val="20"/>
                <w:szCs w:val="20"/>
                <w:lang w:eastAsia="ru-RU"/>
              </w:rPr>
            </w:pPr>
            <w:r w:rsidRPr="00691880">
              <w:rPr>
                <w:rFonts w:ascii="Times New Roman" w:hAnsi="Times New Roman"/>
                <w:b/>
                <w:bCs/>
                <w:color w:val="000000"/>
                <w:sz w:val="20"/>
                <w:szCs w:val="20"/>
                <w:lang w:eastAsia="ru-RU"/>
              </w:rPr>
              <w:t xml:space="preserve">Расходы бюджета </w:t>
            </w:r>
            <w:proofErr w:type="gramStart"/>
            <w:r w:rsidRPr="00691880">
              <w:rPr>
                <w:rFonts w:ascii="Times New Roman" w:hAnsi="Times New Roman"/>
                <w:b/>
                <w:bCs/>
                <w:color w:val="000000"/>
                <w:sz w:val="20"/>
                <w:szCs w:val="20"/>
                <w:lang w:eastAsia="ru-RU"/>
              </w:rPr>
              <w:t>округа  на</w:t>
            </w:r>
            <w:proofErr w:type="gramEnd"/>
            <w:r w:rsidRPr="00691880">
              <w:rPr>
                <w:rFonts w:ascii="Times New Roman" w:hAnsi="Times New Roman"/>
                <w:b/>
                <w:bCs/>
                <w:color w:val="000000"/>
                <w:sz w:val="20"/>
                <w:szCs w:val="20"/>
                <w:lang w:eastAsia="ru-RU"/>
              </w:rPr>
              <w:t xml:space="preserve"> обслуживание государственного долга (доля)</w:t>
            </w:r>
          </w:p>
        </w:tc>
        <w:tc>
          <w:tcPr>
            <w:tcW w:w="1134" w:type="dxa"/>
            <w:tcBorders>
              <w:top w:val="nil"/>
              <w:left w:val="nil"/>
              <w:bottom w:val="single" w:sz="4" w:space="0" w:color="auto"/>
              <w:right w:val="single" w:sz="4" w:space="0" w:color="auto"/>
            </w:tcBorders>
            <w:shd w:val="clear" w:color="auto" w:fill="auto"/>
            <w:noWrap/>
            <w:vAlign w:val="bottom"/>
            <w:hideMark/>
          </w:tcPr>
          <w:p w14:paraId="04AC8606"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7,73%</w:t>
            </w:r>
          </w:p>
        </w:tc>
        <w:tc>
          <w:tcPr>
            <w:tcW w:w="1134" w:type="dxa"/>
            <w:tcBorders>
              <w:top w:val="nil"/>
              <w:left w:val="nil"/>
              <w:bottom w:val="single" w:sz="4" w:space="0" w:color="auto"/>
              <w:right w:val="single" w:sz="4" w:space="0" w:color="auto"/>
            </w:tcBorders>
            <w:shd w:val="clear" w:color="auto" w:fill="auto"/>
            <w:noWrap/>
            <w:vAlign w:val="bottom"/>
            <w:hideMark/>
          </w:tcPr>
          <w:p w14:paraId="699E506B"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8,58%</w:t>
            </w:r>
          </w:p>
        </w:tc>
        <w:tc>
          <w:tcPr>
            <w:tcW w:w="1134" w:type="dxa"/>
            <w:tcBorders>
              <w:top w:val="nil"/>
              <w:left w:val="nil"/>
              <w:bottom w:val="single" w:sz="4" w:space="0" w:color="auto"/>
              <w:right w:val="single" w:sz="4" w:space="0" w:color="auto"/>
            </w:tcBorders>
            <w:shd w:val="clear" w:color="auto" w:fill="auto"/>
            <w:noWrap/>
            <w:vAlign w:val="bottom"/>
            <w:hideMark/>
          </w:tcPr>
          <w:p w14:paraId="79801A92"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6,17%</w:t>
            </w:r>
          </w:p>
        </w:tc>
        <w:tc>
          <w:tcPr>
            <w:tcW w:w="1319" w:type="dxa"/>
            <w:tcBorders>
              <w:top w:val="nil"/>
              <w:left w:val="nil"/>
              <w:bottom w:val="single" w:sz="4" w:space="0" w:color="auto"/>
              <w:right w:val="single" w:sz="4" w:space="0" w:color="auto"/>
            </w:tcBorders>
            <w:shd w:val="clear" w:color="auto" w:fill="auto"/>
            <w:noWrap/>
            <w:vAlign w:val="bottom"/>
            <w:hideMark/>
          </w:tcPr>
          <w:p w14:paraId="42883CFD"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5,57%</w:t>
            </w:r>
          </w:p>
        </w:tc>
        <w:tc>
          <w:tcPr>
            <w:tcW w:w="1233" w:type="dxa"/>
            <w:tcBorders>
              <w:top w:val="nil"/>
              <w:left w:val="nil"/>
              <w:bottom w:val="single" w:sz="4" w:space="0" w:color="auto"/>
              <w:right w:val="single" w:sz="4" w:space="0" w:color="auto"/>
            </w:tcBorders>
            <w:shd w:val="clear" w:color="auto" w:fill="auto"/>
            <w:noWrap/>
            <w:vAlign w:val="bottom"/>
            <w:hideMark/>
          </w:tcPr>
          <w:p w14:paraId="7F9889C0"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5,57%</w:t>
            </w:r>
          </w:p>
        </w:tc>
        <w:tc>
          <w:tcPr>
            <w:tcW w:w="1134" w:type="dxa"/>
            <w:tcBorders>
              <w:top w:val="nil"/>
              <w:left w:val="nil"/>
              <w:bottom w:val="single" w:sz="4" w:space="0" w:color="auto"/>
              <w:right w:val="single" w:sz="4" w:space="0" w:color="auto"/>
            </w:tcBorders>
            <w:shd w:val="clear" w:color="auto" w:fill="auto"/>
            <w:noWrap/>
            <w:vAlign w:val="bottom"/>
            <w:hideMark/>
          </w:tcPr>
          <w:p w14:paraId="19E994C5"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5,69%</w:t>
            </w:r>
          </w:p>
        </w:tc>
      </w:tr>
      <w:tr w:rsidR="00691880" w:rsidRPr="00691880" w14:paraId="55BDBEAC"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7E2B9DE" w14:textId="77777777" w:rsidR="00691880" w:rsidRPr="00691880" w:rsidRDefault="00691880" w:rsidP="00691880">
            <w:pPr>
              <w:spacing w:after="0" w:line="240" w:lineRule="auto"/>
              <w:rPr>
                <w:rFonts w:ascii="Times New Roman" w:hAnsi="Times New Roman"/>
                <w:b/>
                <w:bCs/>
                <w:color w:val="000000"/>
                <w:sz w:val="20"/>
                <w:szCs w:val="20"/>
                <w:lang w:eastAsia="ru-RU"/>
              </w:rPr>
            </w:pPr>
            <w:proofErr w:type="gramStart"/>
            <w:r w:rsidRPr="00691880">
              <w:rPr>
                <w:rFonts w:ascii="Times New Roman" w:hAnsi="Times New Roman"/>
                <w:b/>
                <w:bCs/>
                <w:color w:val="000000"/>
                <w:sz w:val="20"/>
                <w:szCs w:val="20"/>
                <w:lang w:eastAsia="ru-RU"/>
              </w:rPr>
              <w:t>Источники  финансирования</w:t>
            </w:r>
            <w:proofErr w:type="gramEnd"/>
            <w:r w:rsidRPr="00691880">
              <w:rPr>
                <w:rFonts w:ascii="Times New Roman" w:hAnsi="Times New Roman"/>
                <w:b/>
                <w:bCs/>
                <w:color w:val="000000"/>
                <w:sz w:val="20"/>
                <w:szCs w:val="20"/>
                <w:lang w:eastAsia="ru-RU"/>
              </w:rPr>
              <w:t xml:space="preserve"> дефицита бюджета (всего)</w:t>
            </w:r>
          </w:p>
        </w:tc>
        <w:tc>
          <w:tcPr>
            <w:tcW w:w="1134" w:type="dxa"/>
            <w:tcBorders>
              <w:top w:val="nil"/>
              <w:left w:val="nil"/>
              <w:bottom w:val="single" w:sz="4" w:space="0" w:color="auto"/>
              <w:right w:val="single" w:sz="4" w:space="0" w:color="auto"/>
            </w:tcBorders>
            <w:shd w:val="clear" w:color="auto" w:fill="auto"/>
            <w:noWrap/>
            <w:vAlign w:val="bottom"/>
            <w:hideMark/>
          </w:tcPr>
          <w:p w14:paraId="500170B5"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99 242,40</w:t>
            </w:r>
          </w:p>
        </w:tc>
        <w:tc>
          <w:tcPr>
            <w:tcW w:w="1134" w:type="dxa"/>
            <w:tcBorders>
              <w:top w:val="nil"/>
              <w:left w:val="nil"/>
              <w:bottom w:val="single" w:sz="4" w:space="0" w:color="auto"/>
              <w:right w:val="single" w:sz="4" w:space="0" w:color="auto"/>
            </w:tcBorders>
            <w:shd w:val="clear" w:color="auto" w:fill="auto"/>
            <w:noWrap/>
            <w:vAlign w:val="bottom"/>
            <w:hideMark/>
          </w:tcPr>
          <w:p w14:paraId="624DC1B8"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17 720,70</w:t>
            </w:r>
          </w:p>
        </w:tc>
        <w:tc>
          <w:tcPr>
            <w:tcW w:w="1134" w:type="dxa"/>
            <w:tcBorders>
              <w:top w:val="nil"/>
              <w:left w:val="nil"/>
              <w:bottom w:val="single" w:sz="4" w:space="0" w:color="auto"/>
              <w:right w:val="single" w:sz="4" w:space="0" w:color="auto"/>
            </w:tcBorders>
            <w:shd w:val="clear" w:color="auto" w:fill="auto"/>
            <w:noWrap/>
            <w:vAlign w:val="bottom"/>
            <w:hideMark/>
          </w:tcPr>
          <w:p w14:paraId="5C0D943F"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4 896,00</w:t>
            </w:r>
          </w:p>
        </w:tc>
        <w:tc>
          <w:tcPr>
            <w:tcW w:w="1319" w:type="dxa"/>
            <w:tcBorders>
              <w:top w:val="nil"/>
              <w:left w:val="nil"/>
              <w:bottom w:val="single" w:sz="4" w:space="0" w:color="auto"/>
              <w:right w:val="single" w:sz="4" w:space="0" w:color="auto"/>
            </w:tcBorders>
            <w:shd w:val="clear" w:color="auto" w:fill="auto"/>
            <w:noWrap/>
            <w:vAlign w:val="bottom"/>
            <w:hideMark/>
          </w:tcPr>
          <w:p w14:paraId="0FFD1E04"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81 539,80</w:t>
            </w:r>
          </w:p>
        </w:tc>
        <w:tc>
          <w:tcPr>
            <w:tcW w:w="1233" w:type="dxa"/>
            <w:tcBorders>
              <w:top w:val="nil"/>
              <w:left w:val="nil"/>
              <w:bottom w:val="single" w:sz="4" w:space="0" w:color="auto"/>
              <w:right w:val="single" w:sz="4" w:space="0" w:color="auto"/>
            </w:tcBorders>
            <w:shd w:val="clear" w:color="auto" w:fill="auto"/>
            <w:noWrap/>
            <w:vAlign w:val="bottom"/>
            <w:hideMark/>
          </w:tcPr>
          <w:p w14:paraId="7C752CDB"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81 539,80</w:t>
            </w:r>
          </w:p>
        </w:tc>
        <w:tc>
          <w:tcPr>
            <w:tcW w:w="1134" w:type="dxa"/>
            <w:tcBorders>
              <w:top w:val="nil"/>
              <w:left w:val="nil"/>
              <w:bottom w:val="single" w:sz="4" w:space="0" w:color="auto"/>
              <w:right w:val="single" w:sz="4" w:space="0" w:color="auto"/>
            </w:tcBorders>
            <w:shd w:val="clear" w:color="auto" w:fill="auto"/>
            <w:noWrap/>
            <w:vAlign w:val="bottom"/>
            <w:hideMark/>
          </w:tcPr>
          <w:p w14:paraId="3646D09C"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55 207,60</w:t>
            </w:r>
          </w:p>
        </w:tc>
      </w:tr>
      <w:tr w:rsidR="00691880" w:rsidRPr="00691880" w14:paraId="00E117AA" w14:textId="77777777" w:rsidTr="00691880">
        <w:trPr>
          <w:trHeight w:val="525"/>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6B48A9B1" w14:textId="77777777" w:rsidR="00691880" w:rsidRPr="00691880" w:rsidRDefault="00691880" w:rsidP="00691880">
            <w:pPr>
              <w:spacing w:after="0" w:line="240" w:lineRule="auto"/>
              <w:rPr>
                <w:rFonts w:ascii="Times New Roman" w:hAnsi="Times New Roman"/>
                <w:b/>
                <w:bCs/>
                <w:color w:val="000000"/>
                <w:sz w:val="20"/>
                <w:szCs w:val="20"/>
                <w:lang w:eastAsia="ru-RU"/>
              </w:rPr>
            </w:pPr>
            <w:r w:rsidRPr="00691880">
              <w:rPr>
                <w:rFonts w:ascii="Times New Roman" w:hAnsi="Times New Roman"/>
                <w:b/>
                <w:bCs/>
                <w:color w:val="000000"/>
                <w:sz w:val="20"/>
                <w:szCs w:val="20"/>
                <w:lang w:eastAsia="ru-RU"/>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14:paraId="5DA2EA01"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99 242,40</w:t>
            </w:r>
          </w:p>
        </w:tc>
        <w:tc>
          <w:tcPr>
            <w:tcW w:w="1134" w:type="dxa"/>
            <w:tcBorders>
              <w:top w:val="nil"/>
              <w:left w:val="nil"/>
              <w:bottom w:val="single" w:sz="4" w:space="0" w:color="auto"/>
              <w:right w:val="single" w:sz="4" w:space="0" w:color="auto"/>
            </w:tcBorders>
            <w:shd w:val="clear" w:color="auto" w:fill="auto"/>
            <w:noWrap/>
            <w:vAlign w:val="bottom"/>
            <w:hideMark/>
          </w:tcPr>
          <w:p w14:paraId="4DF80832"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17 720,70</w:t>
            </w:r>
          </w:p>
        </w:tc>
        <w:tc>
          <w:tcPr>
            <w:tcW w:w="1134" w:type="dxa"/>
            <w:tcBorders>
              <w:top w:val="nil"/>
              <w:left w:val="nil"/>
              <w:bottom w:val="single" w:sz="4" w:space="0" w:color="auto"/>
              <w:right w:val="single" w:sz="4" w:space="0" w:color="auto"/>
            </w:tcBorders>
            <w:shd w:val="clear" w:color="auto" w:fill="auto"/>
            <w:noWrap/>
            <w:vAlign w:val="bottom"/>
            <w:hideMark/>
          </w:tcPr>
          <w:p w14:paraId="3F5F4C37"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0,00</w:t>
            </w:r>
          </w:p>
        </w:tc>
        <w:tc>
          <w:tcPr>
            <w:tcW w:w="1319" w:type="dxa"/>
            <w:tcBorders>
              <w:top w:val="nil"/>
              <w:left w:val="nil"/>
              <w:bottom w:val="single" w:sz="4" w:space="0" w:color="auto"/>
              <w:right w:val="single" w:sz="4" w:space="0" w:color="auto"/>
            </w:tcBorders>
            <w:shd w:val="clear" w:color="auto" w:fill="auto"/>
            <w:noWrap/>
            <w:vAlign w:val="bottom"/>
            <w:hideMark/>
          </w:tcPr>
          <w:p w14:paraId="45FBC2F4"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81 539,80</w:t>
            </w:r>
          </w:p>
        </w:tc>
        <w:tc>
          <w:tcPr>
            <w:tcW w:w="1233" w:type="dxa"/>
            <w:tcBorders>
              <w:top w:val="nil"/>
              <w:left w:val="nil"/>
              <w:bottom w:val="single" w:sz="4" w:space="0" w:color="auto"/>
              <w:right w:val="single" w:sz="4" w:space="0" w:color="auto"/>
            </w:tcBorders>
            <w:shd w:val="clear" w:color="auto" w:fill="auto"/>
            <w:noWrap/>
            <w:vAlign w:val="bottom"/>
            <w:hideMark/>
          </w:tcPr>
          <w:p w14:paraId="6672F6D6"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81 539,80</w:t>
            </w:r>
          </w:p>
        </w:tc>
        <w:tc>
          <w:tcPr>
            <w:tcW w:w="1134" w:type="dxa"/>
            <w:tcBorders>
              <w:top w:val="nil"/>
              <w:left w:val="nil"/>
              <w:bottom w:val="single" w:sz="4" w:space="0" w:color="auto"/>
              <w:right w:val="single" w:sz="4" w:space="0" w:color="auto"/>
            </w:tcBorders>
            <w:shd w:val="clear" w:color="auto" w:fill="auto"/>
            <w:noWrap/>
            <w:vAlign w:val="bottom"/>
            <w:hideMark/>
          </w:tcPr>
          <w:p w14:paraId="637454AB"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55 207,60</w:t>
            </w:r>
          </w:p>
        </w:tc>
      </w:tr>
      <w:tr w:rsidR="00691880" w:rsidRPr="00691880" w14:paraId="4FEDED7A"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6558BAE" w14:textId="77777777" w:rsidR="00691880" w:rsidRPr="00691880" w:rsidRDefault="00691880" w:rsidP="00691880">
            <w:pPr>
              <w:spacing w:after="0" w:line="240" w:lineRule="auto"/>
              <w:rPr>
                <w:rFonts w:ascii="Times New Roman" w:hAnsi="Times New Roman"/>
                <w:b/>
                <w:bCs/>
                <w:color w:val="000000"/>
                <w:sz w:val="20"/>
                <w:szCs w:val="20"/>
                <w:lang w:eastAsia="ru-RU"/>
              </w:rPr>
            </w:pPr>
            <w:r w:rsidRPr="00691880">
              <w:rPr>
                <w:rFonts w:ascii="Times New Roman" w:hAnsi="Times New Roman"/>
                <w:b/>
                <w:bCs/>
                <w:color w:val="000000"/>
                <w:sz w:val="20"/>
                <w:szCs w:val="20"/>
                <w:lang w:eastAsia="ru-RU"/>
              </w:rPr>
              <w:t xml:space="preserve">Увеличение </w:t>
            </w:r>
            <w:proofErr w:type="gramStart"/>
            <w:r w:rsidRPr="00691880">
              <w:rPr>
                <w:rFonts w:ascii="Times New Roman" w:hAnsi="Times New Roman"/>
                <w:b/>
                <w:bCs/>
                <w:color w:val="000000"/>
                <w:sz w:val="20"/>
                <w:szCs w:val="20"/>
                <w:lang w:eastAsia="ru-RU"/>
              </w:rPr>
              <w:t>остатков  средств</w:t>
            </w:r>
            <w:proofErr w:type="gramEnd"/>
            <w:r w:rsidRPr="00691880">
              <w:rPr>
                <w:rFonts w:ascii="Times New Roman" w:hAnsi="Times New Roman"/>
                <w:b/>
                <w:bCs/>
                <w:color w:val="000000"/>
                <w:sz w:val="20"/>
                <w:szCs w:val="20"/>
                <w:lang w:eastAsia="ru-RU"/>
              </w:rPr>
              <w:t>, всего</w:t>
            </w:r>
          </w:p>
        </w:tc>
        <w:tc>
          <w:tcPr>
            <w:tcW w:w="1134" w:type="dxa"/>
            <w:tcBorders>
              <w:top w:val="nil"/>
              <w:left w:val="nil"/>
              <w:bottom w:val="single" w:sz="4" w:space="0" w:color="auto"/>
              <w:right w:val="single" w:sz="4" w:space="0" w:color="auto"/>
            </w:tcBorders>
            <w:shd w:val="clear" w:color="auto" w:fill="auto"/>
            <w:noWrap/>
            <w:vAlign w:val="bottom"/>
            <w:hideMark/>
          </w:tcPr>
          <w:p w14:paraId="2ADC7186"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-1 328 748,90</w:t>
            </w:r>
          </w:p>
        </w:tc>
        <w:tc>
          <w:tcPr>
            <w:tcW w:w="1134" w:type="dxa"/>
            <w:tcBorders>
              <w:top w:val="nil"/>
              <w:left w:val="nil"/>
              <w:bottom w:val="single" w:sz="4" w:space="0" w:color="auto"/>
              <w:right w:val="single" w:sz="4" w:space="0" w:color="auto"/>
            </w:tcBorders>
            <w:shd w:val="clear" w:color="auto" w:fill="auto"/>
            <w:noWrap/>
            <w:vAlign w:val="bottom"/>
            <w:hideMark/>
          </w:tcPr>
          <w:p w14:paraId="65FBE26A"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-1 258 319,70</w:t>
            </w:r>
          </w:p>
        </w:tc>
        <w:tc>
          <w:tcPr>
            <w:tcW w:w="1134" w:type="dxa"/>
            <w:tcBorders>
              <w:top w:val="nil"/>
              <w:left w:val="nil"/>
              <w:bottom w:val="single" w:sz="4" w:space="0" w:color="auto"/>
              <w:right w:val="single" w:sz="4" w:space="0" w:color="auto"/>
            </w:tcBorders>
            <w:shd w:val="clear" w:color="auto" w:fill="auto"/>
            <w:noWrap/>
            <w:vAlign w:val="bottom"/>
            <w:hideMark/>
          </w:tcPr>
          <w:p w14:paraId="0B29FA51"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0,00</w:t>
            </w:r>
          </w:p>
        </w:tc>
        <w:tc>
          <w:tcPr>
            <w:tcW w:w="1319" w:type="dxa"/>
            <w:tcBorders>
              <w:top w:val="nil"/>
              <w:left w:val="nil"/>
              <w:bottom w:val="single" w:sz="4" w:space="0" w:color="auto"/>
              <w:right w:val="single" w:sz="4" w:space="0" w:color="auto"/>
            </w:tcBorders>
            <w:shd w:val="clear" w:color="auto" w:fill="auto"/>
            <w:noWrap/>
            <w:vAlign w:val="bottom"/>
            <w:hideMark/>
          </w:tcPr>
          <w:p w14:paraId="6474A7ED"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-1 999 872,50</w:t>
            </w:r>
          </w:p>
        </w:tc>
        <w:tc>
          <w:tcPr>
            <w:tcW w:w="1233" w:type="dxa"/>
            <w:tcBorders>
              <w:top w:val="nil"/>
              <w:left w:val="nil"/>
              <w:bottom w:val="single" w:sz="4" w:space="0" w:color="auto"/>
              <w:right w:val="single" w:sz="4" w:space="0" w:color="auto"/>
            </w:tcBorders>
            <w:shd w:val="clear" w:color="auto" w:fill="auto"/>
            <w:noWrap/>
            <w:vAlign w:val="bottom"/>
            <w:hideMark/>
          </w:tcPr>
          <w:p w14:paraId="6A5B1945"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-1 999 872,50</w:t>
            </w:r>
          </w:p>
        </w:tc>
        <w:tc>
          <w:tcPr>
            <w:tcW w:w="1134" w:type="dxa"/>
            <w:tcBorders>
              <w:top w:val="nil"/>
              <w:left w:val="nil"/>
              <w:bottom w:val="single" w:sz="4" w:space="0" w:color="auto"/>
              <w:right w:val="single" w:sz="4" w:space="0" w:color="auto"/>
            </w:tcBorders>
            <w:shd w:val="clear" w:color="auto" w:fill="auto"/>
            <w:noWrap/>
            <w:vAlign w:val="bottom"/>
            <w:hideMark/>
          </w:tcPr>
          <w:p w14:paraId="43E554AB" w14:textId="2ED377FA"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-1 988 41,7</w:t>
            </w:r>
          </w:p>
        </w:tc>
      </w:tr>
      <w:tr w:rsidR="00691880" w:rsidRPr="00691880" w14:paraId="6E1B9342"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5BC347D" w14:textId="77777777" w:rsidR="00691880" w:rsidRPr="00691880" w:rsidRDefault="00691880" w:rsidP="00691880">
            <w:pPr>
              <w:spacing w:after="0" w:line="240" w:lineRule="auto"/>
              <w:rPr>
                <w:rFonts w:ascii="Times New Roman" w:hAnsi="Times New Roman"/>
                <w:b/>
                <w:bCs/>
                <w:color w:val="000000"/>
                <w:sz w:val="20"/>
                <w:szCs w:val="20"/>
                <w:lang w:eastAsia="ru-RU"/>
              </w:rPr>
            </w:pPr>
            <w:r w:rsidRPr="00691880">
              <w:rPr>
                <w:rFonts w:ascii="Times New Roman" w:hAnsi="Times New Roman"/>
                <w:b/>
                <w:bCs/>
                <w:color w:val="000000"/>
                <w:sz w:val="20"/>
                <w:szCs w:val="20"/>
                <w:lang w:eastAsia="ru-RU"/>
              </w:rPr>
              <w:t xml:space="preserve">Уменьшение остатков </w:t>
            </w:r>
            <w:proofErr w:type="spellStart"/>
            <w:r w:rsidRPr="00691880">
              <w:rPr>
                <w:rFonts w:ascii="Times New Roman" w:hAnsi="Times New Roman"/>
                <w:b/>
                <w:bCs/>
                <w:color w:val="000000"/>
                <w:sz w:val="20"/>
                <w:szCs w:val="20"/>
                <w:lang w:eastAsia="ru-RU"/>
              </w:rPr>
              <w:t>средст</w:t>
            </w:r>
            <w:proofErr w:type="spellEnd"/>
            <w:r w:rsidRPr="00691880">
              <w:rPr>
                <w:rFonts w:ascii="Times New Roman" w:hAnsi="Times New Roman"/>
                <w:b/>
                <w:bCs/>
                <w:color w:val="000000"/>
                <w:sz w:val="20"/>
                <w:szCs w:val="20"/>
                <w:lang w:eastAsia="ru-RU"/>
              </w:rPr>
              <w:t>, всего</w:t>
            </w:r>
          </w:p>
        </w:tc>
        <w:tc>
          <w:tcPr>
            <w:tcW w:w="1134" w:type="dxa"/>
            <w:tcBorders>
              <w:top w:val="nil"/>
              <w:left w:val="nil"/>
              <w:bottom w:val="single" w:sz="4" w:space="0" w:color="auto"/>
              <w:right w:val="single" w:sz="4" w:space="0" w:color="auto"/>
            </w:tcBorders>
            <w:shd w:val="clear" w:color="auto" w:fill="auto"/>
            <w:noWrap/>
            <w:vAlign w:val="bottom"/>
            <w:hideMark/>
          </w:tcPr>
          <w:p w14:paraId="50369113" w14:textId="0E5AE2F1"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1 427 991,20 </w:t>
            </w:r>
          </w:p>
        </w:tc>
        <w:tc>
          <w:tcPr>
            <w:tcW w:w="1134" w:type="dxa"/>
            <w:tcBorders>
              <w:top w:val="nil"/>
              <w:left w:val="nil"/>
              <w:bottom w:val="single" w:sz="4" w:space="0" w:color="auto"/>
              <w:right w:val="single" w:sz="4" w:space="0" w:color="auto"/>
            </w:tcBorders>
            <w:shd w:val="clear" w:color="auto" w:fill="auto"/>
            <w:noWrap/>
            <w:vAlign w:val="bottom"/>
            <w:hideMark/>
          </w:tcPr>
          <w:p w14:paraId="586874DF" w14:textId="719ECC13"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1 276 040,30 </w:t>
            </w:r>
          </w:p>
        </w:tc>
        <w:tc>
          <w:tcPr>
            <w:tcW w:w="1134" w:type="dxa"/>
            <w:tcBorders>
              <w:top w:val="nil"/>
              <w:left w:val="nil"/>
              <w:bottom w:val="single" w:sz="4" w:space="0" w:color="auto"/>
              <w:right w:val="single" w:sz="4" w:space="0" w:color="auto"/>
            </w:tcBorders>
            <w:shd w:val="clear" w:color="auto" w:fill="auto"/>
            <w:noWrap/>
            <w:vAlign w:val="bottom"/>
            <w:hideMark/>
          </w:tcPr>
          <w:p w14:paraId="3A58693A"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0,00</w:t>
            </w:r>
          </w:p>
        </w:tc>
        <w:tc>
          <w:tcPr>
            <w:tcW w:w="1319" w:type="dxa"/>
            <w:tcBorders>
              <w:top w:val="nil"/>
              <w:left w:val="nil"/>
              <w:bottom w:val="single" w:sz="4" w:space="0" w:color="auto"/>
              <w:right w:val="single" w:sz="4" w:space="0" w:color="auto"/>
            </w:tcBorders>
            <w:shd w:val="clear" w:color="auto" w:fill="auto"/>
            <w:vAlign w:val="bottom"/>
            <w:hideMark/>
          </w:tcPr>
          <w:p w14:paraId="6CC9A438"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2 081 412,40</w:t>
            </w:r>
          </w:p>
        </w:tc>
        <w:tc>
          <w:tcPr>
            <w:tcW w:w="1233" w:type="dxa"/>
            <w:tcBorders>
              <w:top w:val="nil"/>
              <w:left w:val="nil"/>
              <w:bottom w:val="single" w:sz="4" w:space="0" w:color="auto"/>
              <w:right w:val="single" w:sz="4" w:space="0" w:color="auto"/>
            </w:tcBorders>
            <w:shd w:val="clear" w:color="auto" w:fill="auto"/>
            <w:vAlign w:val="bottom"/>
            <w:hideMark/>
          </w:tcPr>
          <w:p w14:paraId="0EADE37F"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2 081 412,40</w:t>
            </w:r>
          </w:p>
        </w:tc>
        <w:tc>
          <w:tcPr>
            <w:tcW w:w="1134" w:type="dxa"/>
            <w:tcBorders>
              <w:top w:val="nil"/>
              <w:left w:val="nil"/>
              <w:bottom w:val="single" w:sz="4" w:space="0" w:color="auto"/>
              <w:right w:val="single" w:sz="4" w:space="0" w:color="auto"/>
            </w:tcBorders>
            <w:shd w:val="clear" w:color="auto" w:fill="auto"/>
            <w:noWrap/>
            <w:vAlign w:val="bottom"/>
            <w:hideMark/>
          </w:tcPr>
          <w:p w14:paraId="3FFD2906" w14:textId="01AE8F69"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2 043 849,3 </w:t>
            </w:r>
          </w:p>
        </w:tc>
      </w:tr>
      <w:tr w:rsidR="00691880" w:rsidRPr="00691880" w14:paraId="677AC6A3"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2ED4124" w14:textId="77777777" w:rsidR="00691880" w:rsidRPr="00691880" w:rsidRDefault="00691880" w:rsidP="00691880">
            <w:pPr>
              <w:spacing w:after="0" w:line="240" w:lineRule="auto"/>
              <w:rPr>
                <w:rFonts w:ascii="Times New Roman" w:hAnsi="Times New Roman"/>
                <w:b/>
                <w:bCs/>
                <w:color w:val="000000"/>
                <w:sz w:val="20"/>
                <w:szCs w:val="20"/>
                <w:lang w:eastAsia="ru-RU"/>
              </w:rPr>
            </w:pPr>
            <w:r w:rsidRPr="00691880">
              <w:rPr>
                <w:rFonts w:ascii="Times New Roman" w:hAnsi="Times New Roman"/>
                <w:b/>
                <w:bCs/>
                <w:color w:val="000000"/>
                <w:sz w:val="20"/>
                <w:szCs w:val="20"/>
                <w:lang w:eastAsia="ru-RU"/>
              </w:rPr>
              <w:t>Резервный фонд</w:t>
            </w:r>
          </w:p>
        </w:tc>
        <w:tc>
          <w:tcPr>
            <w:tcW w:w="1134" w:type="dxa"/>
            <w:tcBorders>
              <w:top w:val="nil"/>
              <w:left w:val="nil"/>
              <w:bottom w:val="single" w:sz="4" w:space="0" w:color="auto"/>
              <w:right w:val="single" w:sz="4" w:space="0" w:color="auto"/>
            </w:tcBorders>
            <w:shd w:val="clear" w:color="auto" w:fill="auto"/>
            <w:noWrap/>
            <w:vAlign w:val="bottom"/>
            <w:hideMark/>
          </w:tcPr>
          <w:p w14:paraId="52E8C6C9"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EFC83"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CA1239"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500,00</w:t>
            </w:r>
          </w:p>
        </w:tc>
        <w:tc>
          <w:tcPr>
            <w:tcW w:w="1319" w:type="dxa"/>
            <w:tcBorders>
              <w:top w:val="nil"/>
              <w:left w:val="nil"/>
              <w:bottom w:val="single" w:sz="4" w:space="0" w:color="auto"/>
              <w:right w:val="single" w:sz="4" w:space="0" w:color="auto"/>
            </w:tcBorders>
            <w:shd w:val="clear" w:color="auto" w:fill="auto"/>
            <w:noWrap/>
            <w:vAlign w:val="bottom"/>
            <w:hideMark/>
          </w:tcPr>
          <w:p w14:paraId="0529C604"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0</w:t>
            </w:r>
          </w:p>
        </w:tc>
        <w:tc>
          <w:tcPr>
            <w:tcW w:w="1233" w:type="dxa"/>
            <w:tcBorders>
              <w:top w:val="nil"/>
              <w:left w:val="nil"/>
              <w:bottom w:val="single" w:sz="4" w:space="0" w:color="auto"/>
              <w:right w:val="single" w:sz="4" w:space="0" w:color="auto"/>
            </w:tcBorders>
            <w:shd w:val="clear" w:color="auto" w:fill="auto"/>
            <w:noWrap/>
            <w:vAlign w:val="bottom"/>
            <w:hideMark/>
          </w:tcPr>
          <w:p w14:paraId="2E9E287F" w14:textId="77777777"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14:paraId="04846DF3" w14:textId="7777777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w:t>
            </w:r>
          </w:p>
        </w:tc>
      </w:tr>
      <w:tr w:rsidR="00691880" w:rsidRPr="00691880" w14:paraId="69D81BD9"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C23405E" w14:textId="77777777" w:rsidR="00691880" w:rsidRPr="00691880" w:rsidRDefault="00691880" w:rsidP="00691880">
            <w:pPr>
              <w:spacing w:after="0" w:line="240" w:lineRule="auto"/>
              <w:rPr>
                <w:rFonts w:ascii="Times New Roman" w:hAnsi="Times New Roman"/>
                <w:b/>
                <w:bCs/>
                <w:color w:val="000000"/>
                <w:sz w:val="20"/>
                <w:szCs w:val="20"/>
                <w:lang w:eastAsia="ru-RU"/>
              </w:rPr>
            </w:pPr>
            <w:r w:rsidRPr="00691880">
              <w:rPr>
                <w:rFonts w:ascii="Times New Roman" w:hAnsi="Times New Roman"/>
                <w:b/>
                <w:bCs/>
                <w:color w:val="000000"/>
                <w:sz w:val="20"/>
                <w:szCs w:val="20"/>
                <w:lang w:eastAsia="ru-RU"/>
              </w:rPr>
              <w:t>Субвенции</w:t>
            </w:r>
          </w:p>
        </w:tc>
        <w:tc>
          <w:tcPr>
            <w:tcW w:w="1134" w:type="dxa"/>
            <w:tcBorders>
              <w:top w:val="nil"/>
              <w:left w:val="nil"/>
              <w:bottom w:val="single" w:sz="4" w:space="0" w:color="auto"/>
              <w:right w:val="single" w:sz="4" w:space="0" w:color="auto"/>
            </w:tcBorders>
            <w:shd w:val="clear" w:color="auto" w:fill="auto"/>
            <w:noWrap/>
            <w:vAlign w:val="bottom"/>
            <w:hideMark/>
          </w:tcPr>
          <w:p w14:paraId="1F69383B" w14:textId="0BFE112A"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491 943,90 </w:t>
            </w:r>
          </w:p>
        </w:tc>
        <w:tc>
          <w:tcPr>
            <w:tcW w:w="1134" w:type="dxa"/>
            <w:tcBorders>
              <w:top w:val="nil"/>
              <w:left w:val="nil"/>
              <w:bottom w:val="single" w:sz="4" w:space="0" w:color="auto"/>
              <w:right w:val="single" w:sz="4" w:space="0" w:color="auto"/>
            </w:tcBorders>
            <w:shd w:val="clear" w:color="auto" w:fill="auto"/>
            <w:noWrap/>
            <w:vAlign w:val="bottom"/>
            <w:hideMark/>
          </w:tcPr>
          <w:p w14:paraId="229F006F" w14:textId="4B266DD5"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491 025,20 </w:t>
            </w:r>
          </w:p>
        </w:tc>
        <w:tc>
          <w:tcPr>
            <w:tcW w:w="1134" w:type="dxa"/>
            <w:tcBorders>
              <w:top w:val="nil"/>
              <w:left w:val="nil"/>
              <w:bottom w:val="single" w:sz="4" w:space="0" w:color="auto"/>
              <w:right w:val="single" w:sz="4" w:space="0" w:color="auto"/>
            </w:tcBorders>
            <w:shd w:val="clear" w:color="auto" w:fill="auto"/>
            <w:hideMark/>
          </w:tcPr>
          <w:p w14:paraId="5357EF36" w14:textId="77777777" w:rsidR="000718F4" w:rsidRDefault="000718F4" w:rsidP="00691880">
            <w:pPr>
              <w:spacing w:after="0" w:line="240" w:lineRule="auto"/>
              <w:jc w:val="right"/>
              <w:rPr>
                <w:rFonts w:ascii="Times New Roman" w:hAnsi="Times New Roman"/>
                <w:b/>
                <w:bCs/>
                <w:color w:val="000000"/>
                <w:sz w:val="16"/>
                <w:szCs w:val="16"/>
                <w:lang w:eastAsia="ru-RU"/>
              </w:rPr>
            </w:pPr>
          </w:p>
          <w:p w14:paraId="48E0635D" w14:textId="1C5065A3" w:rsidR="00691880" w:rsidRPr="00691880" w:rsidRDefault="00691880" w:rsidP="00691880">
            <w:pPr>
              <w:spacing w:after="0" w:line="240" w:lineRule="auto"/>
              <w:jc w:val="right"/>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504 245,7</w:t>
            </w:r>
          </w:p>
        </w:tc>
        <w:tc>
          <w:tcPr>
            <w:tcW w:w="1319" w:type="dxa"/>
            <w:tcBorders>
              <w:top w:val="nil"/>
              <w:left w:val="nil"/>
              <w:bottom w:val="single" w:sz="4" w:space="0" w:color="auto"/>
              <w:right w:val="single" w:sz="4" w:space="0" w:color="auto"/>
            </w:tcBorders>
            <w:shd w:val="clear" w:color="auto" w:fill="auto"/>
            <w:noWrap/>
            <w:vAlign w:val="bottom"/>
            <w:hideMark/>
          </w:tcPr>
          <w:p w14:paraId="6350B3BC" w14:textId="11E0D9E3"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556 703,70 </w:t>
            </w:r>
          </w:p>
        </w:tc>
        <w:tc>
          <w:tcPr>
            <w:tcW w:w="1233" w:type="dxa"/>
            <w:tcBorders>
              <w:top w:val="nil"/>
              <w:left w:val="nil"/>
              <w:bottom w:val="single" w:sz="4" w:space="0" w:color="auto"/>
              <w:right w:val="single" w:sz="4" w:space="0" w:color="auto"/>
            </w:tcBorders>
            <w:shd w:val="clear" w:color="auto" w:fill="auto"/>
            <w:noWrap/>
            <w:vAlign w:val="bottom"/>
            <w:hideMark/>
          </w:tcPr>
          <w:p w14:paraId="2A0C220B" w14:textId="1AADCD90"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556 703,70 </w:t>
            </w:r>
          </w:p>
        </w:tc>
        <w:tc>
          <w:tcPr>
            <w:tcW w:w="1134" w:type="dxa"/>
            <w:tcBorders>
              <w:top w:val="nil"/>
              <w:left w:val="nil"/>
              <w:bottom w:val="single" w:sz="4" w:space="0" w:color="auto"/>
              <w:right w:val="single" w:sz="4" w:space="0" w:color="auto"/>
            </w:tcBorders>
            <w:shd w:val="clear" w:color="auto" w:fill="auto"/>
            <w:noWrap/>
            <w:vAlign w:val="bottom"/>
            <w:hideMark/>
          </w:tcPr>
          <w:p w14:paraId="2E82C54E" w14:textId="0AF10C6D"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550 611,00 </w:t>
            </w:r>
          </w:p>
        </w:tc>
      </w:tr>
      <w:tr w:rsidR="00691880" w:rsidRPr="00691880" w14:paraId="051431AC" w14:textId="77777777" w:rsidTr="00691880">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2B13DDC" w14:textId="77777777" w:rsidR="00691880" w:rsidRPr="00691880" w:rsidRDefault="00691880" w:rsidP="00691880">
            <w:pPr>
              <w:spacing w:after="0" w:line="240" w:lineRule="auto"/>
              <w:rPr>
                <w:rFonts w:ascii="Times New Roman" w:hAnsi="Times New Roman"/>
                <w:b/>
                <w:bCs/>
                <w:color w:val="000000"/>
                <w:sz w:val="20"/>
                <w:szCs w:val="20"/>
                <w:lang w:eastAsia="ru-RU"/>
              </w:rPr>
            </w:pPr>
            <w:proofErr w:type="gramStart"/>
            <w:r w:rsidRPr="00691880">
              <w:rPr>
                <w:rFonts w:ascii="Times New Roman" w:hAnsi="Times New Roman"/>
                <w:b/>
                <w:bCs/>
                <w:color w:val="000000"/>
                <w:sz w:val="20"/>
                <w:szCs w:val="20"/>
                <w:lang w:eastAsia="ru-RU"/>
              </w:rPr>
              <w:t>Доходы  бюджета</w:t>
            </w:r>
            <w:proofErr w:type="gramEnd"/>
            <w:r w:rsidRPr="00691880">
              <w:rPr>
                <w:rFonts w:ascii="Times New Roman" w:hAnsi="Times New Roman"/>
                <w:b/>
                <w:bCs/>
                <w:color w:val="000000"/>
                <w:sz w:val="20"/>
                <w:szCs w:val="20"/>
                <w:lang w:eastAsia="ru-RU"/>
              </w:rPr>
              <w:t xml:space="preserve"> округа минус субвенции</w:t>
            </w:r>
          </w:p>
        </w:tc>
        <w:tc>
          <w:tcPr>
            <w:tcW w:w="1134" w:type="dxa"/>
            <w:tcBorders>
              <w:top w:val="nil"/>
              <w:left w:val="nil"/>
              <w:bottom w:val="single" w:sz="4" w:space="0" w:color="auto"/>
              <w:right w:val="single" w:sz="4" w:space="0" w:color="auto"/>
            </w:tcBorders>
            <w:shd w:val="clear" w:color="auto" w:fill="auto"/>
            <w:noWrap/>
            <w:vAlign w:val="bottom"/>
            <w:hideMark/>
          </w:tcPr>
          <w:p w14:paraId="049ED53A" w14:textId="408262CC"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836 805,00   </w:t>
            </w:r>
          </w:p>
        </w:tc>
        <w:tc>
          <w:tcPr>
            <w:tcW w:w="1134" w:type="dxa"/>
            <w:tcBorders>
              <w:top w:val="nil"/>
              <w:left w:val="nil"/>
              <w:bottom w:val="single" w:sz="4" w:space="0" w:color="auto"/>
              <w:right w:val="single" w:sz="4" w:space="0" w:color="auto"/>
            </w:tcBorders>
            <w:shd w:val="clear" w:color="auto" w:fill="auto"/>
            <w:noWrap/>
            <w:vAlign w:val="bottom"/>
            <w:hideMark/>
          </w:tcPr>
          <w:p w14:paraId="5C66BD4D" w14:textId="295A107F"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749 594,70   </w:t>
            </w:r>
          </w:p>
        </w:tc>
        <w:tc>
          <w:tcPr>
            <w:tcW w:w="1134" w:type="dxa"/>
            <w:tcBorders>
              <w:top w:val="nil"/>
              <w:left w:val="nil"/>
              <w:bottom w:val="single" w:sz="4" w:space="0" w:color="auto"/>
              <w:right w:val="single" w:sz="4" w:space="0" w:color="auto"/>
            </w:tcBorders>
            <w:shd w:val="clear" w:color="auto" w:fill="auto"/>
            <w:noWrap/>
            <w:vAlign w:val="bottom"/>
            <w:hideMark/>
          </w:tcPr>
          <w:p w14:paraId="6C792BC1" w14:textId="73362061"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1 071 041,40   </w:t>
            </w:r>
          </w:p>
        </w:tc>
        <w:tc>
          <w:tcPr>
            <w:tcW w:w="1319" w:type="dxa"/>
            <w:tcBorders>
              <w:top w:val="nil"/>
              <w:left w:val="nil"/>
              <w:bottom w:val="single" w:sz="4" w:space="0" w:color="auto"/>
              <w:right w:val="single" w:sz="4" w:space="0" w:color="auto"/>
            </w:tcBorders>
            <w:shd w:val="clear" w:color="auto" w:fill="auto"/>
            <w:noWrap/>
            <w:vAlign w:val="bottom"/>
            <w:hideMark/>
          </w:tcPr>
          <w:p w14:paraId="7F9083D2" w14:textId="4FE3A6DD"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1 443 168,80   </w:t>
            </w:r>
          </w:p>
        </w:tc>
        <w:tc>
          <w:tcPr>
            <w:tcW w:w="1233" w:type="dxa"/>
            <w:tcBorders>
              <w:top w:val="nil"/>
              <w:left w:val="nil"/>
              <w:bottom w:val="single" w:sz="4" w:space="0" w:color="auto"/>
              <w:right w:val="single" w:sz="4" w:space="0" w:color="auto"/>
            </w:tcBorders>
            <w:shd w:val="clear" w:color="auto" w:fill="auto"/>
            <w:noWrap/>
            <w:vAlign w:val="bottom"/>
            <w:hideMark/>
          </w:tcPr>
          <w:p w14:paraId="661E011A" w14:textId="396C4A17"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   1 443 168,80   </w:t>
            </w:r>
          </w:p>
        </w:tc>
        <w:tc>
          <w:tcPr>
            <w:tcW w:w="1134" w:type="dxa"/>
            <w:tcBorders>
              <w:top w:val="nil"/>
              <w:left w:val="nil"/>
              <w:bottom w:val="single" w:sz="4" w:space="0" w:color="auto"/>
              <w:right w:val="single" w:sz="4" w:space="0" w:color="auto"/>
            </w:tcBorders>
            <w:shd w:val="clear" w:color="auto" w:fill="auto"/>
            <w:noWrap/>
            <w:vAlign w:val="bottom"/>
            <w:hideMark/>
          </w:tcPr>
          <w:p w14:paraId="281D3F5A" w14:textId="0D1AE30C" w:rsidR="00691880" w:rsidRPr="00691880" w:rsidRDefault="00691880" w:rsidP="00691880">
            <w:pPr>
              <w:spacing w:after="0" w:line="240" w:lineRule="auto"/>
              <w:rPr>
                <w:rFonts w:ascii="Times New Roman" w:hAnsi="Times New Roman"/>
                <w:b/>
                <w:bCs/>
                <w:color w:val="000000"/>
                <w:sz w:val="16"/>
                <w:szCs w:val="16"/>
                <w:lang w:eastAsia="ru-RU"/>
              </w:rPr>
            </w:pPr>
            <w:r w:rsidRPr="00691880">
              <w:rPr>
                <w:rFonts w:ascii="Times New Roman" w:hAnsi="Times New Roman"/>
                <w:b/>
                <w:bCs/>
                <w:color w:val="000000"/>
                <w:sz w:val="16"/>
                <w:szCs w:val="16"/>
                <w:lang w:eastAsia="ru-RU"/>
              </w:rPr>
              <w:t xml:space="preserve">1 424797,4   </w:t>
            </w:r>
          </w:p>
        </w:tc>
      </w:tr>
    </w:tbl>
    <w:p w14:paraId="5FC32487" w14:textId="52B1DFA7" w:rsidR="00691880" w:rsidRDefault="00691880" w:rsidP="00392378">
      <w:pPr>
        <w:jc w:val="both"/>
        <w:rPr>
          <w:rFonts w:ascii="Times New Roman" w:hAnsi="Times New Roman"/>
          <w:b/>
          <w:bCs/>
          <w:color w:val="000000"/>
          <w:sz w:val="20"/>
        </w:rPr>
      </w:pPr>
    </w:p>
    <w:p w14:paraId="0CDDF172" w14:textId="3F24AB07" w:rsidR="00BC4817" w:rsidRDefault="00BC4817" w:rsidP="00D435E6">
      <w:pPr>
        <w:jc w:val="both"/>
        <w:rPr>
          <w:rFonts w:ascii="Times New Roman" w:hAnsi="Times New Roman"/>
          <w:color w:val="000000"/>
          <w:sz w:val="28"/>
          <w:szCs w:val="28"/>
        </w:rPr>
      </w:pPr>
      <w:r>
        <w:rPr>
          <w:rFonts w:ascii="Times New Roman" w:hAnsi="Times New Roman"/>
          <w:b/>
          <w:bCs/>
          <w:color w:val="000000"/>
          <w:sz w:val="20"/>
        </w:rPr>
        <w:tab/>
      </w:r>
      <w:r w:rsidRPr="00BC4817">
        <w:rPr>
          <w:rFonts w:ascii="Times New Roman" w:hAnsi="Times New Roman"/>
          <w:color w:val="000000"/>
          <w:sz w:val="28"/>
          <w:szCs w:val="28"/>
        </w:rPr>
        <w:t xml:space="preserve">Соблюден </w:t>
      </w:r>
      <w:r>
        <w:rPr>
          <w:rFonts w:ascii="Times New Roman" w:hAnsi="Times New Roman"/>
          <w:color w:val="000000"/>
          <w:sz w:val="28"/>
          <w:szCs w:val="28"/>
        </w:rPr>
        <w:t xml:space="preserve">принцип </w:t>
      </w:r>
      <w:proofErr w:type="gramStart"/>
      <w:r>
        <w:rPr>
          <w:rFonts w:ascii="Times New Roman" w:hAnsi="Times New Roman"/>
          <w:color w:val="000000"/>
          <w:sz w:val="28"/>
          <w:szCs w:val="28"/>
        </w:rPr>
        <w:t>полноты  отражения</w:t>
      </w:r>
      <w:proofErr w:type="gramEnd"/>
      <w:r>
        <w:rPr>
          <w:rFonts w:ascii="Times New Roman" w:hAnsi="Times New Roman"/>
          <w:color w:val="000000"/>
          <w:sz w:val="28"/>
          <w:szCs w:val="28"/>
        </w:rPr>
        <w:t xml:space="preserve"> доходов, расходов и источников финансирования  дефицита бюджета  округа, отраженные  в отчете ( ф.0503317)  за 2024 год, соответствуют Решению Совета народных депутатов Чебулинского муниципального округа  от 24.12.2024 №44 и приложениям к нему:</w:t>
      </w:r>
    </w:p>
    <w:tbl>
      <w:tblPr>
        <w:tblW w:w="16460" w:type="dxa"/>
        <w:tblLook w:val="04A0" w:firstRow="1" w:lastRow="0" w:firstColumn="1" w:lastColumn="0" w:noHBand="0" w:noVBand="1"/>
      </w:tblPr>
      <w:tblGrid>
        <w:gridCol w:w="16460"/>
      </w:tblGrid>
      <w:tr w:rsidR="00B42213" w:rsidRPr="00B42213" w14:paraId="6FBBA587" w14:textId="77777777" w:rsidTr="00B42213">
        <w:trPr>
          <w:trHeight w:val="525"/>
        </w:trPr>
        <w:tc>
          <w:tcPr>
            <w:tcW w:w="16460" w:type="dxa"/>
            <w:tcBorders>
              <w:top w:val="nil"/>
              <w:left w:val="nil"/>
              <w:bottom w:val="nil"/>
              <w:right w:val="nil"/>
            </w:tcBorders>
            <w:shd w:val="clear" w:color="auto" w:fill="auto"/>
            <w:noWrap/>
            <w:vAlign w:val="bottom"/>
            <w:hideMark/>
          </w:tcPr>
          <w:p w14:paraId="37D99A96" w14:textId="0C4F4112" w:rsidR="00B42213" w:rsidRPr="00B42213" w:rsidRDefault="00B42213" w:rsidP="00D435E6">
            <w:pPr>
              <w:pStyle w:val="afd"/>
              <w:numPr>
                <w:ilvl w:val="0"/>
                <w:numId w:val="27"/>
              </w:numPr>
              <w:spacing w:after="0"/>
              <w:jc w:val="both"/>
              <w:rPr>
                <w:rFonts w:ascii="Times New Roman" w:hAnsi="Times New Roman"/>
                <w:color w:val="000000"/>
                <w:sz w:val="28"/>
                <w:szCs w:val="28"/>
              </w:rPr>
            </w:pPr>
            <w:r w:rsidRPr="00B42213">
              <w:rPr>
                <w:rFonts w:ascii="Times New Roman" w:hAnsi="Times New Roman"/>
                <w:color w:val="000000"/>
                <w:sz w:val="28"/>
                <w:szCs w:val="28"/>
              </w:rPr>
              <w:t>Приложению №3 «Ведомственная структура расходов на 2024 год</w:t>
            </w:r>
          </w:p>
          <w:p w14:paraId="7C51F89D" w14:textId="3297D103" w:rsidR="00B42213" w:rsidRPr="00B42213" w:rsidRDefault="00B42213" w:rsidP="00D435E6">
            <w:pPr>
              <w:pStyle w:val="afd"/>
              <w:spacing w:after="0"/>
              <w:ind w:hanging="360"/>
              <w:jc w:val="both"/>
              <w:rPr>
                <w:rFonts w:ascii="Times New Roman" w:hAnsi="Times New Roman"/>
                <w:color w:val="000000"/>
                <w:sz w:val="28"/>
                <w:szCs w:val="28"/>
              </w:rPr>
            </w:pPr>
            <w:r w:rsidRPr="00B42213">
              <w:rPr>
                <w:rFonts w:ascii="Times New Roman" w:hAnsi="Times New Roman"/>
                <w:color w:val="000000"/>
                <w:sz w:val="28"/>
                <w:szCs w:val="28"/>
              </w:rPr>
              <w:t xml:space="preserve">  и на плановый период 2025 и 2026 годов</w:t>
            </w:r>
            <w:r>
              <w:rPr>
                <w:rFonts w:ascii="Times New Roman" w:hAnsi="Times New Roman"/>
                <w:color w:val="000000"/>
                <w:sz w:val="28"/>
                <w:szCs w:val="28"/>
              </w:rPr>
              <w:t>»;</w:t>
            </w:r>
          </w:p>
        </w:tc>
      </w:tr>
      <w:tr w:rsidR="00B42213" w:rsidRPr="00B42213" w14:paraId="495A4C7F" w14:textId="77777777" w:rsidTr="00B42213">
        <w:trPr>
          <w:trHeight w:val="525"/>
        </w:trPr>
        <w:tc>
          <w:tcPr>
            <w:tcW w:w="16460" w:type="dxa"/>
            <w:tcBorders>
              <w:top w:val="nil"/>
              <w:left w:val="nil"/>
              <w:bottom w:val="nil"/>
              <w:right w:val="nil"/>
            </w:tcBorders>
            <w:shd w:val="clear" w:color="auto" w:fill="auto"/>
            <w:noWrap/>
            <w:vAlign w:val="bottom"/>
            <w:hideMark/>
          </w:tcPr>
          <w:p w14:paraId="5D339F19" w14:textId="77777777" w:rsidR="00B42213" w:rsidRPr="00B42213" w:rsidRDefault="00B42213" w:rsidP="00D435E6">
            <w:pPr>
              <w:pStyle w:val="afd"/>
              <w:numPr>
                <w:ilvl w:val="0"/>
                <w:numId w:val="27"/>
              </w:numPr>
              <w:spacing w:after="0"/>
              <w:jc w:val="both"/>
              <w:rPr>
                <w:rFonts w:ascii="Times New Roman" w:hAnsi="Times New Roman"/>
                <w:color w:val="000000"/>
                <w:sz w:val="28"/>
                <w:szCs w:val="28"/>
              </w:rPr>
            </w:pPr>
            <w:r w:rsidRPr="00B42213">
              <w:rPr>
                <w:rFonts w:ascii="Times New Roman" w:hAnsi="Times New Roman"/>
                <w:color w:val="000000"/>
                <w:sz w:val="28"/>
                <w:szCs w:val="28"/>
              </w:rPr>
              <w:t xml:space="preserve">Приложению №4 «Источники финансирования дефицита бюджета </w:t>
            </w:r>
          </w:p>
          <w:p w14:paraId="6693B87E" w14:textId="77777777" w:rsidR="00B42213" w:rsidRDefault="00B42213" w:rsidP="00D435E6">
            <w:pPr>
              <w:spacing w:after="0"/>
              <w:jc w:val="both"/>
              <w:rPr>
                <w:rFonts w:ascii="Times New Roman" w:hAnsi="Times New Roman"/>
                <w:color w:val="000000"/>
                <w:sz w:val="28"/>
                <w:szCs w:val="28"/>
              </w:rPr>
            </w:pPr>
            <w:proofErr w:type="gramStart"/>
            <w:r w:rsidRPr="00B42213">
              <w:rPr>
                <w:rFonts w:ascii="Times New Roman" w:hAnsi="Times New Roman"/>
                <w:color w:val="000000"/>
                <w:sz w:val="28"/>
                <w:szCs w:val="28"/>
              </w:rPr>
              <w:t>Чебулинского</w:t>
            </w:r>
            <w:r>
              <w:rPr>
                <w:rFonts w:ascii="Times New Roman" w:hAnsi="Times New Roman"/>
                <w:color w:val="000000"/>
                <w:sz w:val="28"/>
                <w:szCs w:val="28"/>
              </w:rPr>
              <w:t xml:space="preserve"> </w:t>
            </w:r>
            <w:r w:rsidRPr="00B42213">
              <w:rPr>
                <w:rFonts w:ascii="Times New Roman" w:hAnsi="Times New Roman"/>
                <w:color w:val="000000"/>
                <w:sz w:val="28"/>
                <w:szCs w:val="28"/>
              </w:rPr>
              <w:t xml:space="preserve"> муниципального</w:t>
            </w:r>
            <w:proofErr w:type="gramEnd"/>
            <w:r w:rsidRPr="00B42213">
              <w:rPr>
                <w:rFonts w:ascii="Times New Roman" w:hAnsi="Times New Roman"/>
                <w:color w:val="000000"/>
                <w:sz w:val="28"/>
                <w:szCs w:val="28"/>
              </w:rPr>
              <w:t xml:space="preserve"> округа по статьям и видам источников</w:t>
            </w:r>
          </w:p>
          <w:p w14:paraId="49B3D761" w14:textId="77777777" w:rsidR="00B42213" w:rsidRDefault="00B42213" w:rsidP="00D435E6">
            <w:pPr>
              <w:spacing w:after="0"/>
              <w:jc w:val="both"/>
              <w:rPr>
                <w:rFonts w:ascii="Times New Roman" w:hAnsi="Times New Roman"/>
                <w:color w:val="000000"/>
                <w:sz w:val="28"/>
                <w:szCs w:val="28"/>
              </w:rPr>
            </w:pPr>
            <w:r w:rsidRPr="00B42213">
              <w:rPr>
                <w:rFonts w:ascii="Times New Roman" w:hAnsi="Times New Roman"/>
                <w:color w:val="000000"/>
                <w:sz w:val="28"/>
                <w:szCs w:val="28"/>
              </w:rPr>
              <w:t xml:space="preserve"> финансирования дефицита бюджета муниципального </w:t>
            </w:r>
            <w:proofErr w:type="gramStart"/>
            <w:r w:rsidRPr="00B42213">
              <w:rPr>
                <w:rFonts w:ascii="Times New Roman" w:hAnsi="Times New Roman"/>
                <w:color w:val="000000"/>
                <w:sz w:val="28"/>
                <w:szCs w:val="28"/>
              </w:rPr>
              <w:t>округа  на</w:t>
            </w:r>
            <w:proofErr w:type="gramEnd"/>
            <w:r w:rsidRPr="00B42213">
              <w:rPr>
                <w:rFonts w:ascii="Times New Roman" w:hAnsi="Times New Roman"/>
                <w:color w:val="000000"/>
                <w:sz w:val="28"/>
                <w:szCs w:val="28"/>
              </w:rPr>
              <w:t xml:space="preserve"> 2024 год  и   </w:t>
            </w:r>
          </w:p>
          <w:p w14:paraId="13B2B1C3" w14:textId="11F13373" w:rsidR="00B42213" w:rsidRPr="00B42213" w:rsidRDefault="00B42213" w:rsidP="00D435E6">
            <w:pPr>
              <w:spacing w:after="0"/>
              <w:jc w:val="both"/>
              <w:rPr>
                <w:rFonts w:ascii="Times New Roman" w:hAnsi="Times New Roman"/>
                <w:color w:val="000000"/>
                <w:sz w:val="28"/>
                <w:szCs w:val="28"/>
              </w:rPr>
            </w:pPr>
            <w:r w:rsidRPr="00B42213">
              <w:rPr>
                <w:rFonts w:ascii="Times New Roman" w:hAnsi="Times New Roman"/>
                <w:color w:val="000000"/>
                <w:sz w:val="28"/>
                <w:szCs w:val="28"/>
              </w:rPr>
              <w:t xml:space="preserve">на </w:t>
            </w:r>
            <w:proofErr w:type="gramStart"/>
            <w:r w:rsidRPr="00B42213">
              <w:rPr>
                <w:rFonts w:ascii="Times New Roman" w:hAnsi="Times New Roman"/>
                <w:color w:val="000000"/>
                <w:sz w:val="28"/>
                <w:szCs w:val="28"/>
              </w:rPr>
              <w:t>плановый</w:t>
            </w:r>
            <w:r>
              <w:rPr>
                <w:rFonts w:ascii="Times New Roman" w:hAnsi="Times New Roman"/>
                <w:color w:val="000000"/>
                <w:sz w:val="28"/>
                <w:szCs w:val="28"/>
              </w:rPr>
              <w:t xml:space="preserve"> </w:t>
            </w:r>
            <w:r w:rsidRPr="00B42213">
              <w:rPr>
                <w:rFonts w:ascii="Times New Roman" w:hAnsi="Times New Roman"/>
                <w:color w:val="000000"/>
                <w:sz w:val="28"/>
                <w:szCs w:val="28"/>
              </w:rPr>
              <w:t xml:space="preserve"> период</w:t>
            </w:r>
            <w:proofErr w:type="gramEnd"/>
            <w:r w:rsidRPr="00B42213">
              <w:rPr>
                <w:rFonts w:ascii="Times New Roman" w:hAnsi="Times New Roman"/>
                <w:color w:val="000000"/>
                <w:sz w:val="28"/>
                <w:szCs w:val="28"/>
              </w:rPr>
              <w:t xml:space="preserve">  2025  и 2026 годов</w:t>
            </w:r>
            <w:r>
              <w:rPr>
                <w:rFonts w:ascii="Times New Roman" w:hAnsi="Times New Roman"/>
                <w:color w:val="000000"/>
                <w:sz w:val="28"/>
                <w:szCs w:val="28"/>
              </w:rPr>
              <w:t>»;</w:t>
            </w:r>
            <w:r w:rsidRPr="00B42213">
              <w:rPr>
                <w:rFonts w:ascii="Times New Roman" w:hAnsi="Times New Roman"/>
                <w:color w:val="000000"/>
                <w:sz w:val="28"/>
                <w:szCs w:val="28"/>
              </w:rPr>
              <w:t xml:space="preserve">                                                                                                                            </w:t>
            </w:r>
          </w:p>
        </w:tc>
      </w:tr>
      <w:tr w:rsidR="00BC4817" w:rsidRPr="00BC4817" w14:paraId="5FDC62FC" w14:textId="77777777" w:rsidTr="00BC4817">
        <w:trPr>
          <w:trHeight w:val="525"/>
        </w:trPr>
        <w:tc>
          <w:tcPr>
            <w:tcW w:w="16460" w:type="dxa"/>
            <w:tcBorders>
              <w:top w:val="nil"/>
              <w:left w:val="nil"/>
              <w:bottom w:val="nil"/>
              <w:right w:val="nil"/>
            </w:tcBorders>
            <w:shd w:val="clear" w:color="auto" w:fill="auto"/>
            <w:noWrap/>
            <w:vAlign w:val="bottom"/>
            <w:hideMark/>
          </w:tcPr>
          <w:p w14:paraId="1CF9C778" w14:textId="6EDFB57E" w:rsidR="00B42213" w:rsidRDefault="00BC4817" w:rsidP="00D435E6">
            <w:pPr>
              <w:pStyle w:val="afd"/>
              <w:numPr>
                <w:ilvl w:val="0"/>
                <w:numId w:val="27"/>
              </w:numPr>
              <w:spacing w:after="0" w:line="240" w:lineRule="auto"/>
              <w:jc w:val="both"/>
              <w:rPr>
                <w:rFonts w:ascii="Times New Roman" w:hAnsi="Times New Roman"/>
                <w:color w:val="000000"/>
                <w:sz w:val="28"/>
                <w:szCs w:val="28"/>
                <w:lang w:eastAsia="ru-RU"/>
              </w:rPr>
            </w:pPr>
            <w:r w:rsidRPr="00B42213">
              <w:rPr>
                <w:rFonts w:ascii="Times New Roman" w:hAnsi="Times New Roman"/>
                <w:color w:val="000000"/>
                <w:sz w:val="28"/>
                <w:szCs w:val="28"/>
              </w:rPr>
              <w:t xml:space="preserve">Приложению №6 «Доходы </w:t>
            </w:r>
            <w:r w:rsidR="00B42213" w:rsidRPr="00B42213">
              <w:rPr>
                <w:rFonts w:ascii="Times New Roman" w:hAnsi="Times New Roman"/>
                <w:color w:val="000000"/>
                <w:sz w:val="28"/>
                <w:szCs w:val="28"/>
              </w:rPr>
              <w:t>б</w:t>
            </w:r>
            <w:r w:rsidRPr="00B42213">
              <w:rPr>
                <w:rFonts w:ascii="Times New Roman" w:hAnsi="Times New Roman"/>
                <w:color w:val="000000"/>
                <w:sz w:val="28"/>
                <w:szCs w:val="28"/>
                <w:lang w:eastAsia="ru-RU"/>
              </w:rPr>
              <w:t>юджета Чебулинского муниципального</w:t>
            </w:r>
          </w:p>
          <w:p w14:paraId="1F0FDFEA" w14:textId="251D4BDE" w:rsidR="00BC4817" w:rsidRDefault="00BC4817" w:rsidP="00D435E6">
            <w:pPr>
              <w:pStyle w:val="afd"/>
              <w:spacing w:after="0" w:line="240" w:lineRule="auto"/>
              <w:jc w:val="both"/>
              <w:rPr>
                <w:rFonts w:ascii="Times New Roman" w:hAnsi="Times New Roman"/>
                <w:color w:val="000000"/>
                <w:sz w:val="28"/>
                <w:szCs w:val="28"/>
                <w:lang w:eastAsia="ru-RU"/>
              </w:rPr>
            </w:pPr>
            <w:r w:rsidRPr="00B42213">
              <w:rPr>
                <w:rFonts w:ascii="Times New Roman" w:hAnsi="Times New Roman"/>
                <w:color w:val="000000"/>
                <w:sz w:val="28"/>
                <w:szCs w:val="28"/>
                <w:lang w:eastAsia="ru-RU"/>
              </w:rPr>
              <w:t xml:space="preserve"> </w:t>
            </w:r>
            <w:proofErr w:type="gramStart"/>
            <w:r w:rsidRPr="00B42213">
              <w:rPr>
                <w:rFonts w:ascii="Times New Roman" w:hAnsi="Times New Roman"/>
                <w:color w:val="000000"/>
                <w:sz w:val="28"/>
                <w:szCs w:val="28"/>
                <w:lang w:eastAsia="ru-RU"/>
              </w:rPr>
              <w:t xml:space="preserve">округа </w:t>
            </w:r>
            <w:r w:rsidR="00B42213">
              <w:rPr>
                <w:rFonts w:ascii="Times New Roman" w:hAnsi="Times New Roman"/>
                <w:color w:val="000000"/>
                <w:sz w:val="28"/>
                <w:szCs w:val="28"/>
                <w:lang w:eastAsia="ru-RU"/>
              </w:rPr>
              <w:t xml:space="preserve"> </w:t>
            </w:r>
            <w:r w:rsidRPr="00BC4817">
              <w:rPr>
                <w:rFonts w:ascii="Times New Roman" w:hAnsi="Times New Roman"/>
                <w:color w:val="000000"/>
                <w:sz w:val="28"/>
                <w:szCs w:val="28"/>
                <w:lang w:eastAsia="ru-RU"/>
              </w:rPr>
              <w:t>на</w:t>
            </w:r>
            <w:proofErr w:type="gramEnd"/>
            <w:r w:rsidRPr="00BC4817">
              <w:rPr>
                <w:rFonts w:ascii="Times New Roman" w:hAnsi="Times New Roman"/>
                <w:color w:val="000000"/>
                <w:sz w:val="28"/>
                <w:szCs w:val="28"/>
                <w:lang w:eastAsia="ru-RU"/>
              </w:rPr>
              <w:t xml:space="preserve"> 2024 год  и на плановый период 2025 и 2026 годов</w:t>
            </w:r>
            <w:r w:rsidR="00B42213">
              <w:rPr>
                <w:rFonts w:ascii="Times New Roman" w:hAnsi="Times New Roman"/>
                <w:color w:val="000000"/>
                <w:sz w:val="28"/>
                <w:szCs w:val="28"/>
                <w:lang w:eastAsia="ru-RU"/>
              </w:rPr>
              <w:t>».</w:t>
            </w:r>
          </w:p>
          <w:p w14:paraId="17778956" w14:textId="717B3792" w:rsidR="00B42213" w:rsidRPr="00B42213" w:rsidRDefault="00B42213" w:rsidP="00D435E6">
            <w:pPr>
              <w:pStyle w:val="afd"/>
              <w:spacing w:after="0" w:line="240" w:lineRule="auto"/>
              <w:jc w:val="both"/>
              <w:rPr>
                <w:rFonts w:ascii="Times New Roman" w:hAnsi="Times New Roman"/>
                <w:color w:val="000000"/>
                <w:sz w:val="28"/>
                <w:szCs w:val="28"/>
                <w:lang w:eastAsia="ru-RU"/>
              </w:rPr>
            </w:pPr>
          </w:p>
        </w:tc>
      </w:tr>
      <w:tr w:rsidR="00BC4817" w:rsidRPr="00BC4817" w14:paraId="0444AFDD" w14:textId="77777777" w:rsidTr="00B42213">
        <w:trPr>
          <w:trHeight w:val="365"/>
        </w:trPr>
        <w:tc>
          <w:tcPr>
            <w:tcW w:w="16460" w:type="dxa"/>
            <w:tcBorders>
              <w:top w:val="nil"/>
              <w:left w:val="nil"/>
              <w:bottom w:val="nil"/>
              <w:right w:val="nil"/>
            </w:tcBorders>
            <w:shd w:val="clear" w:color="auto" w:fill="auto"/>
            <w:noWrap/>
            <w:vAlign w:val="bottom"/>
            <w:hideMark/>
          </w:tcPr>
          <w:p w14:paraId="5D258AA4" w14:textId="7CE4B2C9" w:rsidR="00BC4817" w:rsidRPr="00BC4817" w:rsidRDefault="00BC4817" w:rsidP="00D435E6">
            <w:pPr>
              <w:spacing w:after="0" w:line="240" w:lineRule="auto"/>
              <w:jc w:val="both"/>
              <w:rPr>
                <w:rFonts w:ascii="Times New Roman" w:hAnsi="Times New Roman"/>
                <w:color w:val="000000"/>
                <w:sz w:val="28"/>
                <w:szCs w:val="28"/>
                <w:lang w:eastAsia="ru-RU"/>
              </w:rPr>
            </w:pPr>
          </w:p>
        </w:tc>
      </w:tr>
      <w:tr w:rsidR="00BC4817" w:rsidRPr="00BC4817" w14:paraId="6A79418A" w14:textId="77777777" w:rsidTr="00B42213">
        <w:trPr>
          <w:trHeight w:val="390"/>
        </w:trPr>
        <w:tc>
          <w:tcPr>
            <w:tcW w:w="16460" w:type="dxa"/>
            <w:tcBorders>
              <w:top w:val="nil"/>
              <w:left w:val="nil"/>
              <w:bottom w:val="nil"/>
              <w:right w:val="nil"/>
            </w:tcBorders>
            <w:shd w:val="clear" w:color="auto" w:fill="auto"/>
            <w:noWrap/>
            <w:vAlign w:val="bottom"/>
          </w:tcPr>
          <w:p w14:paraId="0E99594C" w14:textId="032789DA" w:rsidR="00D435E6" w:rsidRDefault="00D435E6" w:rsidP="00D435E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Дефицит </w:t>
            </w:r>
            <w:proofErr w:type="gramStart"/>
            <w:r>
              <w:rPr>
                <w:rFonts w:ascii="Times New Roman" w:hAnsi="Times New Roman"/>
                <w:color w:val="000000"/>
                <w:sz w:val="28"/>
                <w:szCs w:val="28"/>
                <w:lang w:eastAsia="ru-RU"/>
              </w:rPr>
              <w:t>Чебулинского  округа</w:t>
            </w:r>
            <w:proofErr w:type="gramEnd"/>
            <w:r>
              <w:rPr>
                <w:rFonts w:ascii="Times New Roman" w:hAnsi="Times New Roman"/>
                <w:color w:val="000000"/>
                <w:sz w:val="28"/>
                <w:szCs w:val="28"/>
                <w:lang w:eastAsia="ru-RU"/>
              </w:rPr>
              <w:t xml:space="preserve"> на 2024 год запланирован( в первом Решени</w:t>
            </w:r>
            <w:r w:rsidR="001D17D4">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и </w:t>
            </w:r>
          </w:p>
          <w:p w14:paraId="1329890C" w14:textId="77777777" w:rsidR="00D435E6" w:rsidRDefault="00D435E6" w:rsidP="00D435E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окончательном) в размере 5 % от </w:t>
            </w:r>
            <w:proofErr w:type="gramStart"/>
            <w:r>
              <w:rPr>
                <w:rFonts w:ascii="Times New Roman" w:hAnsi="Times New Roman"/>
                <w:color w:val="000000"/>
                <w:sz w:val="28"/>
                <w:szCs w:val="28"/>
                <w:lang w:eastAsia="ru-RU"/>
              </w:rPr>
              <w:t>величины  доходов</w:t>
            </w:r>
            <w:proofErr w:type="gramEnd"/>
            <w:r>
              <w:rPr>
                <w:rFonts w:ascii="Times New Roman" w:hAnsi="Times New Roman"/>
                <w:color w:val="000000"/>
                <w:sz w:val="28"/>
                <w:szCs w:val="28"/>
                <w:lang w:eastAsia="ru-RU"/>
              </w:rPr>
              <w:t xml:space="preserve"> бюджета без безвозмездных</w:t>
            </w:r>
          </w:p>
          <w:p w14:paraId="0EE6164F" w14:textId="6C6F853D" w:rsidR="00BC4817" w:rsidRDefault="00D435E6" w:rsidP="00D435E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поступлений</w:t>
            </w:r>
            <w:r w:rsidR="001D17D4">
              <w:rPr>
                <w:rFonts w:ascii="Times New Roman" w:hAnsi="Times New Roman"/>
                <w:color w:val="000000"/>
                <w:sz w:val="28"/>
                <w:szCs w:val="28"/>
                <w:lang w:eastAsia="ru-RU"/>
              </w:rPr>
              <w:t>, что соответствует п.3 статьи 92.1 Бюджетного кодекса Российской</w:t>
            </w:r>
          </w:p>
          <w:p w14:paraId="5A1B758B" w14:textId="0E7456B8" w:rsidR="001D17D4" w:rsidRPr="00BC4817" w:rsidRDefault="001D17D4" w:rsidP="00D435E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Федерации.</w:t>
            </w:r>
          </w:p>
        </w:tc>
      </w:tr>
      <w:tr w:rsidR="00D435E6" w:rsidRPr="00BC4817" w14:paraId="36628E35" w14:textId="77777777" w:rsidTr="001E4256">
        <w:trPr>
          <w:trHeight w:val="80"/>
        </w:trPr>
        <w:tc>
          <w:tcPr>
            <w:tcW w:w="16460" w:type="dxa"/>
            <w:tcBorders>
              <w:top w:val="nil"/>
              <w:left w:val="nil"/>
              <w:bottom w:val="nil"/>
              <w:right w:val="nil"/>
            </w:tcBorders>
            <w:shd w:val="clear" w:color="auto" w:fill="auto"/>
            <w:noWrap/>
            <w:vAlign w:val="bottom"/>
          </w:tcPr>
          <w:p w14:paraId="54A0C2EB" w14:textId="77777777" w:rsidR="00D435E6" w:rsidRPr="00BC4817" w:rsidRDefault="00D435E6" w:rsidP="00D435E6">
            <w:pPr>
              <w:spacing w:after="0" w:line="240" w:lineRule="auto"/>
              <w:rPr>
                <w:rFonts w:ascii="Times New Roman" w:hAnsi="Times New Roman"/>
                <w:color w:val="000000"/>
                <w:sz w:val="28"/>
                <w:szCs w:val="28"/>
                <w:lang w:eastAsia="ru-RU"/>
              </w:rPr>
            </w:pPr>
          </w:p>
        </w:tc>
      </w:tr>
    </w:tbl>
    <w:p w14:paraId="0B90E8AA" w14:textId="59503540" w:rsidR="00BC4817" w:rsidRPr="00896801" w:rsidRDefault="00896801" w:rsidP="009759EB">
      <w:pPr>
        <w:pStyle w:val="afd"/>
        <w:jc w:val="both"/>
        <w:rPr>
          <w:rFonts w:ascii="Times New Roman" w:hAnsi="Times New Roman"/>
          <w:sz w:val="28"/>
        </w:rPr>
      </w:pPr>
      <w:r>
        <w:rPr>
          <w:rFonts w:ascii="Times New Roman" w:hAnsi="Times New Roman"/>
          <w:sz w:val="28"/>
        </w:rPr>
        <w:t>В</w:t>
      </w:r>
      <w:r w:rsidRPr="00896801">
        <w:rPr>
          <w:rFonts w:ascii="Times New Roman" w:hAnsi="Times New Roman"/>
          <w:sz w:val="28"/>
        </w:rPr>
        <w:t xml:space="preserve">ерхний предел муниципального долга Чебулинского </w:t>
      </w:r>
      <w:proofErr w:type="gramStart"/>
      <w:r w:rsidRPr="00896801">
        <w:rPr>
          <w:rFonts w:ascii="Times New Roman" w:hAnsi="Times New Roman"/>
          <w:sz w:val="28"/>
        </w:rPr>
        <w:t xml:space="preserve">муниципального </w:t>
      </w:r>
      <w:r w:rsidR="009759EB">
        <w:rPr>
          <w:rFonts w:ascii="Times New Roman" w:hAnsi="Times New Roman"/>
          <w:sz w:val="28"/>
        </w:rPr>
        <w:t xml:space="preserve"> </w:t>
      </w:r>
      <w:r w:rsidRPr="00896801">
        <w:rPr>
          <w:rFonts w:ascii="Times New Roman" w:hAnsi="Times New Roman"/>
          <w:sz w:val="28"/>
        </w:rPr>
        <w:t>округа</w:t>
      </w:r>
      <w:proofErr w:type="gramEnd"/>
      <w:r w:rsidRPr="00896801">
        <w:rPr>
          <w:rFonts w:ascii="Times New Roman" w:hAnsi="Times New Roman"/>
          <w:sz w:val="28"/>
        </w:rPr>
        <w:t xml:space="preserve"> на 1 января 2025  года первоначально  утвержден в сумме </w:t>
      </w:r>
      <w:r w:rsidR="009759EB">
        <w:rPr>
          <w:rFonts w:ascii="Times New Roman" w:hAnsi="Times New Roman"/>
          <w:sz w:val="28"/>
        </w:rPr>
        <w:t xml:space="preserve"> </w:t>
      </w:r>
      <w:r w:rsidRPr="00896801">
        <w:rPr>
          <w:rFonts w:ascii="Times New Roman" w:hAnsi="Times New Roman"/>
          <w:sz w:val="28"/>
        </w:rPr>
        <w:t xml:space="preserve"> 4 896,0 тыс. рублей, в окончательном  варианте - у</w:t>
      </w:r>
      <w:r w:rsidRPr="00896801">
        <w:rPr>
          <w:sz w:val="28"/>
        </w:rPr>
        <w:t xml:space="preserve">становить </w:t>
      </w:r>
      <w:r w:rsidRPr="00896801">
        <w:rPr>
          <w:rFonts w:ascii="Times New Roman" w:hAnsi="Times New Roman"/>
          <w:sz w:val="28"/>
        </w:rPr>
        <w:t>верхний предел муниципального долга Чебулинского муниципального округа на 1 января 2025  года в сумме  0 тыс. рублей.</w:t>
      </w:r>
    </w:p>
    <w:p w14:paraId="01768143" w14:textId="77777777" w:rsidR="00896801" w:rsidRDefault="00896801" w:rsidP="001E4256">
      <w:pPr>
        <w:pStyle w:val="affff0"/>
        <w:ind w:left="-426" w:firstLine="1134"/>
        <w:jc w:val="both"/>
        <w:rPr>
          <w:sz w:val="28"/>
        </w:rPr>
      </w:pPr>
      <w:r w:rsidRPr="00EF2303">
        <w:rPr>
          <w:sz w:val="28"/>
        </w:rPr>
        <w:t xml:space="preserve">С целью недопущения роста муниципального внутреннего долга </w:t>
      </w:r>
    </w:p>
    <w:p w14:paraId="6D195F21" w14:textId="77777777" w:rsidR="00896801" w:rsidRDefault="00896801" w:rsidP="001E4256">
      <w:pPr>
        <w:pStyle w:val="affff0"/>
        <w:ind w:left="-1134" w:firstLine="1134"/>
        <w:jc w:val="both"/>
        <w:rPr>
          <w:sz w:val="28"/>
        </w:rPr>
      </w:pPr>
      <w:r w:rsidRPr="00EF2303">
        <w:rPr>
          <w:sz w:val="28"/>
        </w:rPr>
        <w:t xml:space="preserve">Чебулинского муниципального </w:t>
      </w:r>
      <w:proofErr w:type="gramStart"/>
      <w:r w:rsidRPr="00EF2303">
        <w:rPr>
          <w:sz w:val="28"/>
        </w:rPr>
        <w:t>округа  объявить</w:t>
      </w:r>
      <w:proofErr w:type="gramEnd"/>
      <w:r w:rsidRPr="00EF2303">
        <w:rPr>
          <w:sz w:val="28"/>
        </w:rPr>
        <w:t xml:space="preserve"> мораторий на</w:t>
      </w:r>
    </w:p>
    <w:p w14:paraId="6E31795F" w14:textId="37A77CC3" w:rsidR="00896801" w:rsidRDefault="00896801" w:rsidP="001E4256">
      <w:pPr>
        <w:pStyle w:val="affff0"/>
        <w:ind w:left="-1134" w:firstLine="1134"/>
        <w:jc w:val="both"/>
        <w:rPr>
          <w:sz w:val="28"/>
        </w:rPr>
      </w:pPr>
      <w:r w:rsidRPr="00EF2303">
        <w:rPr>
          <w:sz w:val="28"/>
        </w:rPr>
        <w:t xml:space="preserve"> предоставление </w:t>
      </w:r>
      <w:r>
        <w:rPr>
          <w:sz w:val="28"/>
        </w:rPr>
        <w:t xml:space="preserve">  </w:t>
      </w:r>
      <w:r w:rsidRPr="00EF2303">
        <w:rPr>
          <w:sz w:val="28"/>
        </w:rPr>
        <w:t xml:space="preserve">муниципальных гарантий Чебулинского </w:t>
      </w:r>
      <w:r w:rsidR="001E4256">
        <w:rPr>
          <w:sz w:val="28"/>
        </w:rPr>
        <w:t xml:space="preserve">    </w:t>
      </w:r>
      <w:r w:rsidRPr="00EF2303">
        <w:rPr>
          <w:sz w:val="28"/>
        </w:rPr>
        <w:t xml:space="preserve">муниципального округа до 1 </w:t>
      </w:r>
      <w:proofErr w:type="gramStart"/>
      <w:r w:rsidRPr="00EF2303">
        <w:rPr>
          <w:sz w:val="28"/>
        </w:rPr>
        <w:t xml:space="preserve">января </w:t>
      </w:r>
      <w:r>
        <w:rPr>
          <w:sz w:val="28"/>
        </w:rPr>
        <w:t xml:space="preserve"> </w:t>
      </w:r>
      <w:r w:rsidRPr="00EF2303">
        <w:rPr>
          <w:sz w:val="28"/>
        </w:rPr>
        <w:t>2027</w:t>
      </w:r>
      <w:proofErr w:type="gramEnd"/>
      <w:r w:rsidRPr="00EF2303">
        <w:rPr>
          <w:sz w:val="28"/>
        </w:rPr>
        <w:t xml:space="preserve"> года.</w:t>
      </w:r>
    </w:p>
    <w:p w14:paraId="2404BCF2" w14:textId="77777777" w:rsidR="00896801" w:rsidRDefault="00896801" w:rsidP="001E4256">
      <w:pPr>
        <w:pStyle w:val="affff0"/>
        <w:ind w:left="-1134" w:firstLine="709"/>
        <w:jc w:val="both"/>
        <w:rPr>
          <w:sz w:val="28"/>
        </w:rPr>
      </w:pPr>
      <w:r>
        <w:rPr>
          <w:sz w:val="28"/>
        </w:rPr>
        <w:tab/>
      </w:r>
      <w:r w:rsidRPr="00EF2303">
        <w:rPr>
          <w:sz w:val="28"/>
        </w:rPr>
        <w:t>Утвер</w:t>
      </w:r>
      <w:r>
        <w:rPr>
          <w:sz w:val="28"/>
        </w:rPr>
        <w:t>ждена</w:t>
      </w:r>
      <w:r w:rsidRPr="00EF2303">
        <w:rPr>
          <w:sz w:val="28"/>
        </w:rPr>
        <w:t xml:space="preserve"> Программ</w:t>
      </w:r>
      <w:r>
        <w:rPr>
          <w:sz w:val="28"/>
        </w:rPr>
        <w:t>а</w:t>
      </w:r>
      <w:r w:rsidRPr="00EF2303">
        <w:rPr>
          <w:sz w:val="28"/>
        </w:rPr>
        <w:t xml:space="preserve"> муниципальных внутренних заимствований  </w:t>
      </w:r>
    </w:p>
    <w:p w14:paraId="269AB706" w14:textId="77777777" w:rsidR="00344B49" w:rsidRDefault="00896801" w:rsidP="001E4256">
      <w:pPr>
        <w:pStyle w:val="affff0"/>
        <w:ind w:left="-1134" w:firstLine="709"/>
        <w:jc w:val="both"/>
        <w:rPr>
          <w:sz w:val="28"/>
        </w:rPr>
      </w:pPr>
      <w:r w:rsidRPr="00EF2303">
        <w:rPr>
          <w:sz w:val="28"/>
        </w:rPr>
        <w:t xml:space="preserve">Чебулинского муниципального округа на 2024 год и на плановый период 2025 </w:t>
      </w:r>
      <w:r w:rsidR="00344B49">
        <w:rPr>
          <w:sz w:val="28"/>
        </w:rPr>
        <w:t xml:space="preserve">  </w:t>
      </w:r>
    </w:p>
    <w:p w14:paraId="0C19C82B" w14:textId="2F6A0880" w:rsidR="00896801" w:rsidRDefault="00896801" w:rsidP="001E4256">
      <w:pPr>
        <w:pStyle w:val="affff0"/>
        <w:ind w:left="-1134" w:firstLine="709"/>
        <w:jc w:val="both"/>
        <w:rPr>
          <w:sz w:val="28"/>
        </w:rPr>
      </w:pPr>
      <w:r w:rsidRPr="00EF2303">
        <w:rPr>
          <w:sz w:val="28"/>
        </w:rPr>
        <w:t>и 2026 годов</w:t>
      </w:r>
      <w:r w:rsidR="00AA1145">
        <w:rPr>
          <w:sz w:val="28"/>
        </w:rPr>
        <w:t xml:space="preserve"> в первоначальном варианте:</w:t>
      </w:r>
    </w:p>
    <w:p w14:paraId="11D4F12B" w14:textId="77777777" w:rsidR="001E4256" w:rsidRDefault="001E4256" w:rsidP="001E4256">
      <w:pPr>
        <w:pStyle w:val="affff0"/>
        <w:ind w:left="-1134" w:firstLine="709"/>
        <w:jc w:val="both"/>
        <w:rPr>
          <w:sz w:val="28"/>
        </w:rPr>
      </w:pPr>
    </w:p>
    <w:tbl>
      <w:tblPr>
        <w:tblW w:w="10087" w:type="dxa"/>
        <w:tblLayout w:type="fixed"/>
        <w:tblLook w:val="04A0" w:firstRow="1" w:lastRow="0" w:firstColumn="1" w:lastColumn="0" w:noHBand="0" w:noVBand="1"/>
      </w:tblPr>
      <w:tblGrid>
        <w:gridCol w:w="2547"/>
        <w:gridCol w:w="1136"/>
        <w:gridCol w:w="1417"/>
        <w:gridCol w:w="1137"/>
        <w:gridCol w:w="1134"/>
        <w:gridCol w:w="41"/>
        <w:gridCol w:w="1093"/>
        <w:gridCol w:w="1276"/>
        <w:gridCol w:w="51"/>
        <w:gridCol w:w="16"/>
        <w:gridCol w:w="169"/>
        <w:gridCol w:w="51"/>
        <w:gridCol w:w="19"/>
      </w:tblGrid>
      <w:tr w:rsidR="00AA1145" w:rsidRPr="00896801" w14:paraId="5E2A3046" w14:textId="77777777" w:rsidTr="00AA1145">
        <w:trPr>
          <w:gridAfter w:val="3"/>
          <w:wAfter w:w="239" w:type="dxa"/>
          <w:trHeight w:val="450"/>
        </w:trPr>
        <w:tc>
          <w:tcPr>
            <w:tcW w:w="9848" w:type="dxa"/>
            <w:gridSpan w:val="10"/>
            <w:vMerge w:val="restart"/>
            <w:tcBorders>
              <w:top w:val="nil"/>
              <w:left w:val="nil"/>
              <w:bottom w:val="nil"/>
              <w:right w:val="nil"/>
            </w:tcBorders>
            <w:shd w:val="clear" w:color="auto" w:fill="auto"/>
            <w:vAlign w:val="bottom"/>
            <w:hideMark/>
          </w:tcPr>
          <w:p w14:paraId="0FB998DE" w14:textId="77777777" w:rsidR="00896801" w:rsidRPr="00896801" w:rsidRDefault="00896801" w:rsidP="00896801">
            <w:pPr>
              <w:spacing w:after="0" w:line="240" w:lineRule="auto"/>
              <w:jc w:val="center"/>
              <w:rPr>
                <w:rFonts w:ascii="Times New Roman" w:hAnsi="Times New Roman"/>
                <w:b/>
                <w:bCs/>
                <w:sz w:val="28"/>
                <w:szCs w:val="28"/>
                <w:lang w:eastAsia="ru-RU"/>
              </w:rPr>
            </w:pPr>
            <w:r w:rsidRPr="00896801">
              <w:rPr>
                <w:rFonts w:ascii="Times New Roman" w:hAnsi="Times New Roman"/>
                <w:b/>
                <w:bCs/>
                <w:sz w:val="28"/>
                <w:szCs w:val="28"/>
                <w:lang w:eastAsia="ru-RU"/>
              </w:rPr>
              <w:t xml:space="preserve">Программа муниципальных внутренних заимствований бюджета Чебулинского </w:t>
            </w:r>
            <w:proofErr w:type="gramStart"/>
            <w:r w:rsidRPr="00896801">
              <w:rPr>
                <w:rFonts w:ascii="Times New Roman" w:hAnsi="Times New Roman"/>
                <w:b/>
                <w:bCs/>
                <w:sz w:val="28"/>
                <w:szCs w:val="28"/>
                <w:lang w:eastAsia="ru-RU"/>
              </w:rPr>
              <w:t>муниципального  округа</w:t>
            </w:r>
            <w:proofErr w:type="gramEnd"/>
            <w:r w:rsidRPr="00896801">
              <w:rPr>
                <w:rFonts w:ascii="Times New Roman" w:hAnsi="Times New Roman"/>
                <w:b/>
                <w:bCs/>
                <w:sz w:val="28"/>
                <w:szCs w:val="28"/>
                <w:lang w:eastAsia="ru-RU"/>
              </w:rPr>
              <w:t xml:space="preserve"> на 2024 год и на плановый период 2025 и 2026 годов</w:t>
            </w:r>
          </w:p>
        </w:tc>
      </w:tr>
      <w:tr w:rsidR="00AA1145" w:rsidRPr="00896801" w14:paraId="5391CCA1" w14:textId="77777777" w:rsidTr="00AA1145">
        <w:trPr>
          <w:trHeight w:val="465"/>
        </w:trPr>
        <w:tc>
          <w:tcPr>
            <w:tcW w:w="9848" w:type="dxa"/>
            <w:gridSpan w:val="10"/>
            <w:vMerge/>
            <w:tcBorders>
              <w:top w:val="nil"/>
              <w:left w:val="nil"/>
              <w:bottom w:val="nil"/>
              <w:right w:val="nil"/>
            </w:tcBorders>
            <w:vAlign w:val="center"/>
            <w:hideMark/>
          </w:tcPr>
          <w:p w14:paraId="138ACD0B" w14:textId="77777777" w:rsidR="00896801" w:rsidRPr="00896801" w:rsidRDefault="00896801" w:rsidP="00896801">
            <w:pPr>
              <w:spacing w:after="0" w:line="240" w:lineRule="auto"/>
              <w:rPr>
                <w:rFonts w:ascii="Times New Roman" w:hAnsi="Times New Roman"/>
                <w:b/>
                <w:bCs/>
                <w:sz w:val="28"/>
                <w:szCs w:val="28"/>
                <w:lang w:eastAsia="ru-RU"/>
              </w:rPr>
            </w:pPr>
          </w:p>
        </w:tc>
        <w:tc>
          <w:tcPr>
            <w:tcW w:w="239" w:type="dxa"/>
            <w:gridSpan w:val="3"/>
            <w:tcBorders>
              <w:top w:val="nil"/>
              <w:left w:val="nil"/>
              <w:bottom w:val="nil"/>
              <w:right w:val="nil"/>
            </w:tcBorders>
            <w:shd w:val="clear" w:color="auto" w:fill="auto"/>
            <w:noWrap/>
            <w:vAlign w:val="bottom"/>
            <w:hideMark/>
          </w:tcPr>
          <w:p w14:paraId="4EE8C9C8" w14:textId="77777777" w:rsidR="00896801" w:rsidRPr="00896801" w:rsidRDefault="00896801" w:rsidP="00896801">
            <w:pPr>
              <w:spacing w:after="0" w:line="240" w:lineRule="auto"/>
              <w:jc w:val="center"/>
              <w:rPr>
                <w:rFonts w:ascii="Times New Roman" w:hAnsi="Times New Roman"/>
                <w:b/>
                <w:bCs/>
                <w:sz w:val="28"/>
                <w:szCs w:val="28"/>
                <w:lang w:eastAsia="ru-RU"/>
              </w:rPr>
            </w:pPr>
          </w:p>
        </w:tc>
      </w:tr>
      <w:tr w:rsidR="00896801" w:rsidRPr="00896801" w14:paraId="35E467A9" w14:textId="77777777" w:rsidTr="00AA1145">
        <w:trPr>
          <w:gridAfter w:val="2"/>
          <w:wAfter w:w="70" w:type="dxa"/>
          <w:trHeight w:val="315"/>
        </w:trPr>
        <w:tc>
          <w:tcPr>
            <w:tcW w:w="2547" w:type="dxa"/>
            <w:tcBorders>
              <w:top w:val="nil"/>
              <w:left w:val="nil"/>
              <w:bottom w:val="nil"/>
              <w:right w:val="nil"/>
            </w:tcBorders>
            <w:shd w:val="clear" w:color="auto" w:fill="auto"/>
            <w:noWrap/>
            <w:vAlign w:val="bottom"/>
            <w:hideMark/>
          </w:tcPr>
          <w:p w14:paraId="1B642790" w14:textId="77777777" w:rsidR="00896801" w:rsidRPr="00896801" w:rsidRDefault="00896801" w:rsidP="00896801">
            <w:pPr>
              <w:spacing w:after="0" w:line="240" w:lineRule="auto"/>
              <w:rPr>
                <w:rFonts w:ascii="Times New Roman" w:hAnsi="Times New Roman"/>
                <w:sz w:val="20"/>
                <w:szCs w:val="20"/>
                <w:lang w:eastAsia="ru-RU"/>
              </w:rPr>
            </w:pPr>
          </w:p>
        </w:tc>
        <w:tc>
          <w:tcPr>
            <w:tcW w:w="1136" w:type="dxa"/>
            <w:tcBorders>
              <w:top w:val="nil"/>
              <w:left w:val="nil"/>
              <w:bottom w:val="nil"/>
              <w:right w:val="nil"/>
            </w:tcBorders>
            <w:shd w:val="clear" w:color="auto" w:fill="auto"/>
            <w:noWrap/>
            <w:vAlign w:val="bottom"/>
            <w:hideMark/>
          </w:tcPr>
          <w:p w14:paraId="6C4E8871" w14:textId="77777777" w:rsidR="00896801" w:rsidRPr="00896801" w:rsidRDefault="00896801" w:rsidP="00896801">
            <w:pPr>
              <w:spacing w:after="0" w:line="240" w:lineRule="auto"/>
              <w:jc w:val="center"/>
              <w:rPr>
                <w:rFonts w:ascii="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1BD53BAF" w14:textId="77777777" w:rsidR="00896801" w:rsidRPr="00896801" w:rsidRDefault="00896801" w:rsidP="00896801">
            <w:pPr>
              <w:spacing w:after="0" w:line="240" w:lineRule="auto"/>
              <w:jc w:val="center"/>
              <w:rPr>
                <w:rFonts w:ascii="Times New Roman" w:hAnsi="Times New Roman"/>
                <w:sz w:val="20"/>
                <w:szCs w:val="20"/>
                <w:lang w:eastAsia="ru-RU"/>
              </w:rPr>
            </w:pPr>
          </w:p>
        </w:tc>
        <w:tc>
          <w:tcPr>
            <w:tcW w:w="1137" w:type="dxa"/>
            <w:tcBorders>
              <w:top w:val="nil"/>
              <w:left w:val="nil"/>
              <w:bottom w:val="nil"/>
              <w:right w:val="nil"/>
            </w:tcBorders>
            <w:shd w:val="clear" w:color="auto" w:fill="auto"/>
            <w:noWrap/>
            <w:vAlign w:val="bottom"/>
            <w:hideMark/>
          </w:tcPr>
          <w:p w14:paraId="5E5F59F3" w14:textId="77777777" w:rsidR="00896801" w:rsidRPr="00896801" w:rsidRDefault="00896801" w:rsidP="00896801">
            <w:pPr>
              <w:spacing w:after="0" w:line="240" w:lineRule="auto"/>
              <w:jc w:val="center"/>
              <w:rPr>
                <w:rFonts w:ascii="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B0AB405" w14:textId="77777777" w:rsidR="00896801" w:rsidRPr="00896801" w:rsidRDefault="00896801" w:rsidP="00896801">
            <w:pPr>
              <w:spacing w:after="0" w:line="240" w:lineRule="auto"/>
              <w:jc w:val="center"/>
              <w:rPr>
                <w:rFonts w:ascii="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34A8D725"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14:paraId="4C526A2D" w14:textId="48F819B2" w:rsidR="00896801" w:rsidRPr="00896801" w:rsidRDefault="001E4256" w:rsidP="001E4256">
            <w:pPr>
              <w:spacing w:after="0" w:line="240" w:lineRule="auto"/>
              <w:rPr>
                <w:rFonts w:ascii="Times New Roman" w:hAnsi="Times New Roman"/>
                <w:sz w:val="20"/>
                <w:szCs w:val="20"/>
                <w:lang w:eastAsia="ru-RU"/>
              </w:rPr>
            </w:pPr>
            <w:r>
              <w:rPr>
                <w:rFonts w:ascii="Times New Roman" w:hAnsi="Times New Roman"/>
                <w:sz w:val="20"/>
                <w:szCs w:val="20"/>
                <w:lang w:eastAsia="ru-RU"/>
              </w:rPr>
              <w:t>Таблица 2</w:t>
            </w:r>
          </w:p>
        </w:tc>
        <w:tc>
          <w:tcPr>
            <w:tcW w:w="236" w:type="dxa"/>
            <w:gridSpan w:val="3"/>
            <w:vAlign w:val="center"/>
            <w:hideMark/>
          </w:tcPr>
          <w:p w14:paraId="10C021FC" w14:textId="77777777" w:rsidR="00896801" w:rsidRPr="00896801" w:rsidRDefault="00896801" w:rsidP="00896801">
            <w:pPr>
              <w:spacing w:after="0" w:line="240" w:lineRule="auto"/>
              <w:rPr>
                <w:rFonts w:ascii="Times New Roman" w:hAnsi="Times New Roman"/>
                <w:sz w:val="20"/>
                <w:szCs w:val="20"/>
                <w:lang w:eastAsia="ru-RU"/>
              </w:rPr>
            </w:pPr>
          </w:p>
        </w:tc>
      </w:tr>
      <w:tr w:rsidR="00896801" w:rsidRPr="00896801" w14:paraId="260C0412" w14:textId="77777777" w:rsidTr="00AA1145">
        <w:trPr>
          <w:gridAfter w:val="2"/>
          <w:wAfter w:w="70" w:type="dxa"/>
          <w:trHeight w:val="375"/>
        </w:trPr>
        <w:tc>
          <w:tcPr>
            <w:tcW w:w="2547" w:type="dxa"/>
            <w:tcBorders>
              <w:top w:val="nil"/>
              <w:left w:val="nil"/>
              <w:bottom w:val="nil"/>
              <w:right w:val="nil"/>
            </w:tcBorders>
            <w:shd w:val="clear" w:color="auto" w:fill="auto"/>
            <w:noWrap/>
            <w:vAlign w:val="bottom"/>
            <w:hideMark/>
          </w:tcPr>
          <w:p w14:paraId="16699131" w14:textId="77777777" w:rsidR="00896801" w:rsidRPr="00896801" w:rsidRDefault="00896801" w:rsidP="00896801">
            <w:pPr>
              <w:spacing w:after="0" w:line="240" w:lineRule="auto"/>
              <w:rPr>
                <w:rFonts w:ascii="Times New Roman" w:hAnsi="Times New Roman"/>
                <w:sz w:val="20"/>
                <w:szCs w:val="20"/>
                <w:lang w:eastAsia="ru-RU"/>
              </w:rPr>
            </w:pPr>
          </w:p>
        </w:tc>
        <w:tc>
          <w:tcPr>
            <w:tcW w:w="1136" w:type="dxa"/>
            <w:tcBorders>
              <w:top w:val="nil"/>
              <w:left w:val="nil"/>
              <w:bottom w:val="nil"/>
              <w:right w:val="nil"/>
            </w:tcBorders>
            <w:shd w:val="clear" w:color="auto" w:fill="auto"/>
            <w:noWrap/>
            <w:vAlign w:val="bottom"/>
            <w:hideMark/>
          </w:tcPr>
          <w:p w14:paraId="6AF3D3A0" w14:textId="77777777" w:rsidR="00896801" w:rsidRPr="00896801" w:rsidRDefault="00896801" w:rsidP="00896801">
            <w:pPr>
              <w:spacing w:after="0" w:line="240" w:lineRule="auto"/>
              <w:rPr>
                <w:rFonts w:ascii="Times New Roman" w:hAnsi="Times New Roman"/>
                <w:sz w:val="20"/>
                <w:szCs w:val="20"/>
                <w:lang w:eastAsia="ru-RU"/>
              </w:rPr>
            </w:pPr>
          </w:p>
        </w:tc>
        <w:tc>
          <w:tcPr>
            <w:tcW w:w="1417" w:type="dxa"/>
            <w:tcBorders>
              <w:top w:val="nil"/>
              <w:left w:val="nil"/>
              <w:bottom w:val="nil"/>
              <w:right w:val="nil"/>
            </w:tcBorders>
            <w:shd w:val="clear" w:color="auto" w:fill="auto"/>
            <w:noWrap/>
            <w:vAlign w:val="bottom"/>
            <w:hideMark/>
          </w:tcPr>
          <w:p w14:paraId="270A7E43" w14:textId="77777777" w:rsidR="00896801" w:rsidRPr="00896801" w:rsidRDefault="00896801" w:rsidP="00896801">
            <w:pPr>
              <w:spacing w:after="0" w:line="240" w:lineRule="auto"/>
              <w:rPr>
                <w:rFonts w:ascii="Times New Roman" w:hAnsi="Times New Roman"/>
                <w:sz w:val="20"/>
                <w:szCs w:val="20"/>
                <w:lang w:eastAsia="ru-RU"/>
              </w:rPr>
            </w:pPr>
          </w:p>
        </w:tc>
        <w:tc>
          <w:tcPr>
            <w:tcW w:w="1137" w:type="dxa"/>
            <w:tcBorders>
              <w:top w:val="nil"/>
              <w:left w:val="nil"/>
              <w:bottom w:val="nil"/>
              <w:right w:val="nil"/>
            </w:tcBorders>
            <w:shd w:val="clear" w:color="auto" w:fill="auto"/>
            <w:noWrap/>
            <w:vAlign w:val="bottom"/>
            <w:hideMark/>
          </w:tcPr>
          <w:p w14:paraId="589AA1C9" w14:textId="77777777" w:rsidR="00896801" w:rsidRPr="00896801" w:rsidRDefault="00896801" w:rsidP="00896801">
            <w:pPr>
              <w:spacing w:after="0" w:line="240" w:lineRule="auto"/>
              <w:jc w:val="right"/>
              <w:rPr>
                <w:rFonts w:ascii="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F3D86DE" w14:textId="77777777" w:rsidR="00896801" w:rsidRPr="00896801" w:rsidRDefault="00896801" w:rsidP="00896801">
            <w:pPr>
              <w:spacing w:after="0" w:line="240" w:lineRule="auto"/>
              <w:rPr>
                <w:rFonts w:ascii="Times New Roman" w:hAnsi="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366BCD3D"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14:paraId="60AD67C9" w14:textId="77777777" w:rsidR="00896801" w:rsidRPr="001E4256" w:rsidRDefault="00896801" w:rsidP="001E4256">
            <w:pPr>
              <w:spacing w:after="0" w:line="240" w:lineRule="auto"/>
              <w:jc w:val="right"/>
              <w:rPr>
                <w:rFonts w:ascii="Times New Roman" w:hAnsi="Times New Roman"/>
                <w:sz w:val="20"/>
                <w:szCs w:val="20"/>
                <w:lang w:eastAsia="ru-RU"/>
              </w:rPr>
            </w:pPr>
            <w:proofErr w:type="spellStart"/>
            <w:r w:rsidRPr="001E4256">
              <w:rPr>
                <w:rFonts w:ascii="Times New Roman" w:hAnsi="Times New Roman"/>
                <w:sz w:val="20"/>
                <w:szCs w:val="20"/>
                <w:lang w:eastAsia="ru-RU"/>
              </w:rPr>
              <w:t>тыс.руб</w:t>
            </w:r>
            <w:proofErr w:type="spellEnd"/>
            <w:r w:rsidRPr="001E4256">
              <w:rPr>
                <w:rFonts w:ascii="Times New Roman" w:hAnsi="Times New Roman"/>
                <w:sz w:val="20"/>
                <w:szCs w:val="20"/>
                <w:lang w:eastAsia="ru-RU"/>
              </w:rPr>
              <w:t>.</w:t>
            </w:r>
          </w:p>
        </w:tc>
        <w:tc>
          <w:tcPr>
            <w:tcW w:w="236" w:type="dxa"/>
            <w:gridSpan w:val="3"/>
            <w:vAlign w:val="center"/>
            <w:hideMark/>
          </w:tcPr>
          <w:p w14:paraId="777386EC"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16CCE5C8" w14:textId="77777777" w:rsidTr="00AA1145">
        <w:trPr>
          <w:trHeight w:val="330"/>
        </w:trPr>
        <w:tc>
          <w:tcPr>
            <w:tcW w:w="9848" w:type="dxa"/>
            <w:gridSpan w:val="10"/>
            <w:tcBorders>
              <w:top w:val="nil"/>
              <w:left w:val="nil"/>
              <w:bottom w:val="nil"/>
              <w:right w:val="nil"/>
            </w:tcBorders>
            <w:shd w:val="clear" w:color="auto" w:fill="auto"/>
            <w:hideMark/>
          </w:tcPr>
          <w:p w14:paraId="3604F597" w14:textId="77777777" w:rsidR="00896801" w:rsidRPr="00896801" w:rsidRDefault="00896801" w:rsidP="00896801">
            <w:pPr>
              <w:spacing w:after="0" w:line="240" w:lineRule="auto"/>
              <w:rPr>
                <w:rFonts w:ascii="Times New Roman" w:hAnsi="Times New Roman"/>
                <w:color w:val="000000"/>
                <w:sz w:val="26"/>
                <w:szCs w:val="26"/>
                <w:lang w:eastAsia="ru-RU"/>
              </w:rPr>
            </w:pPr>
            <w:r w:rsidRPr="00896801">
              <w:rPr>
                <w:rFonts w:ascii="Times New Roman" w:hAnsi="Times New Roman"/>
                <w:color w:val="000000"/>
                <w:sz w:val="26"/>
                <w:szCs w:val="26"/>
                <w:lang w:eastAsia="ru-RU"/>
              </w:rPr>
              <w:t>1. Привлечение заимствований</w:t>
            </w:r>
          </w:p>
        </w:tc>
        <w:tc>
          <w:tcPr>
            <w:tcW w:w="239" w:type="dxa"/>
            <w:gridSpan w:val="3"/>
            <w:vAlign w:val="center"/>
            <w:hideMark/>
          </w:tcPr>
          <w:p w14:paraId="774E6D88" w14:textId="77777777" w:rsidR="00896801" w:rsidRPr="00896801" w:rsidRDefault="00896801" w:rsidP="00896801">
            <w:pPr>
              <w:spacing w:after="0" w:line="240" w:lineRule="auto"/>
              <w:rPr>
                <w:rFonts w:ascii="Times New Roman" w:hAnsi="Times New Roman"/>
                <w:sz w:val="20"/>
                <w:szCs w:val="20"/>
                <w:lang w:eastAsia="ru-RU"/>
              </w:rPr>
            </w:pPr>
          </w:p>
        </w:tc>
      </w:tr>
      <w:tr w:rsidR="00896801" w:rsidRPr="00896801" w14:paraId="145FD973" w14:textId="77777777" w:rsidTr="00AA1145">
        <w:trPr>
          <w:gridAfter w:val="1"/>
          <w:wAfter w:w="19" w:type="dxa"/>
          <w:trHeight w:val="330"/>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D97E85F"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муниципальные внутренние заимствования по видам долговых обязательств</w:t>
            </w:r>
          </w:p>
        </w:tc>
        <w:tc>
          <w:tcPr>
            <w:tcW w:w="2553" w:type="dxa"/>
            <w:gridSpan w:val="2"/>
            <w:tcBorders>
              <w:top w:val="single" w:sz="4" w:space="0" w:color="000000"/>
              <w:left w:val="nil"/>
              <w:bottom w:val="single" w:sz="4" w:space="0" w:color="000000"/>
              <w:right w:val="single" w:sz="4" w:space="0" w:color="000000"/>
            </w:tcBorders>
            <w:shd w:val="clear" w:color="auto" w:fill="auto"/>
            <w:vAlign w:val="center"/>
            <w:hideMark/>
          </w:tcPr>
          <w:p w14:paraId="57BA5FA0"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2024 год</w:t>
            </w:r>
          </w:p>
        </w:tc>
        <w:tc>
          <w:tcPr>
            <w:tcW w:w="2312" w:type="dxa"/>
            <w:gridSpan w:val="3"/>
            <w:tcBorders>
              <w:top w:val="single" w:sz="4" w:space="0" w:color="000000"/>
              <w:left w:val="nil"/>
              <w:bottom w:val="single" w:sz="4" w:space="0" w:color="000000"/>
              <w:right w:val="single" w:sz="4" w:space="0" w:color="000000"/>
            </w:tcBorders>
            <w:shd w:val="clear" w:color="auto" w:fill="auto"/>
            <w:vAlign w:val="center"/>
            <w:hideMark/>
          </w:tcPr>
          <w:p w14:paraId="23F3522C"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2025 год</w:t>
            </w:r>
          </w:p>
        </w:tc>
        <w:tc>
          <w:tcPr>
            <w:tcW w:w="2420" w:type="dxa"/>
            <w:gridSpan w:val="3"/>
            <w:tcBorders>
              <w:top w:val="single" w:sz="4" w:space="0" w:color="000000"/>
              <w:left w:val="nil"/>
              <w:bottom w:val="single" w:sz="4" w:space="0" w:color="000000"/>
              <w:right w:val="single" w:sz="4" w:space="0" w:color="000000"/>
            </w:tcBorders>
            <w:shd w:val="clear" w:color="auto" w:fill="auto"/>
            <w:hideMark/>
          </w:tcPr>
          <w:p w14:paraId="48A41BAE"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2026 год</w:t>
            </w:r>
          </w:p>
        </w:tc>
        <w:tc>
          <w:tcPr>
            <w:tcW w:w="236" w:type="dxa"/>
            <w:gridSpan w:val="3"/>
            <w:vAlign w:val="center"/>
            <w:hideMark/>
          </w:tcPr>
          <w:p w14:paraId="5AC6B6CE"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77546CBC" w14:textId="77777777" w:rsidTr="00AA1145">
        <w:trPr>
          <w:gridAfter w:val="2"/>
          <w:wAfter w:w="70" w:type="dxa"/>
          <w:trHeight w:val="170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3C25D7BC" w14:textId="77777777" w:rsidR="00896801" w:rsidRPr="00896801" w:rsidRDefault="00896801" w:rsidP="00896801">
            <w:pPr>
              <w:spacing w:after="0" w:line="240" w:lineRule="auto"/>
              <w:rPr>
                <w:rFonts w:ascii="Times New Roman" w:hAnsi="Times New Roman"/>
                <w:color w:val="000000"/>
                <w:sz w:val="26"/>
                <w:szCs w:val="26"/>
                <w:lang w:eastAsia="ru-RU"/>
              </w:rPr>
            </w:pPr>
          </w:p>
        </w:tc>
        <w:tc>
          <w:tcPr>
            <w:tcW w:w="1136" w:type="dxa"/>
            <w:tcBorders>
              <w:top w:val="nil"/>
              <w:left w:val="nil"/>
              <w:bottom w:val="single" w:sz="4" w:space="0" w:color="000000"/>
              <w:right w:val="single" w:sz="4" w:space="0" w:color="000000"/>
            </w:tcBorders>
            <w:shd w:val="clear" w:color="auto" w:fill="auto"/>
            <w:hideMark/>
          </w:tcPr>
          <w:p w14:paraId="12D221AA"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объем привлечения средств (тыс. рублей)</w:t>
            </w:r>
          </w:p>
        </w:tc>
        <w:tc>
          <w:tcPr>
            <w:tcW w:w="1417" w:type="dxa"/>
            <w:tcBorders>
              <w:top w:val="nil"/>
              <w:left w:val="nil"/>
              <w:bottom w:val="single" w:sz="4" w:space="0" w:color="000000"/>
              <w:right w:val="single" w:sz="4" w:space="0" w:color="000000"/>
            </w:tcBorders>
            <w:shd w:val="clear" w:color="auto" w:fill="auto"/>
            <w:hideMark/>
          </w:tcPr>
          <w:p w14:paraId="22622C7C"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предельный срок погашения долговых обязательств (годы)</w:t>
            </w:r>
          </w:p>
        </w:tc>
        <w:tc>
          <w:tcPr>
            <w:tcW w:w="1137" w:type="dxa"/>
            <w:tcBorders>
              <w:top w:val="nil"/>
              <w:left w:val="nil"/>
              <w:bottom w:val="single" w:sz="4" w:space="0" w:color="000000"/>
              <w:right w:val="single" w:sz="4" w:space="0" w:color="000000"/>
            </w:tcBorders>
            <w:shd w:val="clear" w:color="auto" w:fill="auto"/>
            <w:hideMark/>
          </w:tcPr>
          <w:p w14:paraId="2B514D97"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объем привлечения средств (тыс. рублей)</w:t>
            </w:r>
          </w:p>
        </w:tc>
        <w:tc>
          <w:tcPr>
            <w:tcW w:w="1134" w:type="dxa"/>
            <w:tcBorders>
              <w:top w:val="nil"/>
              <w:left w:val="nil"/>
              <w:bottom w:val="single" w:sz="4" w:space="0" w:color="000000"/>
              <w:right w:val="single" w:sz="4" w:space="0" w:color="000000"/>
            </w:tcBorders>
            <w:shd w:val="clear" w:color="auto" w:fill="auto"/>
            <w:hideMark/>
          </w:tcPr>
          <w:p w14:paraId="691A6AB3"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предельный срок погашения долговых обязательств (годы)</w:t>
            </w:r>
          </w:p>
        </w:tc>
        <w:tc>
          <w:tcPr>
            <w:tcW w:w="1134" w:type="dxa"/>
            <w:gridSpan w:val="2"/>
            <w:tcBorders>
              <w:top w:val="nil"/>
              <w:left w:val="nil"/>
              <w:bottom w:val="single" w:sz="4" w:space="0" w:color="000000"/>
              <w:right w:val="single" w:sz="4" w:space="0" w:color="000000"/>
            </w:tcBorders>
            <w:shd w:val="clear" w:color="auto" w:fill="auto"/>
            <w:hideMark/>
          </w:tcPr>
          <w:p w14:paraId="357C54DB"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объем привлечения средств (тыс. рублей)</w:t>
            </w:r>
          </w:p>
        </w:tc>
        <w:tc>
          <w:tcPr>
            <w:tcW w:w="1276" w:type="dxa"/>
            <w:tcBorders>
              <w:top w:val="nil"/>
              <w:left w:val="nil"/>
              <w:bottom w:val="single" w:sz="4" w:space="0" w:color="000000"/>
              <w:right w:val="single" w:sz="4" w:space="0" w:color="000000"/>
            </w:tcBorders>
            <w:shd w:val="clear" w:color="auto" w:fill="auto"/>
            <w:hideMark/>
          </w:tcPr>
          <w:p w14:paraId="7DD02AC0"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предельный срок погашения долговых обязательств (годы)</w:t>
            </w:r>
          </w:p>
        </w:tc>
        <w:tc>
          <w:tcPr>
            <w:tcW w:w="236" w:type="dxa"/>
            <w:gridSpan w:val="3"/>
            <w:vAlign w:val="center"/>
            <w:hideMark/>
          </w:tcPr>
          <w:p w14:paraId="3604F5BF"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4B96C793" w14:textId="77777777" w:rsidTr="00AA1145">
        <w:trPr>
          <w:gridAfter w:val="2"/>
          <w:wAfter w:w="70" w:type="dxa"/>
          <w:trHeight w:val="330"/>
        </w:trPr>
        <w:tc>
          <w:tcPr>
            <w:tcW w:w="2547" w:type="dxa"/>
            <w:tcBorders>
              <w:top w:val="nil"/>
              <w:left w:val="single" w:sz="4" w:space="0" w:color="000000"/>
              <w:bottom w:val="single" w:sz="4" w:space="0" w:color="000000"/>
              <w:right w:val="single" w:sz="4" w:space="0" w:color="000000"/>
            </w:tcBorders>
            <w:shd w:val="clear" w:color="auto" w:fill="auto"/>
            <w:hideMark/>
          </w:tcPr>
          <w:p w14:paraId="7CDC6C04" w14:textId="77777777" w:rsidR="00896801" w:rsidRPr="00896801" w:rsidRDefault="00896801" w:rsidP="00896801">
            <w:pPr>
              <w:spacing w:after="0" w:line="240" w:lineRule="auto"/>
              <w:rPr>
                <w:rFonts w:ascii="Times New Roman" w:hAnsi="Times New Roman"/>
                <w:color w:val="000000"/>
                <w:sz w:val="26"/>
                <w:szCs w:val="26"/>
                <w:lang w:eastAsia="ru-RU"/>
              </w:rPr>
            </w:pPr>
            <w:r w:rsidRPr="00896801">
              <w:rPr>
                <w:rFonts w:ascii="Times New Roman" w:hAnsi="Times New Roman"/>
                <w:color w:val="000000"/>
                <w:sz w:val="26"/>
                <w:szCs w:val="26"/>
                <w:lang w:eastAsia="ru-RU"/>
              </w:rPr>
              <w:t>Кредиты, привлеченные от кредитных организаций</w:t>
            </w:r>
          </w:p>
        </w:tc>
        <w:tc>
          <w:tcPr>
            <w:tcW w:w="1136" w:type="dxa"/>
            <w:tcBorders>
              <w:top w:val="nil"/>
              <w:left w:val="nil"/>
              <w:bottom w:val="single" w:sz="4" w:space="0" w:color="000000"/>
              <w:right w:val="single" w:sz="4" w:space="0" w:color="000000"/>
            </w:tcBorders>
            <w:shd w:val="clear" w:color="auto" w:fill="auto"/>
            <w:vAlign w:val="center"/>
            <w:hideMark/>
          </w:tcPr>
          <w:p w14:paraId="2F28E23F"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4 896,0</w:t>
            </w:r>
          </w:p>
        </w:tc>
        <w:tc>
          <w:tcPr>
            <w:tcW w:w="1417" w:type="dxa"/>
            <w:tcBorders>
              <w:top w:val="nil"/>
              <w:left w:val="nil"/>
              <w:bottom w:val="single" w:sz="4" w:space="0" w:color="000000"/>
              <w:right w:val="single" w:sz="4" w:space="0" w:color="000000"/>
            </w:tcBorders>
            <w:shd w:val="clear" w:color="auto" w:fill="auto"/>
            <w:vAlign w:val="center"/>
            <w:hideMark/>
          </w:tcPr>
          <w:p w14:paraId="4E7C4A0D"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1</w:t>
            </w:r>
          </w:p>
        </w:tc>
        <w:tc>
          <w:tcPr>
            <w:tcW w:w="1137" w:type="dxa"/>
            <w:tcBorders>
              <w:top w:val="nil"/>
              <w:left w:val="nil"/>
              <w:bottom w:val="single" w:sz="4" w:space="0" w:color="000000"/>
              <w:right w:val="single" w:sz="4" w:space="0" w:color="000000"/>
            </w:tcBorders>
            <w:shd w:val="clear" w:color="auto" w:fill="auto"/>
            <w:vAlign w:val="center"/>
            <w:hideMark/>
          </w:tcPr>
          <w:p w14:paraId="1131B349"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5 118,0</w:t>
            </w:r>
          </w:p>
        </w:tc>
        <w:tc>
          <w:tcPr>
            <w:tcW w:w="1134" w:type="dxa"/>
            <w:tcBorders>
              <w:top w:val="nil"/>
              <w:left w:val="nil"/>
              <w:bottom w:val="single" w:sz="4" w:space="0" w:color="000000"/>
              <w:right w:val="single" w:sz="4" w:space="0" w:color="000000"/>
            </w:tcBorders>
            <w:shd w:val="clear" w:color="auto" w:fill="auto"/>
            <w:vAlign w:val="center"/>
            <w:hideMark/>
          </w:tcPr>
          <w:p w14:paraId="3AB7B3D6"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1</w:t>
            </w:r>
          </w:p>
        </w:tc>
        <w:tc>
          <w:tcPr>
            <w:tcW w:w="1134" w:type="dxa"/>
            <w:gridSpan w:val="2"/>
            <w:tcBorders>
              <w:top w:val="nil"/>
              <w:left w:val="nil"/>
              <w:bottom w:val="single" w:sz="4" w:space="0" w:color="000000"/>
              <w:right w:val="single" w:sz="4" w:space="0" w:color="000000"/>
            </w:tcBorders>
            <w:shd w:val="clear" w:color="auto" w:fill="auto"/>
            <w:vAlign w:val="center"/>
            <w:hideMark/>
          </w:tcPr>
          <w:p w14:paraId="347AFB0D"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5 352,0</w:t>
            </w:r>
          </w:p>
        </w:tc>
        <w:tc>
          <w:tcPr>
            <w:tcW w:w="1276" w:type="dxa"/>
            <w:tcBorders>
              <w:top w:val="nil"/>
              <w:left w:val="nil"/>
              <w:bottom w:val="single" w:sz="4" w:space="0" w:color="000000"/>
              <w:right w:val="single" w:sz="4" w:space="0" w:color="000000"/>
            </w:tcBorders>
            <w:shd w:val="clear" w:color="auto" w:fill="auto"/>
            <w:vAlign w:val="center"/>
            <w:hideMark/>
          </w:tcPr>
          <w:p w14:paraId="6CFDE12F"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1</w:t>
            </w:r>
          </w:p>
        </w:tc>
        <w:tc>
          <w:tcPr>
            <w:tcW w:w="236" w:type="dxa"/>
            <w:gridSpan w:val="3"/>
            <w:vAlign w:val="center"/>
            <w:hideMark/>
          </w:tcPr>
          <w:p w14:paraId="62B4C281"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19B3B8CC" w14:textId="77777777" w:rsidTr="00AA1145">
        <w:trPr>
          <w:gridAfter w:val="2"/>
          <w:wAfter w:w="70" w:type="dxa"/>
          <w:trHeight w:val="330"/>
        </w:trPr>
        <w:tc>
          <w:tcPr>
            <w:tcW w:w="2547" w:type="dxa"/>
            <w:tcBorders>
              <w:top w:val="nil"/>
              <w:left w:val="single" w:sz="4" w:space="0" w:color="000000"/>
              <w:bottom w:val="single" w:sz="4" w:space="0" w:color="000000"/>
              <w:right w:val="single" w:sz="4" w:space="0" w:color="000000"/>
            </w:tcBorders>
            <w:shd w:val="clear" w:color="auto" w:fill="auto"/>
            <w:hideMark/>
          </w:tcPr>
          <w:p w14:paraId="72731DC7" w14:textId="77777777" w:rsidR="00896801" w:rsidRPr="00896801" w:rsidRDefault="00896801" w:rsidP="00896801">
            <w:pPr>
              <w:spacing w:after="0" w:line="240" w:lineRule="auto"/>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ИТОГО:</w:t>
            </w:r>
          </w:p>
        </w:tc>
        <w:tc>
          <w:tcPr>
            <w:tcW w:w="1136" w:type="dxa"/>
            <w:tcBorders>
              <w:top w:val="nil"/>
              <w:left w:val="nil"/>
              <w:bottom w:val="single" w:sz="4" w:space="0" w:color="000000"/>
              <w:right w:val="single" w:sz="4" w:space="0" w:color="000000"/>
            </w:tcBorders>
            <w:shd w:val="clear" w:color="auto" w:fill="auto"/>
            <w:hideMark/>
          </w:tcPr>
          <w:p w14:paraId="454A5128" w14:textId="77777777" w:rsidR="00896801" w:rsidRPr="00896801" w:rsidRDefault="00896801" w:rsidP="00896801">
            <w:pPr>
              <w:spacing w:after="0" w:line="240" w:lineRule="auto"/>
              <w:jc w:val="right"/>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4896,0</w:t>
            </w:r>
          </w:p>
        </w:tc>
        <w:tc>
          <w:tcPr>
            <w:tcW w:w="1417" w:type="dxa"/>
            <w:tcBorders>
              <w:top w:val="nil"/>
              <w:left w:val="nil"/>
              <w:bottom w:val="single" w:sz="4" w:space="0" w:color="000000"/>
              <w:right w:val="single" w:sz="4" w:space="0" w:color="000000"/>
            </w:tcBorders>
            <w:shd w:val="clear" w:color="auto" w:fill="auto"/>
            <w:hideMark/>
          </w:tcPr>
          <w:p w14:paraId="4F183ABB"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1</w:t>
            </w:r>
          </w:p>
        </w:tc>
        <w:tc>
          <w:tcPr>
            <w:tcW w:w="1137" w:type="dxa"/>
            <w:tcBorders>
              <w:top w:val="nil"/>
              <w:left w:val="nil"/>
              <w:bottom w:val="single" w:sz="4" w:space="0" w:color="000000"/>
              <w:right w:val="single" w:sz="4" w:space="0" w:color="000000"/>
            </w:tcBorders>
            <w:shd w:val="clear" w:color="auto" w:fill="auto"/>
            <w:vAlign w:val="center"/>
            <w:hideMark/>
          </w:tcPr>
          <w:p w14:paraId="6F91F18C" w14:textId="77777777" w:rsidR="00896801" w:rsidRPr="00896801" w:rsidRDefault="00896801" w:rsidP="00896801">
            <w:pPr>
              <w:spacing w:after="0" w:line="240" w:lineRule="auto"/>
              <w:jc w:val="right"/>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5 118,0</w:t>
            </w:r>
          </w:p>
        </w:tc>
        <w:tc>
          <w:tcPr>
            <w:tcW w:w="1134" w:type="dxa"/>
            <w:tcBorders>
              <w:top w:val="nil"/>
              <w:left w:val="nil"/>
              <w:bottom w:val="single" w:sz="4" w:space="0" w:color="000000"/>
              <w:right w:val="single" w:sz="4" w:space="0" w:color="000000"/>
            </w:tcBorders>
            <w:shd w:val="clear" w:color="auto" w:fill="auto"/>
            <w:hideMark/>
          </w:tcPr>
          <w:p w14:paraId="4CEC6AFD" w14:textId="77777777" w:rsidR="00896801" w:rsidRPr="00896801" w:rsidRDefault="00896801" w:rsidP="00896801">
            <w:pPr>
              <w:spacing w:after="0" w:line="240" w:lineRule="auto"/>
              <w:jc w:val="right"/>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1</w:t>
            </w:r>
          </w:p>
        </w:tc>
        <w:tc>
          <w:tcPr>
            <w:tcW w:w="1134" w:type="dxa"/>
            <w:gridSpan w:val="2"/>
            <w:tcBorders>
              <w:top w:val="nil"/>
              <w:left w:val="nil"/>
              <w:bottom w:val="single" w:sz="4" w:space="0" w:color="000000"/>
              <w:right w:val="single" w:sz="4" w:space="0" w:color="000000"/>
            </w:tcBorders>
            <w:shd w:val="clear" w:color="auto" w:fill="auto"/>
            <w:vAlign w:val="center"/>
            <w:hideMark/>
          </w:tcPr>
          <w:p w14:paraId="24D151BD" w14:textId="77777777" w:rsidR="00896801" w:rsidRPr="00896801" w:rsidRDefault="00896801" w:rsidP="00896801">
            <w:pPr>
              <w:spacing w:after="0" w:line="240" w:lineRule="auto"/>
              <w:jc w:val="right"/>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5 352,0</w:t>
            </w:r>
          </w:p>
        </w:tc>
        <w:tc>
          <w:tcPr>
            <w:tcW w:w="1276" w:type="dxa"/>
            <w:tcBorders>
              <w:top w:val="nil"/>
              <w:left w:val="nil"/>
              <w:bottom w:val="single" w:sz="4" w:space="0" w:color="000000"/>
              <w:right w:val="single" w:sz="4" w:space="0" w:color="000000"/>
            </w:tcBorders>
            <w:shd w:val="clear" w:color="auto" w:fill="auto"/>
            <w:hideMark/>
          </w:tcPr>
          <w:p w14:paraId="0D3993BC"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1</w:t>
            </w:r>
          </w:p>
        </w:tc>
        <w:tc>
          <w:tcPr>
            <w:tcW w:w="236" w:type="dxa"/>
            <w:gridSpan w:val="3"/>
            <w:vAlign w:val="center"/>
            <w:hideMark/>
          </w:tcPr>
          <w:p w14:paraId="74E53F21"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65421D9F" w14:textId="77777777" w:rsidTr="00AA1145">
        <w:trPr>
          <w:gridAfter w:val="2"/>
          <w:wAfter w:w="70" w:type="dxa"/>
          <w:trHeight w:val="255"/>
        </w:trPr>
        <w:tc>
          <w:tcPr>
            <w:tcW w:w="2547" w:type="dxa"/>
            <w:tcBorders>
              <w:top w:val="nil"/>
              <w:left w:val="nil"/>
              <w:bottom w:val="nil"/>
              <w:right w:val="nil"/>
            </w:tcBorders>
            <w:shd w:val="clear" w:color="auto" w:fill="auto"/>
            <w:hideMark/>
          </w:tcPr>
          <w:p w14:paraId="2840EBA6" w14:textId="77777777" w:rsidR="00896801" w:rsidRDefault="00896801" w:rsidP="00896801">
            <w:pPr>
              <w:spacing w:after="0" w:line="240" w:lineRule="auto"/>
              <w:jc w:val="right"/>
              <w:rPr>
                <w:rFonts w:ascii="Times New Roman" w:hAnsi="Times New Roman"/>
                <w:color w:val="000000"/>
                <w:sz w:val="26"/>
                <w:szCs w:val="26"/>
                <w:lang w:eastAsia="ru-RU"/>
              </w:rPr>
            </w:pPr>
          </w:p>
          <w:p w14:paraId="6FE8D813" w14:textId="77777777" w:rsidR="00AA1145" w:rsidRDefault="00AA1145" w:rsidP="00896801">
            <w:pPr>
              <w:spacing w:after="0" w:line="240" w:lineRule="auto"/>
              <w:jc w:val="right"/>
              <w:rPr>
                <w:rFonts w:ascii="Times New Roman" w:hAnsi="Times New Roman"/>
                <w:color w:val="000000"/>
                <w:sz w:val="26"/>
                <w:szCs w:val="26"/>
                <w:lang w:eastAsia="ru-RU"/>
              </w:rPr>
            </w:pPr>
          </w:p>
          <w:p w14:paraId="1EC51B7D" w14:textId="5B734347" w:rsidR="00AA1145" w:rsidRPr="00896801" w:rsidRDefault="00AA1145" w:rsidP="00896801">
            <w:pPr>
              <w:spacing w:after="0" w:line="240" w:lineRule="auto"/>
              <w:jc w:val="right"/>
              <w:rPr>
                <w:rFonts w:ascii="Times New Roman" w:hAnsi="Times New Roman"/>
                <w:color w:val="000000"/>
                <w:sz w:val="26"/>
                <w:szCs w:val="26"/>
                <w:lang w:eastAsia="ru-RU"/>
              </w:rPr>
            </w:pPr>
          </w:p>
        </w:tc>
        <w:tc>
          <w:tcPr>
            <w:tcW w:w="1136" w:type="dxa"/>
            <w:tcBorders>
              <w:top w:val="nil"/>
              <w:left w:val="nil"/>
              <w:bottom w:val="nil"/>
              <w:right w:val="nil"/>
            </w:tcBorders>
            <w:shd w:val="clear" w:color="auto" w:fill="auto"/>
            <w:hideMark/>
          </w:tcPr>
          <w:p w14:paraId="0ABC58CA" w14:textId="77777777" w:rsidR="00896801" w:rsidRPr="00896801" w:rsidRDefault="00896801" w:rsidP="00896801">
            <w:pPr>
              <w:spacing w:after="0" w:line="240" w:lineRule="auto"/>
              <w:rPr>
                <w:rFonts w:ascii="Times New Roman" w:hAnsi="Times New Roman"/>
                <w:sz w:val="20"/>
                <w:szCs w:val="20"/>
                <w:lang w:eastAsia="ru-RU"/>
              </w:rPr>
            </w:pPr>
          </w:p>
        </w:tc>
        <w:tc>
          <w:tcPr>
            <w:tcW w:w="1417" w:type="dxa"/>
            <w:tcBorders>
              <w:top w:val="nil"/>
              <w:left w:val="nil"/>
              <w:bottom w:val="nil"/>
              <w:right w:val="nil"/>
            </w:tcBorders>
            <w:shd w:val="clear" w:color="auto" w:fill="auto"/>
            <w:hideMark/>
          </w:tcPr>
          <w:p w14:paraId="76A6F0B5" w14:textId="77777777" w:rsidR="00896801" w:rsidRPr="00896801" w:rsidRDefault="00896801" w:rsidP="00896801">
            <w:pPr>
              <w:spacing w:after="0" w:line="240" w:lineRule="auto"/>
              <w:rPr>
                <w:rFonts w:ascii="Times New Roman" w:hAnsi="Times New Roman"/>
                <w:sz w:val="20"/>
                <w:szCs w:val="20"/>
                <w:lang w:eastAsia="ru-RU"/>
              </w:rPr>
            </w:pPr>
          </w:p>
        </w:tc>
        <w:tc>
          <w:tcPr>
            <w:tcW w:w="1137" w:type="dxa"/>
            <w:tcBorders>
              <w:top w:val="nil"/>
              <w:left w:val="nil"/>
              <w:bottom w:val="nil"/>
              <w:right w:val="nil"/>
            </w:tcBorders>
            <w:shd w:val="clear" w:color="auto" w:fill="auto"/>
            <w:hideMark/>
          </w:tcPr>
          <w:p w14:paraId="7D6D39D9" w14:textId="77777777" w:rsidR="00896801" w:rsidRPr="00896801" w:rsidRDefault="00896801" w:rsidP="00896801">
            <w:pPr>
              <w:spacing w:after="0" w:line="240" w:lineRule="auto"/>
              <w:rPr>
                <w:rFonts w:ascii="Times New Roman" w:hAnsi="Times New Roman"/>
                <w:sz w:val="20"/>
                <w:szCs w:val="20"/>
                <w:lang w:eastAsia="ru-RU"/>
              </w:rPr>
            </w:pPr>
          </w:p>
        </w:tc>
        <w:tc>
          <w:tcPr>
            <w:tcW w:w="1134" w:type="dxa"/>
            <w:tcBorders>
              <w:top w:val="nil"/>
              <w:left w:val="nil"/>
              <w:bottom w:val="nil"/>
              <w:right w:val="nil"/>
            </w:tcBorders>
            <w:shd w:val="clear" w:color="auto" w:fill="auto"/>
            <w:hideMark/>
          </w:tcPr>
          <w:p w14:paraId="625141D3" w14:textId="77777777" w:rsidR="00896801" w:rsidRPr="00896801" w:rsidRDefault="00896801" w:rsidP="00896801">
            <w:pPr>
              <w:spacing w:after="0" w:line="240" w:lineRule="auto"/>
              <w:rPr>
                <w:rFonts w:ascii="Times New Roman" w:hAnsi="Times New Roman"/>
                <w:sz w:val="20"/>
                <w:szCs w:val="20"/>
                <w:lang w:eastAsia="ru-RU"/>
              </w:rPr>
            </w:pPr>
          </w:p>
        </w:tc>
        <w:tc>
          <w:tcPr>
            <w:tcW w:w="1134" w:type="dxa"/>
            <w:gridSpan w:val="2"/>
            <w:tcBorders>
              <w:top w:val="nil"/>
              <w:left w:val="nil"/>
              <w:bottom w:val="nil"/>
              <w:right w:val="nil"/>
            </w:tcBorders>
            <w:shd w:val="clear" w:color="auto" w:fill="auto"/>
            <w:hideMark/>
          </w:tcPr>
          <w:p w14:paraId="62572F91"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hideMark/>
          </w:tcPr>
          <w:p w14:paraId="45C8A771" w14:textId="77777777" w:rsidR="00896801" w:rsidRPr="00896801" w:rsidRDefault="00896801" w:rsidP="00896801">
            <w:pPr>
              <w:spacing w:after="0" w:line="240" w:lineRule="auto"/>
              <w:rPr>
                <w:rFonts w:ascii="Times New Roman" w:hAnsi="Times New Roman"/>
                <w:sz w:val="20"/>
                <w:szCs w:val="20"/>
                <w:lang w:eastAsia="ru-RU"/>
              </w:rPr>
            </w:pPr>
          </w:p>
        </w:tc>
        <w:tc>
          <w:tcPr>
            <w:tcW w:w="236" w:type="dxa"/>
            <w:gridSpan w:val="3"/>
            <w:vAlign w:val="center"/>
            <w:hideMark/>
          </w:tcPr>
          <w:p w14:paraId="3DCC64C1"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3F1A98A4" w14:textId="77777777" w:rsidTr="00AA1145">
        <w:trPr>
          <w:gridAfter w:val="2"/>
          <w:wAfter w:w="70" w:type="dxa"/>
          <w:trHeight w:val="330"/>
        </w:trPr>
        <w:tc>
          <w:tcPr>
            <w:tcW w:w="6237" w:type="dxa"/>
            <w:gridSpan w:val="4"/>
            <w:tcBorders>
              <w:top w:val="nil"/>
              <w:left w:val="nil"/>
              <w:bottom w:val="nil"/>
              <w:right w:val="nil"/>
            </w:tcBorders>
            <w:shd w:val="clear" w:color="auto" w:fill="auto"/>
            <w:hideMark/>
          </w:tcPr>
          <w:p w14:paraId="347750FA" w14:textId="77777777" w:rsidR="00896801" w:rsidRPr="00896801" w:rsidRDefault="00896801" w:rsidP="00896801">
            <w:pPr>
              <w:spacing w:after="0" w:line="240" w:lineRule="auto"/>
              <w:rPr>
                <w:rFonts w:ascii="Times New Roman" w:hAnsi="Times New Roman"/>
                <w:color w:val="000000"/>
                <w:sz w:val="26"/>
                <w:szCs w:val="26"/>
                <w:lang w:eastAsia="ru-RU"/>
              </w:rPr>
            </w:pPr>
            <w:r w:rsidRPr="00896801">
              <w:rPr>
                <w:rFonts w:ascii="Times New Roman" w:hAnsi="Times New Roman"/>
                <w:color w:val="000000"/>
                <w:sz w:val="26"/>
                <w:szCs w:val="26"/>
                <w:lang w:eastAsia="ru-RU"/>
              </w:rPr>
              <w:t xml:space="preserve">2. Погашение заимствований                                                                                   </w:t>
            </w:r>
            <w:proofErr w:type="gramStart"/>
            <w:r w:rsidRPr="00896801">
              <w:rPr>
                <w:rFonts w:ascii="Times New Roman" w:hAnsi="Times New Roman"/>
                <w:color w:val="000000"/>
                <w:sz w:val="26"/>
                <w:szCs w:val="26"/>
                <w:lang w:eastAsia="ru-RU"/>
              </w:rPr>
              <w:t xml:space="preserve">   (</w:t>
            </w:r>
            <w:proofErr w:type="spellStart"/>
            <w:proofErr w:type="gramEnd"/>
            <w:r w:rsidRPr="00896801">
              <w:rPr>
                <w:rFonts w:ascii="Times New Roman" w:hAnsi="Times New Roman"/>
                <w:color w:val="000000"/>
                <w:sz w:val="26"/>
                <w:szCs w:val="26"/>
                <w:lang w:eastAsia="ru-RU"/>
              </w:rPr>
              <w:t>тыс.руб</w:t>
            </w:r>
            <w:proofErr w:type="spellEnd"/>
            <w:r w:rsidRPr="00896801">
              <w:rPr>
                <w:rFonts w:ascii="Times New Roman" w:hAnsi="Times New Roman"/>
                <w:color w:val="000000"/>
                <w:sz w:val="26"/>
                <w:szCs w:val="26"/>
                <w:lang w:eastAsia="ru-RU"/>
              </w:rPr>
              <w:t>.)</w:t>
            </w:r>
          </w:p>
        </w:tc>
        <w:tc>
          <w:tcPr>
            <w:tcW w:w="1134" w:type="dxa"/>
            <w:tcBorders>
              <w:top w:val="nil"/>
              <w:left w:val="nil"/>
              <w:bottom w:val="nil"/>
              <w:right w:val="nil"/>
            </w:tcBorders>
            <w:shd w:val="clear" w:color="auto" w:fill="auto"/>
            <w:hideMark/>
          </w:tcPr>
          <w:p w14:paraId="606A5618" w14:textId="77777777" w:rsidR="00896801" w:rsidRPr="00896801" w:rsidRDefault="00896801" w:rsidP="00896801">
            <w:pPr>
              <w:spacing w:after="0" w:line="240" w:lineRule="auto"/>
              <w:rPr>
                <w:rFonts w:ascii="Times New Roman" w:hAnsi="Times New Roman"/>
                <w:color w:val="000000"/>
                <w:sz w:val="26"/>
                <w:szCs w:val="26"/>
                <w:lang w:eastAsia="ru-RU"/>
              </w:rPr>
            </w:pPr>
          </w:p>
        </w:tc>
        <w:tc>
          <w:tcPr>
            <w:tcW w:w="1134" w:type="dxa"/>
            <w:gridSpan w:val="2"/>
            <w:tcBorders>
              <w:top w:val="nil"/>
              <w:left w:val="nil"/>
              <w:bottom w:val="nil"/>
              <w:right w:val="nil"/>
            </w:tcBorders>
            <w:shd w:val="clear" w:color="auto" w:fill="auto"/>
            <w:hideMark/>
          </w:tcPr>
          <w:p w14:paraId="6A75B74D"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hideMark/>
          </w:tcPr>
          <w:p w14:paraId="4105E3FB" w14:textId="77777777" w:rsidR="00896801" w:rsidRPr="00896801" w:rsidRDefault="00896801" w:rsidP="00896801">
            <w:pPr>
              <w:spacing w:after="0" w:line="240" w:lineRule="auto"/>
              <w:rPr>
                <w:rFonts w:ascii="Times New Roman" w:hAnsi="Times New Roman"/>
                <w:sz w:val="20"/>
                <w:szCs w:val="20"/>
                <w:lang w:eastAsia="ru-RU"/>
              </w:rPr>
            </w:pPr>
          </w:p>
        </w:tc>
        <w:tc>
          <w:tcPr>
            <w:tcW w:w="236" w:type="dxa"/>
            <w:gridSpan w:val="3"/>
            <w:vAlign w:val="center"/>
            <w:hideMark/>
          </w:tcPr>
          <w:p w14:paraId="1A07FA50"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3CDE3C45" w14:textId="77777777" w:rsidTr="00AA1145">
        <w:trPr>
          <w:gridAfter w:val="2"/>
          <w:wAfter w:w="70" w:type="dxa"/>
          <w:trHeight w:val="330"/>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A5EB3A6"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 xml:space="preserve">муниципальные внутренние </w:t>
            </w:r>
            <w:r w:rsidRPr="00896801">
              <w:rPr>
                <w:rFonts w:ascii="Times New Roman" w:hAnsi="Times New Roman"/>
                <w:color w:val="000000"/>
                <w:sz w:val="26"/>
                <w:szCs w:val="26"/>
                <w:lang w:eastAsia="ru-RU"/>
              </w:rPr>
              <w:lastRenderedPageBreak/>
              <w:t>заимствования по видам долговых обязательств</w:t>
            </w:r>
          </w:p>
        </w:tc>
        <w:tc>
          <w:tcPr>
            <w:tcW w:w="1136" w:type="dxa"/>
            <w:tcBorders>
              <w:top w:val="single" w:sz="4" w:space="0" w:color="000000"/>
              <w:left w:val="nil"/>
              <w:bottom w:val="single" w:sz="4" w:space="0" w:color="000000"/>
              <w:right w:val="single" w:sz="4" w:space="0" w:color="000000"/>
            </w:tcBorders>
            <w:shd w:val="clear" w:color="auto" w:fill="auto"/>
            <w:hideMark/>
          </w:tcPr>
          <w:p w14:paraId="1E1EF2F9"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lastRenderedPageBreak/>
              <w:t>2024 год</w:t>
            </w:r>
          </w:p>
        </w:tc>
        <w:tc>
          <w:tcPr>
            <w:tcW w:w="1417" w:type="dxa"/>
            <w:tcBorders>
              <w:top w:val="single" w:sz="4" w:space="0" w:color="000000"/>
              <w:left w:val="nil"/>
              <w:bottom w:val="single" w:sz="4" w:space="0" w:color="000000"/>
              <w:right w:val="single" w:sz="4" w:space="0" w:color="000000"/>
            </w:tcBorders>
            <w:shd w:val="clear" w:color="auto" w:fill="auto"/>
            <w:hideMark/>
          </w:tcPr>
          <w:p w14:paraId="245C041D"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2025 год</w:t>
            </w:r>
          </w:p>
        </w:tc>
        <w:tc>
          <w:tcPr>
            <w:tcW w:w="1137" w:type="dxa"/>
            <w:tcBorders>
              <w:top w:val="single" w:sz="4" w:space="0" w:color="000000"/>
              <w:left w:val="nil"/>
              <w:bottom w:val="single" w:sz="4" w:space="0" w:color="000000"/>
              <w:right w:val="single" w:sz="4" w:space="0" w:color="000000"/>
            </w:tcBorders>
            <w:shd w:val="clear" w:color="auto" w:fill="auto"/>
            <w:hideMark/>
          </w:tcPr>
          <w:p w14:paraId="79169536"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2026 год</w:t>
            </w:r>
          </w:p>
        </w:tc>
        <w:tc>
          <w:tcPr>
            <w:tcW w:w="1134" w:type="dxa"/>
            <w:tcBorders>
              <w:top w:val="nil"/>
              <w:left w:val="nil"/>
              <w:bottom w:val="nil"/>
              <w:right w:val="nil"/>
            </w:tcBorders>
            <w:shd w:val="clear" w:color="auto" w:fill="auto"/>
            <w:hideMark/>
          </w:tcPr>
          <w:p w14:paraId="72674029" w14:textId="77777777" w:rsidR="00896801" w:rsidRPr="00896801" w:rsidRDefault="00896801" w:rsidP="00896801">
            <w:pPr>
              <w:spacing w:after="0" w:line="240" w:lineRule="auto"/>
              <w:jc w:val="center"/>
              <w:rPr>
                <w:rFonts w:ascii="Times New Roman" w:hAnsi="Times New Roman"/>
                <w:color w:val="000000"/>
                <w:sz w:val="26"/>
                <w:szCs w:val="26"/>
                <w:lang w:eastAsia="ru-RU"/>
              </w:rPr>
            </w:pPr>
          </w:p>
        </w:tc>
        <w:tc>
          <w:tcPr>
            <w:tcW w:w="1134" w:type="dxa"/>
            <w:gridSpan w:val="2"/>
            <w:tcBorders>
              <w:top w:val="nil"/>
              <w:left w:val="nil"/>
              <w:bottom w:val="nil"/>
              <w:right w:val="nil"/>
            </w:tcBorders>
            <w:shd w:val="clear" w:color="auto" w:fill="auto"/>
            <w:hideMark/>
          </w:tcPr>
          <w:p w14:paraId="7E15555C"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hideMark/>
          </w:tcPr>
          <w:p w14:paraId="13789CFE" w14:textId="77777777" w:rsidR="00896801" w:rsidRPr="00896801" w:rsidRDefault="00896801" w:rsidP="00896801">
            <w:pPr>
              <w:spacing w:after="0" w:line="240" w:lineRule="auto"/>
              <w:rPr>
                <w:rFonts w:ascii="Times New Roman" w:hAnsi="Times New Roman"/>
                <w:sz w:val="20"/>
                <w:szCs w:val="20"/>
                <w:lang w:eastAsia="ru-RU"/>
              </w:rPr>
            </w:pPr>
          </w:p>
        </w:tc>
        <w:tc>
          <w:tcPr>
            <w:tcW w:w="236" w:type="dxa"/>
            <w:gridSpan w:val="3"/>
            <w:vAlign w:val="center"/>
            <w:hideMark/>
          </w:tcPr>
          <w:p w14:paraId="152B6569"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3ED965BD" w14:textId="77777777" w:rsidTr="001112CC">
        <w:trPr>
          <w:gridAfter w:val="2"/>
          <w:wAfter w:w="70" w:type="dxa"/>
          <w:trHeight w:val="99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34BAF5B7" w14:textId="77777777" w:rsidR="00896801" w:rsidRPr="00896801" w:rsidRDefault="00896801" w:rsidP="00896801">
            <w:pPr>
              <w:spacing w:after="0" w:line="240" w:lineRule="auto"/>
              <w:rPr>
                <w:rFonts w:ascii="Times New Roman" w:hAnsi="Times New Roman"/>
                <w:color w:val="000000"/>
                <w:sz w:val="26"/>
                <w:szCs w:val="26"/>
                <w:lang w:eastAsia="ru-RU"/>
              </w:rPr>
            </w:pPr>
          </w:p>
        </w:tc>
        <w:tc>
          <w:tcPr>
            <w:tcW w:w="1136" w:type="dxa"/>
            <w:tcBorders>
              <w:top w:val="single" w:sz="4" w:space="0" w:color="auto"/>
              <w:left w:val="nil"/>
              <w:bottom w:val="single" w:sz="4" w:space="0" w:color="000000"/>
              <w:right w:val="single" w:sz="4" w:space="0" w:color="000000"/>
            </w:tcBorders>
            <w:shd w:val="clear" w:color="auto" w:fill="auto"/>
            <w:hideMark/>
          </w:tcPr>
          <w:p w14:paraId="03712E5F"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объем погашения средств</w:t>
            </w:r>
          </w:p>
        </w:tc>
        <w:tc>
          <w:tcPr>
            <w:tcW w:w="1417" w:type="dxa"/>
            <w:tcBorders>
              <w:top w:val="single" w:sz="4" w:space="0" w:color="auto"/>
              <w:left w:val="nil"/>
              <w:bottom w:val="single" w:sz="4" w:space="0" w:color="000000"/>
              <w:right w:val="single" w:sz="4" w:space="0" w:color="000000"/>
            </w:tcBorders>
            <w:shd w:val="clear" w:color="auto" w:fill="auto"/>
            <w:hideMark/>
          </w:tcPr>
          <w:p w14:paraId="280CB187"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объем погашения средств</w:t>
            </w:r>
          </w:p>
        </w:tc>
        <w:tc>
          <w:tcPr>
            <w:tcW w:w="1137" w:type="dxa"/>
            <w:tcBorders>
              <w:top w:val="single" w:sz="4" w:space="0" w:color="auto"/>
              <w:left w:val="nil"/>
              <w:bottom w:val="single" w:sz="4" w:space="0" w:color="000000"/>
              <w:right w:val="single" w:sz="4" w:space="0" w:color="000000"/>
            </w:tcBorders>
            <w:shd w:val="clear" w:color="auto" w:fill="auto"/>
            <w:hideMark/>
          </w:tcPr>
          <w:p w14:paraId="0A0358AB" w14:textId="77777777" w:rsidR="00896801" w:rsidRPr="00896801" w:rsidRDefault="00896801" w:rsidP="00896801">
            <w:pPr>
              <w:spacing w:after="0" w:line="240" w:lineRule="auto"/>
              <w:jc w:val="center"/>
              <w:rPr>
                <w:rFonts w:ascii="Times New Roman" w:hAnsi="Times New Roman"/>
                <w:color w:val="000000"/>
                <w:sz w:val="26"/>
                <w:szCs w:val="26"/>
                <w:lang w:eastAsia="ru-RU"/>
              </w:rPr>
            </w:pPr>
            <w:r w:rsidRPr="00896801">
              <w:rPr>
                <w:rFonts w:ascii="Times New Roman" w:hAnsi="Times New Roman"/>
                <w:color w:val="000000"/>
                <w:sz w:val="26"/>
                <w:szCs w:val="26"/>
                <w:lang w:eastAsia="ru-RU"/>
              </w:rPr>
              <w:t>объем погашения средств</w:t>
            </w:r>
          </w:p>
        </w:tc>
        <w:tc>
          <w:tcPr>
            <w:tcW w:w="1134" w:type="dxa"/>
            <w:tcBorders>
              <w:top w:val="nil"/>
              <w:left w:val="nil"/>
              <w:bottom w:val="nil"/>
              <w:right w:val="nil"/>
            </w:tcBorders>
            <w:shd w:val="clear" w:color="auto" w:fill="auto"/>
            <w:hideMark/>
          </w:tcPr>
          <w:p w14:paraId="3D6D5CAE" w14:textId="77777777" w:rsidR="00896801" w:rsidRPr="00896801" w:rsidRDefault="00896801" w:rsidP="00896801">
            <w:pPr>
              <w:spacing w:after="0" w:line="240" w:lineRule="auto"/>
              <w:jc w:val="center"/>
              <w:rPr>
                <w:rFonts w:ascii="Times New Roman" w:hAnsi="Times New Roman"/>
                <w:color w:val="000000"/>
                <w:sz w:val="26"/>
                <w:szCs w:val="26"/>
                <w:lang w:eastAsia="ru-RU"/>
              </w:rPr>
            </w:pPr>
          </w:p>
        </w:tc>
        <w:tc>
          <w:tcPr>
            <w:tcW w:w="1134" w:type="dxa"/>
            <w:gridSpan w:val="2"/>
            <w:tcBorders>
              <w:top w:val="nil"/>
              <w:left w:val="nil"/>
              <w:bottom w:val="nil"/>
              <w:right w:val="nil"/>
            </w:tcBorders>
            <w:shd w:val="clear" w:color="auto" w:fill="auto"/>
            <w:hideMark/>
          </w:tcPr>
          <w:p w14:paraId="278960C5"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hideMark/>
          </w:tcPr>
          <w:p w14:paraId="5C522C13" w14:textId="77777777" w:rsidR="00896801" w:rsidRPr="00896801" w:rsidRDefault="00896801" w:rsidP="00896801">
            <w:pPr>
              <w:spacing w:after="0" w:line="240" w:lineRule="auto"/>
              <w:rPr>
                <w:rFonts w:ascii="Times New Roman" w:hAnsi="Times New Roman"/>
                <w:sz w:val="20"/>
                <w:szCs w:val="20"/>
                <w:lang w:eastAsia="ru-RU"/>
              </w:rPr>
            </w:pPr>
          </w:p>
        </w:tc>
        <w:tc>
          <w:tcPr>
            <w:tcW w:w="236" w:type="dxa"/>
            <w:gridSpan w:val="3"/>
            <w:vAlign w:val="center"/>
            <w:hideMark/>
          </w:tcPr>
          <w:p w14:paraId="5771ABD1"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3D1FC187" w14:textId="77777777" w:rsidTr="00AA1145">
        <w:trPr>
          <w:gridAfter w:val="2"/>
          <w:wAfter w:w="70" w:type="dxa"/>
          <w:trHeight w:val="990"/>
        </w:trPr>
        <w:tc>
          <w:tcPr>
            <w:tcW w:w="2547" w:type="dxa"/>
            <w:tcBorders>
              <w:top w:val="nil"/>
              <w:left w:val="single" w:sz="4" w:space="0" w:color="auto"/>
              <w:bottom w:val="single" w:sz="4" w:space="0" w:color="auto"/>
              <w:right w:val="single" w:sz="4" w:space="0" w:color="auto"/>
            </w:tcBorders>
            <w:shd w:val="clear" w:color="auto" w:fill="auto"/>
            <w:hideMark/>
          </w:tcPr>
          <w:p w14:paraId="3520E452" w14:textId="77777777" w:rsidR="00896801" w:rsidRPr="00896801" w:rsidRDefault="00896801" w:rsidP="00896801">
            <w:pPr>
              <w:spacing w:after="0" w:line="240" w:lineRule="auto"/>
              <w:rPr>
                <w:rFonts w:ascii="Times New Roman" w:hAnsi="Times New Roman"/>
                <w:sz w:val="26"/>
                <w:szCs w:val="26"/>
                <w:lang w:eastAsia="ru-RU"/>
              </w:rPr>
            </w:pPr>
            <w:r w:rsidRPr="00896801">
              <w:rPr>
                <w:rFonts w:ascii="Times New Roman" w:hAnsi="Times New Roman"/>
                <w:sz w:val="26"/>
                <w:szCs w:val="26"/>
                <w:lang w:eastAsia="ru-RU"/>
              </w:rPr>
              <w:t>Государственные (муниципальные) ценные бумаги, номинальная стоимость которых указана в валюте Российской Федерации</w:t>
            </w:r>
          </w:p>
        </w:tc>
        <w:tc>
          <w:tcPr>
            <w:tcW w:w="1136" w:type="dxa"/>
            <w:tcBorders>
              <w:top w:val="nil"/>
              <w:left w:val="nil"/>
              <w:bottom w:val="single" w:sz="4" w:space="0" w:color="000000"/>
              <w:right w:val="single" w:sz="4" w:space="0" w:color="000000"/>
            </w:tcBorders>
            <w:shd w:val="clear" w:color="auto" w:fill="auto"/>
            <w:vAlign w:val="center"/>
            <w:hideMark/>
          </w:tcPr>
          <w:p w14:paraId="49E3DD67"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0,0</w:t>
            </w:r>
          </w:p>
        </w:tc>
        <w:tc>
          <w:tcPr>
            <w:tcW w:w="1417" w:type="dxa"/>
            <w:tcBorders>
              <w:top w:val="nil"/>
              <w:left w:val="nil"/>
              <w:bottom w:val="single" w:sz="4" w:space="0" w:color="000000"/>
              <w:right w:val="single" w:sz="4" w:space="0" w:color="000000"/>
            </w:tcBorders>
            <w:shd w:val="clear" w:color="auto" w:fill="auto"/>
            <w:vAlign w:val="center"/>
            <w:hideMark/>
          </w:tcPr>
          <w:p w14:paraId="45B19A6D"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0,0</w:t>
            </w:r>
          </w:p>
        </w:tc>
        <w:tc>
          <w:tcPr>
            <w:tcW w:w="1137" w:type="dxa"/>
            <w:tcBorders>
              <w:top w:val="nil"/>
              <w:left w:val="nil"/>
              <w:bottom w:val="single" w:sz="4" w:space="0" w:color="000000"/>
              <w:right w:val="single" w:sz="4" w:space="0" w:color="000000"/>
            </w:tcBorders>
            <w:shd w:val="clear" w:color="auto" w:fill="auto"/>
            <w:vAlign w:val="center"/>
            <w:hideMark/>
          </w:tcPr>
          <w:p w14:paraId="497E118D"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0,0</w:t>
            </w:r>
          </w:p>
        </w:tc>
        <w:tc>
          <w:tcPr>
            <w:tcW w:w="1134" w:type="dxa"/>
            <w:tcBorders>
              <w:top w:val="nil"/>
              <w:left w:val="nil"/>
              <w:bottom w:val="nil"/>
              <w:right w:val="nil"/>
            </w:tcBorders>
            <w:shd w:val="clear" w:color="auto" w:fill="auto"/>
            <w:hideMark/>
          </w:tcPr>
          <w:p w14:paraId="047432C8" w14:textId="77777777" w:rsidR="00896801" w:rsidRPr="00896801" w:rsidRDefault="00896801" w:rsidP="00896801">
            <w:pPr>
              <w:spacing w:after="0" w:line="240" w:lineRule="auto"/>
              <w:jc w:val="right"/>
              <w:rPr>
                <w:rFonts w:ascii="Times New Roman" w:hAnsi="Times New Roman"/>
                <w:color w:val="000000"/>
                <w:sz w:val="26"/>
                <w:szCs w:val="26"/>
                <w:lang w:eastAsia="ru-RU"/>
              </w:rPr>
            </w:pPr>
          </w:p>
        </w:tc>
        <w:tc>
          <w:tcPr>
            <w:tcW w:w="1134" w:type="dxa"/>
            <w:gridSpan w:val="2"/>
            <w:tcBorders>
              <w:top w:val="nil"/>
              <w:left w:val="nil"/>
              <w:bottom w:val="nil"/>
              <w:right w:val="nil"/>
            </w:tcBorders>
            <w:shd w:val="clear" w:color="auto" w:fill="auto"/>
            <w:hideMark/>
          </w:tcPr>
          <w:p w14:paraId="78CCCCFD"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hideMark/>
          </w:tcPr>
          <w:p w14:paraId="63E0F7CD" w14:textId="77777777" w:rsidR="00896801" w:rsidRPr="00896801" w:rsidRDefault="00896801" w:rsidP="00896801">
            <w:pPr>
              <w:spacing w:after="0" w:line="240" w:lineRule="auto"/>
              <w:rPr>
                <w:rFonts w:ascii="Times New Roman" w:hAnsi="Times New Roman"/>
                <w:sz w:val="20"/>
                <w:szCs w:val="20"/>
                <w:lang w:eastAsia="ru-RU"/>
              </w:rPr>
            </w:pPr>
          </w:p>
        </w:tc>
        <w:tc>
          <w:tcPr>
            <w:tcW w:w="236" w:type="dxa"/>
            <w:gridSpan w:val="3"/>
            <w:vAlign w:val="center"/>
            <w:hideMark/>
          </w:tcPr>
          <w:p w14:paraId="488F50E8"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16EDA0F2" w14:textId="77777777" w:rsidTr="00AA1145">
        <w:trPr>
          <w:gridAfter w:val="2"/>
          <w:wAfter w:w="70" w:type="dxa"/>
          <w:trHeight w:val="330"/>
        </w:trPr>
        <w:tc>
          <w:tcPr>
            <w:tcW w:w="2547" w:type="dxa"/>
            <w:tcBorders>
              <w:top w:val="nil"/>
              <w:left w:val="single" w:sz="4" w:space="0" w:color="000000"/>
              <w:bottom w:val="single" w:sz="4" w:space="0" w:color="000000"/>
              <w:right w:val="single" w:sz="4" w:space="0" w:color="000000"/>
            </w:tcBorders>
            <w:shd w:val="clear" w:color="auto" w:fill="auto"/>
            <w:hideMark/>
          </w:tcPr>
          <w:p w14:paraId="06502B71" w14:textId="77777777" w:rsidR="00896801" w:rsidRPr="00896801" w:rsidRDefault="00896801" w:rsidP="00896801">
            <w:pPr>
              <w:spacing w:after="0" w:line="240" w:lineRule="auto"/>
              <w:rPr>
                <w:rFonts w:ascii="Times New Roman" w:hAnsi="Times New Roman"/>
                <w:color w:val="000000"/>
                <w:sz w:val="26"/>
                <w:szCs w:val="26"/>
                <w:lang w:eastAsia="ru-RU"/>
              </w:rPr>
            </w:pPr>
            <w:r w:rsidRPr="00896801">
              <w:rPr>
                <w:rFonts w:ascii="Times New Roman" w:hAnsi="Times New Roman"/>
                <w:color w:val="000000"/>
                <w:sz w:val="26"/>
                <w:szCs w:val="26"/>
                <w:lang w:eastAsia="ru-RU"/>
              </w:rPr>
              <w:t xml:space="preserve">Кредиты, </w:t>
            </w:r>
            <w:proofErr w:type="gramStart"/>
            <w:r w:rsidRPr="00896801">
              <w:rPr>
                <w:rFonts w:ascii="Times New Roman" w:hAnsi="Times New Roman"/>
                <w:color w:val="000000"/>
                <w:sz w:val="26"/>
                <w:szCs w:val="26"/>
                <w:lang w:eastAsia="ru-RU"/>
              </w:rPr>
              <w:t>привлеченные  от</w:t>
            </w:r>
            <w:proofErr w:type="gramEnd"/>
            <w:r w:rsidRPr="00896801">
              <w:rPr>
                <w:rFonts w:ascii="Times New Roman" w:hAnsi="Times New Roman"/>
                <w:color w:val="000000"/>
                <w:sz w:val="26"/>
                <w:szCs w:val="26"/>
                <w:lang w:eastAsia="ru-RU"/>
              </w:rPr>
              <w:t xml:space="preserve"> кредитных организаций</w:t>
            </w:r>
          </w:p>
        </w:tc>
        <w:tc>
          <w:tcPr>
            <w:tcW w:w="1136" w:type="dxa"/>
            <w:tcBorders>
              <w:top w:val="nil"/>
              <w:left w:val="nil"/>
              <w:bottom w:val="single" w:sz="4" w:space="0" w:color="000000"/>
              <w:right w:val="single" w:sz="4" w:space="0" w:color="000000"/>
            </w:tcBorders>
            <w:shd w:val="clear" w:color="auto" w:fill="auto"/>
            <w:vAlign w:val="center"/>
            <w:hideMark/>
          </w:tcPr>
          <w:p w14:paraId="4C9F47E5"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0,0</w:t>
            </w:r>
          </w:p>
        </w:tc>
        <w:tc>
          <w:tcPr>
            <w:tcW w:w="1417" w:type="dxa"/>
            <w:tcBorders>
              <w:top w:val="nil"/>
              <w:left w:val="nil"/>
              <w:bottom w:val="single" w:sz="4" w:space="0" w:color="000000"/>
              <w:right w:val="single" w:sz="4" w:space="0" w:color="000000"/>
            </w:tcBorders>
            <w:shd w:val="clear" w:color="auto" w:fill="auto"/>
            <w:vAlign w:val="center"/>
            <w:hideMark/>
          </w:tcPr>
          <w:p w14:paraId="1595FEBA"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-4 896,0</w:t>
            </w:r>
          </w:p>
        </w:tc>
        <w:tc>
          <w:tcPr>
            <w:tcW w:w="1137" w:type="dxa"/>
            <w:tcBorders>
              <w:top w:val="nil"/>
              <w:left w:val="nil"/>
              <w:bottom w:val="single" w:sz="4" w:space="0" w:color="000000"/>
              <w:right w:val="single" w:sz="4" w:space="0" w:color="000000"/>
            </w:tcBorders>
            <w:shd w:val="clear" w:color="auto" w:fill="auto"/>
            <w:vAlign w:val="center"/>
            <w:hideMark/>
          </w:tcPr>
          <w:p w14:paraId="3659D394"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-5 118,0</w:t>
            </w:r>
          </w:p>
        </w:tc>
        <w:tc>
          <w:tcPr>
            <w:tcW w:w="1134" w:type="dxa"/>
            <w:tcBorders>
              <w:top w:val="nil"/>
              <w:left w:val="nil"/>
              <w:bottom w:val="nil"/>
              <w:right w:val="nil"/>
            </w:tcBorders>
            <w:shd w:val="clear" w:color="auto" w:fill="auto"/>
            <w:hideMark/>
          </w:tcPr>
          <w:p w14:paraId="2F169C79" w14:textId="77777777" w:rsidR="00896801" w:rsidRPr="00896801" w:rsidRDefault="00896801" w:rsidP="00896801">
            <w:pPr>
              <w:spacing w:after="0" w:line="240" w:lineRule="auto"/>
              <w:jc w:val="right"/>
              <w:rPr>
                <w:rFonts w:ascii="Times New Roman" w:hAnsi="Times New Roman"/>
                <w:color w:val="000000"/>
                <w:sz w:val="26"/>
                <w:szCs w:val="26"/>
                <w:lang w:eastAsia="ru-RU"/>
              </w:rPr>
            </w:pPr>
          </w:p>
        </w:tc>
        <w:tc>
          <w:tcPr>
            <w:tcW w:w="1134" w:type="dxa"/>
            <w:gridSpan w:val="2"/>
            <w:tcBorders>
              <w:top w:val="nil"/>
              <w:left w:val="nil"/>
              <w:bottom w:val="nil"/>
              <w:right w:val="nil"/>
            </w:tcBorders>
            <w:shd w:val="clear" w:color="auto" w:fill="auto"/>
            <w:hideMark/>
          </w:tcPr>
          <w:p w14:paraId="117DA148"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hideMark/>
          </w:tcPr>
          <w:p w14:paraId="1BA0FA09" w14:textId="77777777" w:rsidR="00896801" w:rsidRPr="00896801" w:rsidRDefault="00896801" w:rsidP="00896801">
            <w:pPr>
              <w:spacing w:after="0" w:line="240" w:lineRule="auto"/>
              <w:rPr>
                <w:rFonts w:ascii="Times New Roman" w:hAnsi="Times New Roman"/>
                <w:sz w:val="20"/>
                <w:szCs w:val="20"/>
                <w:lang w:eastAsia="ru-RU"/>
              </w:rPr>
            </w:pPr>
          </w:p>
        </w:tc>
        <w:tc>
          <w:tcPr>
            <w:tcW w:w="236" w:type="dxa"/>
            <w:gridSpan w:val="3"/>
            <w:vAlign w:val="center"/>
            <w:hideMark/>
          </w:tcPr>
          <w:p w14:paraId="09A4EB90"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4A66684D" w14:textId="77777777" w:rsidTr="00AA1145">
        <w:trPr>
          <w:gridAfter w:val="2"/>
          <w:wAfter w:w="70" w:type="dxa"/>
          <w:trHeight w:val="330"/>
        </w:trPr>
        <w:tc>
          <w:tcPr>
            <w:tcW w:w="2547" w:type="dxa"/>
            <w:tcBorders>
              <w:top w:val="nil"/>
              <w:left w:val="single" w:sz="4" w:space="0" w:color="000000"/>
              <w:bottom w:val="single" w:sz="4" w:space="0" w:color="000000"/>
              <w:right w:val="single" w:sz="4" w:space="0" w:color="000000"/>
            </w:tcBorders>
            <w:shd w:val="clear" w:color="auto" w:fill="auto"/>
            <w:hideMark/>
          </w:tcPr>
          <w:p w14:paraId="35442F25" w14:textId="77777777" w:rsidR="00896801" w:rsidRPr="00896801" w:rsidRDefault="00896801" w:rsidP="00896801">
            <w:pPr>
              <w:spacing w:after="0" w:line="240" w:lineRule="auto"/>
              <w:rPr>
                <w:rFonts w:ascii="Times New Roman" w:hAnsi="Times New Roman"/>
                <w:color w:val="000000"/>
                <w:sz w:val="26"/>
                <w:szCs w:val="26"/>
                <w:lang w:eastAsia="ru-RU"/>
              </w:rPr>
            </w:pPr>
            <w:r w:rsidRPr="00896801">
              <w:rPr>
                <w:rFonts w:ascii="Times New Roman" w:hAnsi="Times New Roman"/>
                <w:color w:val="000000"/>
                <w:sz w:val="26"/>
                <w:szCs w:val="26"/>
                <w:lang w:eastAsia="ru-RU"/>
              </w:rPr>
              <w:t>Иные долговые обязательства</w:t>
            </w:r>
          </w:p>
        </w:tc>
        <w:tc>
          <w:tcPr>
            <w:tcW w:w="1136" w:type="dxa"/>
            <w:tcBorders>
              <w:top w:val="nil"/>
              <w:left w:val="nil"/>
              <w:bottom w:val="single" w:sz="4" w:space="0" w:color="000000"/>
              <w:right w:val="single" w:sz="4" w:space="0" w:color="000000"/>
            </w:tcBorders>
            <w:shd w:val="clear" w:color="auto" w:fill="auto"/>
            <w:vAlign w:val="center"/>
            <w:hideMark/>
          </w:tcPr>
          <w:p w14:paraId="13D16002"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0,0</w:t>
            </w:r>
          </w:p>
        </w:tc>
        <w:tc>
          <w:tcPr>
            <w:tcW w:w="1417" w:type="dxa"/>
            <w:tcBorders>
              <w:top w:val="nil"/>
              <w:left w:val="nil"/>
              <w:bottom w:val="single" w:sz="4" w:space="0" w:color="000000"/>
              <w:right w:val="single" w:sz="4" w:space="0" w:color="000000"/>
            </w:tcBorders>
            <w:shd w:val="clear" w:color="auto" w:fill="auto"/>
            <w:vAlign w:val="center"/>
            <w:hideMark/>
          </w:tcPr>
          <w:p w14:paraId="625CDDBA"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0,0</w:t>
            </w:r>
          </w:p>
        </w:tc>
        <w:tc>
          <w:tcPr>
            <w:tcW w:w="1137" w:type="dxa"/>
            <w:tcBorders>
              <w:top w:val="nil"/>
              <w:left w:val="nil"/>
              <w:bottom w:val="single" w:sz="4" w:space="0" w:color="000000"/>
              <w:right w:val="single" w:sz="4" w:space="0" w:color="000000"/>
            </w:tcBorders>
            <w:shd w:val="clear" w:color="auto" w:fill="auto"/>
            <w:vAlign w:val="center"/>
            <w:hideMark/>
          </w:tcPr>
          <w:p w14:paraId="1FB320D5" w14:textId="77777777" w:rsidR="00896801" w:rsidRPr="00896801" w:rsidRDefault="00896801" w:rsidP="00896801">
            <w:pPr>
              <w:spacing w:after="0" w:line="240" w:lineRule="auto"/>
              <w:jc w:val="right"/>
              <w:rPr>
                <w:rFonts w:ascii="Times New Roman" w:hAnsi="Times New Roman"/>
                <w:color w:val="000000"/>
                <w:sz w:val="26"/>
                <w:szCs w:val="26"/>
                <w:lang w:eastAsia="ru-RU"/>
              </w:rPr>
            </w:pPr>
            <w:r w:rsidRPr="00896801">
              <w:rPr>
                <w:rFonts w:ascii="Times New Roman" w:hAnsi="Times New Roman"/>
                <w:color w:val="000000"/>
                <w:sz w:val="26"/>
                <w:szCs w:val="26"/>
                <w:lang w:eastAsia="ru-RU"/>
              </w:rPr>
              <w:t>0,0</w:t>
            </w:r>
          </w:p>
        </w:tc>
        <w:tc>
          <w:tcPr>
            <w:tcW w:w="1134" w:type="dxa"/>
            <w:tcBorders>
              <w:top w:val="nil"/>
              <w:left w:val="nil"/>
              <w:bottom w:val="nil"/>
              <w:right w:val="nil"/>
            </w:tcBorders>
            <w:shd w:val="clear" w:color="auto" w:fill="auto"/>
            <w:hideMark/>
          </w:tcPr>
          <w:p w14:paraId="35FF5350" w14:textId="77777777" w:rsidR="00896801" w:rsidRPr="00896801" w:rsidRDefault="00896801" w:rsidP="00896801">
            <w:pPr>
              <w:spacing w:after="0" w:line="240" w:lineRule="auto"/>
              <w:jc w:val="right"/>
              <w:rPr>
                <w:rFonts w:ascii="Times New Roman" w:hAnsi="Times New Roman"/>
                <w:color w:val="000000"/>
                <w:sz w:val="26"/>
                <w:szCs w:val="26"/>
                <w:lang w:eastAsia="ru-RU"/>
              </w:rPr>
            </w:pPr>
          </w:p>
        </w:tc>
        <w:tc>
          <w:tcPr>
            <w:tcW w:w="1134" w:type="dxa"/>
            <w:gridSpan w:val="2"/>
            <w:tcBorders>
              <w:top w:val="nil"/>
              <w:left w:val="nil"/>
              <w:bottom w:val="nil"/>
              <w:right w:val="nil"/>
            </w:tcBorders>
            <w:shd w:val="clear" w:color="auto" w:fill="auto"/>
            <w:hideMark/>
          </w:tcPr>
          <w:p w14:paraId="1F2BE5ED"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hideMark/>
          </w:tcPr>
          <w:p w14:paraId="722081F9" w14:textId="77777777" w:rsidR="00896801" w:rsidRPr="00896801" w:rsidRDefault="00896801" w:rsidP="00896801">
            <w:pPr>
              <w:spacing w:after="0" w:line="240" w:lineRule="auto"/>
              <w:rPr>
                <w:rFonts w:ascii="Times New Roman" w:hAnsi="Times New Roman"/>
                <w:sz w:val="20"/>
                <w:szCs w:val="20"/>
                <w:lang w:eastAsia="ru-RU"/>
              </w:rPr>
            </w:pPr>
          </w:p>
        </w:tc>
        <w:tc>
          <w:tcPr>
            <w:tcW w:w="236" w:type="dxa"/>
            <w:gridSpan w:val="3"/>
            <w:vAlign w:val="center"/>
            <w:hideMark/>
          </w:tcPr>
          <w:p w14:paraId="6427153B" w14:textId="77777777" w:rsidR="00896801" w:rsidRPr="00896801" w:rsidRDefault="00896801" w:rsidP="00896801">
            <w:pPr>
              <w:spacing w:after="0" w:line="240" w:lineRule="auto"/>
              <w:rPr>
                <w:rFonts w:ascii="Times New Roman" w:hAnsi="Times New Roman"/>
                <w:sz w:val="20"/>
                <w:szCs w:val="20"/>
                <w:lang w:eastAsia="ru-RU"/>
              </w:rPr>
            </w:pPr>
          </w:p>
        </w:tc>
      </w:tr>
      <w:tr w:rsidR="00AA1145" w:rsidRPr="00896801" w14:paraId="44E2A45E" w14:textId="77777777" w:rsidTr="00AA1145">
        <w:trPr>
          <w:gridAfter w:val="2"/>
          <w:wAfter w:w="70" w:type="dxa"/>
          <w:trHeight w:val="330"/>
        </w:trPr>
        <w:tc>
          <w:tcPr>
            <w:tcW w:w="2547" w:type="dxa"/>
            <w:tcBorders>
              <w:top w:val="nil"/>
              <w:left w:val="single" w:sz="4" w:space="0" w:color="000000"/>
              <w:bottom w:val="single" w:sz="4" w:space="0" w:color="000000"/>
              <w:right w:val="single" w:sz="4" w:space="0" w:color="000000"/>
            </w:tcBorders>
            <w:shd w:val="clear" w:color="auto" w:fill="auto"/>
            <w:hideMark/>
          </w:tcPr>
          <w:p w14:paraId="55BC3314" w14:textId="77777777" w:rsidR="00896801" w:rsidRPr="00896801" w:rsidRDefault="00896801" w:rsidP="00896801">
            <w:pPr>
              <w:spacing w:after="0" w:line="240" w:lineRule="auto"/>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ИТОГО:</w:t>
            </w:r>
          </w:p>
        </w:tc>
        <w:tc>
          <w:tcPr>
            <w:tcW w:w="1136" w:type="dxa"/>
            <w:tcBorders>
              <w:top w:val="nil"/>
              <w:left w:val="nil"/>
              <w:bottom w:val="single" w:sz="4" w:space="0" w:color="000000"/>
              <w:right w:val="single" w:sz="4" w:space="0" w:color="000000"/>
            </w:tcBorders>
            <w:shd w:val="clear" w:color="auto" w:fill="auto"/>
            <w:hideMark/>
          </w:tcPr>
          <w:p w14:paraId="30006FB1" w14:textId="77777777" w:rsidR="00896801" w:rsidRPr="00896801" w:rsidRDefault="00896801" w:rsidP="00896801">
            <w:pPr>
              <w:spacing w:after="0" w:line="240" w:lineRule="auto"/>
              <w:jc w:val="right"/>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0,0</w:t>
            </w:r>
          </w:p>
        </w:tc>
        <w:tc>
          <w:tcPr>
            <w:tcW w:w="1417" w:type="dxa"/>
            <w:tcBorders>
              <w:top w:val="nil"/>
              <w:left w:val="nil"/>
              <w:bottom w:val="single" w:sz="4" w:space="0" w:color="000000"/>
              <w:right w:val="single" w:sz="4" w:space="0" w:color="000000"/>
            </w:tcBorders>
            <w:shd w:val="clear" w:color="auto" w:fill="auto"/>
            <w:hideMark/>
          </w:tcPr>
          <w:p w14:paraId="1BC9A295" w14:textId="77777777" w:rsidR="00896801" w:rsidRPr="00896801" w:rsidRDefault="00896801" w:rsidP="00896801">
            <w:pPr>
              <w:spacing w:after="0" w:line="240" w:lineRule="auto"/>
              <w:jc w:val="right"/>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-4 896,0</w:t>
            </w:r>
          </w:p>
        </w:tc>
        <w:tc>
          <w:tcPr>
            <w:tcW w:w="1137" w:type="dxa"/>
            <w:tcBorders>
              <w:top w:val="nil"/>
              <w:left w:val="nil"/>
              <w:bottom w:val="single" w:sz="4" w:space="0" w:color="000000"/>
              <w:right w:val="single" w:sz="4" w:space="0" w:color="000000"/>
            </w:tcBorders>
            <w:shd w:val="clear" w:color="auto" w:fill="auto"/>
            <w:hideMark/>
          </w:tcPr>
          <w:p w14:paraId="216EFA55" w14:textId="77777777" w:rsidR="00896801" w:rsidRPr="00896801" w:rsidRDefault="00896801" w:rsidP="00896801">
            <w:pPr>
              <w:spacing w:after="0" w:line="240" w:lineRule="auto"/>
              <w:jc w:val="right"/>
              <w:rPr>
                <w:rFonts w:ascii="Times New Roman" w:hAnsi="Times New Roman"/>
                <w:b/>
                <w:bCs/>
                <w:color w:val="000000"/>
                <w:sz w:val="26"/>
                <w:szCs w:val="26"/>
                <w:lang w:eastAsia="ru-RU"/>
              </w:rPr>
            </w:pPr>
            <w:r w:rsidRPr="00896801">
              <w:rPr>
                <w:rFonts w:ascii="Times New Roman" w:hAnsi="Times New Roman"/>
                <w:b/>
                <w:bCs/>
                <w:color w:val="000000"/>
                <w:sz w:val="26"/>
                <w:szCs w:val="26"/>
                <w:lang w:eastAsia="ru-RU"/>
              </w:rPr>
              <w:t>-5 118,0</w:t>
            </w:r>
          </w:p>
        </w:tc>
        <w:tc>
          <w:tcPr>
            <w:tcW w:w="1134" w:type="dxa"/>
            <w:tcBorders>
              <w:top w:val="nil"/>
              <w:left w:val="nil"/>
              <w:bottom w:val="nil"/>
              <w:right w:val="nil"/>
            </w:tcBorders>
            <w:shd w:val="clear" w:color="auto" w:fill="auto"/>
            <w:hideMark/>
          </w:tcPr>
          <w:p w14:paraId="39865E4E" w14:textId="77777777" w:rsidR="00896801" w:rsidRPr="00896801" w:rsidRDefault="00896801" w:rsidP="00896801">
            <w:pPr>
              <w:spacing w:after="0" w:line="240" w:lineRule="auto"/>
              <w:jc w:val="right"/>
              <w:rPr>
                <w:rFonts w:ascii="Times New Roman" w:hAnsi="Times New Roman"/>
                <w:b/>
                <w:bCs/>
                <w:color w:val="000000"/>
                <w:sz w:val="26"/>
                <w:szCs w:val="26"/>
                <w:lang w:eastAsia="ru-RU"/>
              </w:rPr>
            </w:pPr>
          </w:p>
        </w:tc>
        <w:tc>
          <w:tcPr>
            <w:tcW w:w="1134" w:type="dxa"/>
            <w:gridSpan w:val="2"/>
            <w:tcBorders>
              <w:top w:val="nil"/>
              <w:left w:val="nil"/>
              <w:bottom w:val="nil"/>
              <w:right w:val="nil"/>
            </w:tcBorders>
            <w:shd w:val="clear" w:color="auto" w:fill="auto"/>
            <w:hideMark/>
          </w:tcPr>
          <w:p w14:paraId="72DC9E7D" w14:textId="77777777" w:rsidR="00896801" w:rsidRPr="00896801" w:rsidRDefault="00896801" w:rsidP="00896801">
            <w:pPr>
              <w:spacing w:after="0" w:line="240" w:lineRule="auto"/>
              <w:rPr>
                <w:rFonts w:ascii="Times New Roman" w:hAnsi="Times New Roman"/>
                <w:sz w:val="20"/>
                <w:szCs w:val="20"/>
                <w:lang w:eastAsia="ru-RU"/>
              </w:rPr>
            </w:pPr>
          </w:p>
        </w:tc>
        <w:tc>
          <w:tcPr>
            <w:tcW w:w="1276" w:type="dxa"/>
            <w:tcBorders>
              <w:top w:val="nil"/>
              <w:left w:val="nil"/>
              <w:bottom w:val="nil"/>
              <w:right w:val="nil"/>
            </w:tcBorders>
            <w:shd w:val="clear" w:color="auto" w:fill="auto"/>
            <w:hideMark/>
          </w:tcPr>
          <w:p w14:paraId="14B91E8B" w14:textId="77777777" w:rsidR="00896801" w:rsidRPr="00896801" w:rsidRDefault="00896801" w:rsidP="00896801">
            <w:pPr>
              <w:spacing w:after="0" w:line="240" w:lineRule="auto"/>
              <w:rPr>
                <w:rFonts w:ascii="Times New Roman" w:hAnsi="Times New Roman"/>
                <w:sz w:val="20"/>
                <w:szCs w:val="20"/>
                <w:lang w:eastAsia="ru-RU"/>
              </w:rPr>
            </w:pPr>
          </w:p>
        </w:tc>
        <w:tc>
          <w:tcPr>
            <w:tcW w:w="236" w:type="dxa"/>
            <w:gridSpan w:val="3"/>
            <w:vAlign w:val="center"/>
            <w:hideMark/>
          </w:tcPr>
          <w:p w14:paraId="1CD57B29" w14:textId="77777777" w:rsidR="00896801" w:rsidRPr="00896801" w:rsidRDefault="00896801" w:rsidP="00896801">
            <w:pPr>
              <w:spacing w:after="0" w:line="240" w:lineRule="auto"/>
              <w:rPr>
                <w:rFonts w:ascii="Times New Roman" w:hAnsi="Times New Roman"/>
                <w:sz w:val="20"/>
                <w:szCs w:val="20"/>
                <w:lang w:eastAsia="ru-RU"/>
              </w:rPr>
            </w:pPr>
          </w:p>
        </w:tc>
      </w:tr>
    </w:tbl>
    <w:p w14:paraId="56DC0B10" w14:textId="78926A7D" w:rsidR="00AA1145" w:rsidRDefault="00AA1145" w:rsidP="00896801">
      <w:pPr>
        <w:pStyle w:val="affff0"/>
        <w:ind w:left="-1134" w:firstLine="709"/>
        <w:jc w:val="both"/>
        <w:rPr>
          <w:sz w:val="28"/>
        </w:rPr>
      </w:pPr>
    </w:p>
    <w:p w14:paraId="298D51D8" w14:textId="77777777" w:rsidR="00344B49" w:rsidRDefault="00DB5A16" w:rsidP="00896801">
      <w:pPr>
        <w:pStyle w:val="affff0"/>
        <w:ind w:left="-1134" w:firstLine="709"/>
        <w:jc w:val="both"/>
        <w:rPr>
          <w:sz w:val="28"/>
        </w:rPr>
      </w:pPr>
      <w:r>
        <w:rPr>
          <w:sz w:val="28"/>
        </w:rPr>
        <w:t xml:space="preserve">В </w:t>
      </w:r>
      <w:proofErr w:type="gramStart"/>
      <w:r>
        <w:rPr>
          <w:sz w:val="28"/>
        </w:rPr>
        <w:t>окончательном  варианте</w:t>
      </w:r>
      <w:proofErr w:type="gramEnd"/>
      <w:r w:rsidR="00344B49">
        <w:rPr>
          <w:sz w:val="28"/>
        </w:rPr>
        <w:t xml:space="preserve"> – объем привлечения  средств  на  2024 год </w:t>
      </w:r>
    </w:p>
    <w:p w14:paraId="240C3958" w14:textId="302C1905" w:rsidR="00DB5A16" w:rsidRDefault="00344B49" w:rsidP="00896801">
      <w:pPr>
        <w:pStyle w:val="affff0"/>
        <w:ind w:left="-1134" w:firstLine="709"/>
        <w:jc w:val="both"/>
        <w:rPr>
          <w:sz w:val="28"/>
        </w:rPr>
      </w:pPr>
      <w:r>
        <w:rPr>
          <w:sz w:val="28"/>
        </w:rPr>
        <w:t xml:space="preserve">составляет 0,00 </w:t>
      </w:r>
      <w:proofErr w:type="spellStart"/>
      <w:r>
        <w:rPr>
          <w:sz w:val="28"/>
        </w:rPr>
        <w:t>тыс.руб</w:t>
      </w:r>
      <w:proofErr w:type="spellEnd"/>
      <w:r>
        <w:rPr>
          <w:sz w:val="28"/>
        </w:rPr>
        <w:t xml:space="preserve">., </w:t>
      </w:r>
      <w:proofErr w:type="gramStart"/>
      <w:r>
        <w:rPr>
          <w:sz w:val="28"/>
        </w:rPr>
        <w:t>объем  погашения</w:t>
      </w:r>
      <w:proofErr w:type="gramEnd"/>
      <w:r>
        <w:rPr>
          <w:sz w:val="28"/>
        </w:rPr>
        <w:t xml:space="preserve">  средств – 0,00 </w:t>
      </w:r>
      <w:proofErr w:type="spellStart"/>
      <w:r>
        <w:rPr>
          <w:sz w:val="28"/>
        </w:rPr>
        <w:t>тыс.руб</w:t>
      </w:r>
      <w:proofErr w:type="spellEnd"/>
      <w:r>
        <w:rPr>
          <w:sz w:val="28"/>
        </w:rPr>
        <w:t>.</w:t>
      </w:r>
    </w:p>
    <w:p w14:paraId="26C8963B" w14:textId="77777777" w:rsidR="007C2F0E" w:rsidRDefault="007C2F0E" w:rsidP="00896801">
      <w:pPr>
        <w:pStyle w:val="affff0"/>
        <w:ind w:left="-1134" w:firstLine="709"/>
        <w:jc w:val="both"/>
        <w:rPr>
          <w:sz w:val="28"/>
        </w:rPr>
      </w:pPr>
    </w:p>
    <w:p w14:paraId="7C6A80A3" w14:textId="77777777" w:rsidR="007C2F0E" w:rsidRPr="005057FE" w:rsidRDefault="007C2F0E" w:rsidP="007C2F0E">
      <w:pPr>
        <w:spacing w:after="0" w:line="240" w:lineRule="auto"/>
        <w:rPr>
          <w:rFonts w:ascii="Times New Roman" w:hAnsi="Times New Roman"/>
          <w:b/>
          <w:sz w:val="28"/>
          <w:szCs w:val="28"/>
          <w:lang w:eastAsia="ru-RU"/>
        </w:rPr>
      </w:pPr>
      <w:r w:rsidRPr="005057FE">
        <w:rPr>
          <w:rFonts w:ascii="Times New Roman" w:hAnsi="Times New Roman"/>
          <w:b/>
          <w:sz w:val="28"/>
          <w:szCs w:val="28"/>
          <w:lang w:eastAsia="ru-RU"/>
        </w:rPr>
        <w:t>Оценка исполнения бюджета по основным характеристикам</w:t>
      </w:r>
    </w:p>
    <w:p w14:paraId="1CD5DB83" w14:textId="77777777" w:rsidR="007C2F0E" w:rsidRPr="005057FE" w:rsidRDefault="007C2F0E" w:rsidP="007C2F0E">
      <w:pPr>
        <w:spacing w:after="0" w:line="240" w:lineRule="auto"/>
        <w:ind w:firstLine="708"/>
        <w:jc w:val="center"/>
        <w:rPr>
          <w:rFonts w:ascii="Times New Roman" w:hAnsi="Times New Roman"/>
          <w:b/>
          <w:bCs/>
          <w:sz w:val="28"/>
          <w:szCs w:val="28"/>
          <w:lang w:eastAsia="ru-RU"/>
        </w:rPr>
      </w:pPr>
    </w:p>
    <w:p w14:paraId="5352F273" w14:textId="77777777" w:rsidR="007C2F0E" w:rsidRPr="005057FE" w:rsidRDefault="007C2F0E" w:rsidP="007C2F0E">
      <w:pPr>
        <w:spacing w:after="0" w:line="240" w:lineRule="auto"/>
        <w:ind w:firstLine="708"/>
        <w:jc w:val="center"/>
        <w:rPr>
          <w:rFonts w:ascii="Times New Roman" w:hAnsi="Times New Roman"/>
          <w:b/>
          <w:bCs/>
          <w:sz w:val="28"/>
          <w:szCs w:val="28"/>
          <w:lang w:eastAsia="ru-RU"/>
        </w:rPr>
      </w:pPr>
      <w:proofErr w:type="gramStart"/>
      <w:r w:rsidRPr="005057FE">
        <w:rPr>
          <w:rFonts w:ascii="Times New Roman" w:hAnsi="Times New Roman"/>
          <w:b/>
          <w:bCs/>
          <w:sz w:val="28"/>
          <w:szCs w:val="28"/>
          <w:lang w:eastAsia="ru-RU"/>
        </w:rPr>
        <w:t>ДОХОДЫ  ОКРУГА</w:t>
      </w:r>
      <w:proofErr w:type="gramEnd"/>
      <w:r w:rsidRPr="005057FE">
        <w:rPr>
          <w:rFonts w:ascii="Times New Roman" w:hAnsi="Times New Roman"/>
          <w:b/>
          <w:bCs/>
          <w:sz w:val="28"/>
          <w:szCs w:val="28"/>
          <w:lang w:eastAsia="ru-RU"/>
        </w:rPr>
        <w:t xml:space="preserve"> В 202</w:t>
      </w:r>
      <w:r>
        <w:rPr>
          <w:rFonts w:ascii="Times New Roman" w:hAnsi="Times New Roman"/>
          <w:b/>
          <w:bCs/>
          <w:sz w:val="28"/>
          <w:szCs w:val="28"/>
          <w:lang w:eastAsia="ru-RU"/>
        </w:rPr>
        <w:t>4</w:t>
      </w:r>
      <w:r w:rsidRPr="005057FE">
        <w:rPr>
          <w:rFonts w:ascii="Times New Roman" w:hAnsi="Times New Roman"/>
          <w:b/>
          <w:bCs/>
          <w:sz w:val="28"/>
          <w:szCs w:val="28"/>
          <w:lang w:eastAsia="ru-RU"/>
        </w:rPr>
        <w:t xml:space="preserve"> году</w:t>
      </w:r>
    </w:p>
    <w:tbl>
      <w:tblPr>
        <w:tblW w:w="17840" w:type="dxa"/>
        <w:tblLook w:val="04A0" w:firstRow="1" w:lastRow="0" w:firstColumn="1" w:lastColumn="0" w:noHBand="0" w:noVBand="1"/>
      </w:tblPr>
      <w:tblGrid>
        <w:gridCol w:w="2173"/>
        <w:gridCol w:w="1637"/>
        <w:gridCol w:w="6890"/>
        <w:gridCol w:w="1637"/>
        <w:gridCol w:w="1646"/>
        <w:gridCol w:w="1637"/>
        <w:gridCol w:w="2220"/>
      </w:tblGrid>
      <w:tr w:rsidR="00DB5A16" w:rsidRPr="00DB5A16" w14:paraId="6DA66033" w14:textId="77777777" w:rsidTr="00DB5A16">
        <w:trPr>
          <w:trHeight w:val="375"/>
        </w:trPr>
        <w:tc>
          <w:tcPr>
            <w:tcW w:w="2173" w:type="dxa"/>
            <w:tcBorders>
              <w:top w:val="nil"/>
              <w:left w:val="nil"/>
              <w:bottom w:val="nil"/>
              <w:right w:val="nil"/>
            </w:tcBorders>
            <w:shd w:val="clear" w:color="auto" w:fill="auto"/>
            <w:noWrap/>
            <w:vAlign w:val="bottom"/>
            <w:hideMark/>
          </w:tcPr>
          <w:p w14:paraId="28BF7E30" w14:textId="77777777" w:rsidR="00DB5A16" w:rsidRPr="00DB5A16" w:rsidRDefault="00DB5A16" w:rsidP="00DB5A16">
            <w:pPr>
              <w:spacing w:after="0" w:line="240" w:lineRule="auto"/>
              <w:rPr>
                <w:rFonts w:ascii="Times New Roman" w:hAnsi="Times New Roman"/>
                <w:sz w:val="24"/>
                <w:szCs w:val="24"/>
                <w:lang w:eastAsia="ru-RU"/>
              </w:rPr>
            </w:pPr>
          </w:p>
        </w:tc>
        <w:tc>
          <w:tcPr>
            <w:tcW w:w="1637" w:type="dxa"/>
            <w:tcBorders>
              <w:top w:val="nil"/>
              <w:left w:val="nil"/>
              <w:bottom w:val="nil"/>
              <w:right w:val="nil"/>
            </w:tcBorders>
            <w:shd w:val="clear" w:color="auto" w:fill="auto"/>
            <w:noWrap/>
            <w:vAlign w:val="bottom"/>
            <w:hideMark/>
          </w:tcPr>
          <w:p w14:paraId="5558AE5C" w14:textId="77777777" w:rsidR="00DB5A16" w:rsidRPr="00DB5A16" w:rsidRDefault="00DB5A16" w:rsidP="00DB5A16">
            <w:pPr>
              <w:spacing w:after="0" w:line="240" w:lineRule="auto"/>
              <w:rPr>
                <w:rFonts w:ascii="Times New Roman" w:hAnsi="Times New Roman"/>
                <w:sz w:val="20"/>
                <w:szCs w:val="20"/>
                <w:lang w:eastAsia="ru-RU"/>
              </w:rPr>
            </w:pPr>
          </w:p>
        </w:tc>
        <w:tc>
          <w:tcPr>
            <w:tcW w:w="6890" w:type="dxa"/>
            <w:tcBorders>
              <w:top w:val="nil"/>
              <w:left w:val="nil"/>
              <w:bottom w:val="nil"/>
              <w:right w:val="nil"/>
            </w:tcBorders>
            <w:shd w:val="clear" w:color="auto" w:fill="auto"/>
            <w:noWrap/>
            <w:vAlign w:val="bottom"/>
            <w:hideMark/>
          </w:tcPr>
          <w:p w14:paraId="4625DEBB" w14:textId="77777777" w:rsidR="00DB5A16" w:rsidRPr="00DB5A16" w:rsidRDefault="00DB5A16" w:rsidP="00DB5A16">
            <w:pPr>
              <w:spacing w:after="0" w:line="240" w:lineRule="auto"/>
              <w:rPr>
                <w:rFonts w:ascii="Times New Roman" w:hAnsi="Times New Roman"/>
                <w:sz w:val="20"/>
                <w:szCs w:val="20"/>
                <w:lang w:eastAsia="ru-RU"/>
              </w:rPr>
            </w:pPr>
          </w:p>
        </w:tc>
        <w:tc>
          <w:tcPr>
            <w:tcW w:w="1637" w:type="dxa"/>
            <w:tcBorders>
              <w:top w:val="nil"/>
              <w:left w:val="nil"/>
              <w:bottom w:val="nil"/>
              <w:right w:val="nil"/>
            </w:tcBorders>
            <w:shd w:val="clear" w:color="auto" w:fill="auto"/>
            <w:noWrap/>
            <w:vAlign w:val="bottom"/>
            <w:hideMark/>
          </w:tcPr>
          <w:p w14:paraId="35DE8792" w14:textId="77777777" w:rsidR="00DB5A16" w:rsidRPr="00DB5A16" w:rsidRDefault="00DB5A16" w:rsidP="00DB5A16">
            <w:pPr>
              <w:spacing w:after="0" w:line="240" w:lineRule="auto"/>
              <w:jc w:val="right"/>
              <w:rPr>
                <w:rFonts w:ascii="Times New Roman" w:hAnsi="Times New Roman"/>
                <w:sz w:val="20"/>
                <w:szCs w:val="20"/>
                <w:lang w:eastAsia="ru-RU"/>
              </w:rPr>
            </w:pPr>
          </w:p>
        </w:tc>
        <w:tc>
          <w:tcPr>
            <w:tcW w:w="1646" w:type="dxa"/>
            <w:tcBorders>
              <w:top w:val="nil"/>
              <w:left w:val="nil"/>
              <w:bottom w:val="nil"/>
              <w:right w:val="nil"/>
            </w:tcBorders>
            <w:shd w:val="clear" w:color="auto" w:fill="auto"/>
            <w:noWrap/>
            <w:vAlign w:val="bottom"/>
            <w:hideMark/>
          </w:tcPr>
          <w:p w14:paraId="3503CB80" w14:textId="77777777" w:rsidR="00DB5A16" w:rsidRPr="00DB5A16" w:rsidRDefault="00DB5A16" w:rsidP="00DB5A16">
            <w:pPr>
              <w:spacing w:after="0" w:line="240" w:lineRule="auto"/>
              <w:rPr>
                <w:rFonts w:ascii="Times New Roman" w:hAnsi="Times New Roman"/>
                <w:sz w:val="20"/>
                <w:szCs w:val="20"/>
                <w:lang w:eastAsia="ru-RU"/>
              </w:rPr>
            </w:pPr>
          </w:p>
        </w:tc>
        <w:tc>
          <w:tcPr>
            <w:tcW w:w="1637" w:type="dxa"/>
            <w:tcBorders>
              <w:top w:val="nil"/>
              <w:left w:val="nil"/>
              <w:bottom w:val="nil"/>
              <w:right w:val="nil"/>
            </w:tcBorders>
            <w:shd w:val="clear" w:color="auto" w:fill="auto"/>
            <w:noWrap/>
            <w:vAlign w:val="bottom"/>
            <w:hideMark/>
          </w:tcPr>
          <w:p w14:paraId="6DA2B0B5" w14:textId="77777777" w:rsidR="00DB5A16" w:rsidRPr="00DB5A16" w:rsidRDefault="00DB5A16" w:rsidP="00DB5A16">
            <w:pPr>
              <w:spacing w:after="0" w:line="240" w:lineRule="auto"/>
              <w:rPr>
                <w:rFonts w:ascii="Times New Roman" w:hAnsi="Times New Roman"/>
                <w:sz w:val="20"/>
                <w:szCs w:val="20"/>
                <w:lang w:eastAsia="ru-RU"/>
              </w:rPr>
            </w:pPr>
          </w:p>
        </w:tc>
        <w:tc>
          <w:tcPr>
            <w:tcW w:w="2220" w:type="dxa"/>
            <w:tcBorders>
              <w:top w:val="nil"/>
              <w:left w:val="nil"/>
              <w:bottom w:val="nil"/>
              <w:right w:val="nil"/>
            </w:tcBorders>
            <w:shd w:val="clear" w:color="auto" w:fill="auto"/>
            <w:noWrap/>
            <w:vAlign w:val="bottom"/>
            <w:hideMark/>
          </w:tcPr>
          <w:p w14:paraId="15620D56" w14:textId="77777777" w:rsidR="00DB5A16" w:rsidRPr="00DB5A16" w:rsidRDefault="00DB5A16" w:rsidP="00DB5A16">
            <w:pPr>
              <w:spacing w:after="0" w:line="240" w:lineRule="auto"/>
              <w:jc w:val="right"/>
              <w:rPr>
                <w:rFonts w:ascii="Times New Roman" w:hAnsi="Times New Roman"/>
                <w:sz w:val="28"/>
                <w:szCs w:val="28"/>
                <w:lang w:eastAsia="ru-RU"/>
              </w:rPr>
            </w:pPr>
            <w:proofErr w:type="spellStart"/>
            <w:r w:rsidRPr="00DB5A16">
              <w:rPr>
                <w:rFonts w:ascii="Times New Roman" w:hAnsi="Times New Roman"/>
                <w:sz w:val="28"/>
                <w:szCs w:val="28"/>
                <w:lang w:eastAsia="ru-RU"/>
              </w:rPr>
              <w:t>тыс.руб</w:t>
            </w:r>
            <w:proofErr w:type="spellEnd"/>
            <w:r w:rsidRPr="00DB5A16">
              <w:rPr>
                <w:rFonts w:ascii="Times New Roman" w:hAnsi="Times New Roman"/>
                <w:sz w:val="28"/>
                <w:szCs w:val="28"/>
                <w:lang w:eastAsia="ru-RU"/>
              </w:rPr>
              <w:t>.</w:t>
            </w:r>
          </w:p>
        </w:tc>
      </w:tr>
    </w:tbl>
    <w:p w14:paraId="34EA622B" w14:textId="77777777" w:rsidR="00344B49" w:rsidRDefault="00344B49" w:rsidP="00896801">
      <w:pPr>
        <w:pStyle w:val="affff0"/>
        <w:ind w:left="-1134" w:firstLine="709"/>
        <w:jc w:val="both"/>
        <w:rPr>
          <w:sz w:val="28"/>
        </w:rPr>
      </w:pPr>
      <w:proofErr w:type="spellStart"/>
      <w:proofErr w:type="gramStart"/>
      <w:r w:rsidRPr="00EF2303">
        <w:rPr>
          <w:sz w:val="28"/>
        </w:rPr>
        <w:t>Утверд</w:t>
      </w:r>
      <w:r>
        <w:rPr>
          <w:sz w:val="28"/>
        </w:rPr>
        <w:t>ены</w:t>
      </w:r>
      <w:proofErr w:type="spellEnd"/>
      <w:r>
        <w:rPr>
          <w:sz w:val="28"/>
        </w:rPr>
        <w:t xml:space="preserve"> </w:t>
      </w:r>
      <w:r w:rsidRPr="00EF2303">
        <w:rPr>
          <w:sz w:val="28"/>
        </w:rPr>
        <w:t xml:space="preserve"> прогнозируемые</w:t>
      </w:r>
      <w:proofErr w:type="gramEnd"/>
      <w:r w:rsidRPr="00EF2303">
        <w:rPr>
          <w:sz w:val="28"/>
        </w:rPr>
        <w:t xml:space="preserve"> доходы Чебулинского муниципального округа на </w:t>
      </w:r>
    </w:p>
    <w:p w14:paraId="10436EF4" w14:textId="07E4BCA4" w:rsidR="00AA1145" w:rsidRDefault="00344B49" w:rsidP="00896801">
      <w:pPr>
        <w:pStyle w:val="affff0"/>
        <w:ind w:left="-1134" w:firstLine="709"/>
        <w:jc w:val="both"/>
        <w:rPr>
          <w:sz w:val="28"/>
        </w:rPr>
      </w:pPr>
      <w:r w:rsidRPr="00EF2303">
        <w:rPr>
          <w:sz w:val="28"/>
        </w:rPr>
        <w:t>2024 год и плановый период 2025 и 2026 годов</w:t>
      </w:r>
      <w:r>
        <w:rPr>
          <w:sz w:val="28"/>
        </w:rPr>
        <w:t xml:space="preserve"> в окончательном варианте:</w:t>
      </w:r>
    </w:p>
    <w:tbl>
      <w:tblPr>
        <w:tblW w:w="10065" w:type="dxa"/>
        <w:tblLook w:val="04A0" w:firstRow="1" w:lastRow="0" w:firstColumn="1" w:lastColumn="0" w:noHBand="0" w:noVBand="1"/>
      </w:tblPr>
      <w:tblGrid>
        <w:gridCol w:w="16"/>
        <w:gridCol w:w="90"/>
        <w:gridCol w:w="1545"/>
        <w:gridCol w:w="50"/>
        <w:gridCol w:w="3686"/>
        <w:gridCol w:w="1743"/>
        <w:gridCol w:w="1640"/>
        <w:gridCol w:w="1221"/>
        <w:gridCol w:w="74"/>
      </w:tblGrid>
      <w:tr w:rsidR="00344B49" w:rsidRPr="00344B49" w14:paraId="625C012D" w14:textId="77777777" w:rsidTr="00344B49">
        <w:trPr>
          <w:trHeight w:val="525"/>
        </w:trPr>
        <w:tc>
          <w:tcPr>
            <w:tcW w:w="10065" w:type="dxa"/>
            <w:gridSpan w:val="9"/>
            <w:tcBorders>
              <w:top w:val="nil"/>
              <w:left w:val="nil"/>
              <w:bottom w:val="nil"/>
              <w:right w:val="nil"/>
            </w:tcBorders>
            <w:shd w:val="clear" w:color="FFFFCC" w:fill="FFFFFF"/>
            <w:noWrap/>
            <w:vAlign w:val="bottom"/>
            <w:hideMark/>
          </w:tcPr>
          <w:p w14:paraId="32542D56" w14:textId="77777777" w:rsidR="00344B49" w:rsidRPr="00344B49" w:rsidRDefault="00344B49" w:rsidP="00344B49">
            <w:pPr>
              <w:spacing w:after="0" w:line="240" w:lineRule="auto"/>
              <w:jc w:val="center"/>
              <w:rPr>
                <w:rFonts w:ascii="Times New Roman" w:hAnsi="Times New Roman"/>
                <w:b/>
                <w:bCs/>
                <w:color w:val="000000"/>
                <w:sz w:val="24"/>
                <w:szCs w:val="24"/>
                <w:lang w:eastAsia="ru-RU"/>
              </w:rPr>
            </w:pPr>
            <w:r w:rsidRPr="00344B49">
              <w:rPr>
                <w:rFonts w:ascii="Times New Roman" w:hAnsi="Times New Roman"/>
                <w:b/>
                <w:bCs/>
                <w:color w:val="000000"/>
                <w:sz w:val="24"/>
                <w:szCs w:val="24"/>
                <w:lang w:eastAsia="ru-RU"/>
              </w:rPr>
              <w:t>ПРОГНОЗИРУЕМЫЕ ДОХОДЫ</w:t>
            </w:r>
          </w:p>
        </w:tc>
      </w:tr>
      <w:tr w:rsidR="00344B49" w:rsidRPr="00344B49" w14:paraId="405CFCDE" w14:textId="77777777" w:rsidTr="00344B49">
        <w:trPr>
          <w:trHeight w:val="390"/>
        </w:trPr>
        <w:tc>
          <w:tcPr>
            <w:tcW w:w="10065" w:type="dxa"/>
            <w:gridSpan w:val="9"/>
            <w:tcBorders>
              <w:top w:val="nil"/>
              <w:left w:val="nil"/>
              <w:bottom w:val="nil"/>
              <w:right w:val="nil"/>
            </w:tcBorders>
            <w:shd w:val="clear" w:color="FFFFCC" w:fill="FFFFFF"/>
            <w:noWrap/>
            <w:vAlign w:val="bottom"/>
            <w:hideMark/>
          </w:tcPr>
          <w:p w14:paraId="7EA5F961" w14:textId="77777777" w:rsidR="00344B49" w:rsidRPr="00344B49" w:rsidRDefault="00344B49" w:rsidP="00344B49">
            <w:pPr>
              <w:spacing w:after="0" w:line="240" w:lineRule="auto"/>
              <w:jc w:val="center"/>
              <w:rPr>
                <w:rFonts w:ascii="Times New Roman" w:hAnsi="Times New Roman"/>
                <w:b/>
                <w:bCs/>
                <w:color w:val="000000"/>
                <w:sz w:val="24"/>
                <w:szCs w:val="24"/>
                <w:lang w:eastAsia="ru-RU"/>
              </w:rPr>
            </w:pPr>
            <w:r w:rsidRPr="00344B49">
              <w:rPr>
                <w:rFonts w:ascii="Times New Roman" w:hAnsi="Times New Roman"/>
                <w:b/>
                <w:bCs/>
                <w:color w:val="000000"/>
                <w:sz w:val="24"/>
                <w:szCs w:val="24"/>
                <w:lang w:eastAsia="ru-RU"/>
              </w:rPr>
              <w:t xml:space="preserve">Бюджета Чебулинского муниципального округа на 2024 </w:t>
            </w:r>
            <w:proofErr w:type="gramStart"/>
            <w:r w:rsidRPr="00344B49">
              <w:rPr>
                <w:rFonts w:ascii="Times New Roman" w:hAnsi="Times New Roman"/>
                <w:b/>
                <w:bCs/>
                <w:color w:val="000000"/>
                <w:sz w:val="24"/>
                <w:szCs w:val="24"/>
                <w:lang w:eastAsia="ru-RU"/>
              </w:rPr>
              <w:t>год  и</w:t>
            </w:r>
            <w:proofErr w:type="gramEnd"/>
            <w:r w:rsidRPr="00344B49">
              <w:rPr>
                <w:rFonts w:ascii="Times New Roman" w:hAnsi="Times New Roman"/>
                <w:b/>
                <w:bCs/>
                <w:color w:val="000000"/>
                <w:sz w:val="24"/>
                <w:szCs w:val="24"/>
                <w:lang w:eastAsia="ru-RU"/>
              </w:rPr>
              <w:t xml:space="preserve"> на плановый период 2025 и 2026 годов</w:t>
            </w:r>
          </w:p>
        </w:tc>
      </w:tr>
      <w:tr w:rsidR="00344B49" w:rsidRPr="00344B49" w14:paraId="30A6759C" w14:textId="77777777" w:rsidTr="00344B49">
        <w:trPr>
          <w:trHeight w:val="240"/>
        </w:trPr>
        <w:tc>
          <w:tcPr>
            <w:tcW w:w="7130" w:type="dxa"/>
            <w:gridSpan w:val="6"/>
            <w:tcBorders>
              <w:top w:val="nil"/>
              <w:left w:val="nil"/>
              <w:bottom w:val="nil"/>
              <w:right w:val="nil"/>
            </w:tcBorders>
            <w:shd w:val="clear" w:color="FFFFCC" w:fill="FFFFFF"/>
            <w:noWrap/>
            <w:vAlign w:val="bottom"/>
            <w:hideMark/>
          </w:tcPr>
          <w:p w14:paraId="4A5DA997" w14:textId="77777777" w:rsidR="00344B49" w:rsidRPr="00344B49" w:rsidRDefault="00344B49" w:rsidP="00344B49">
            <w:pPr>
              <w:spacing w:after="0" w:line="240" w:lineRule="auto"/>
              <w:jc w:val="center"/>
              <w:rPr>
                <w:rFonts w:cs="Calibri"/>
                <w:color w:val="000000"/>
                <w:sz w:val="20"/>
                <w:szCs w:val="20"/>
                <w:lang w:eastAsia="ru-RU"/>
              </w:rPr>
            </w:pPr>
            <w:r w:rsidRPr="00344B49">
              <w:rPr>
                <w:rFonts w:cs="Calibri"/>
                <w:color w:val="000000"/>
                <w:sz w:val="20"/>
                <w:szCs w:val="20"/>
                <w:lang w:eastAsia="ru-RU"/>
              </w:rPr>
              <w:t> </w:t>
            </w:r>
          </w:p>
        </w:tc>
        <w:tc>
          <w:tcPr>
            <w:tcW w:w="1640" w:type="dxa"/>
            <w:tcBorders>
              <w:top w:val="nil"/>
              <w:left w:val="nil"/>
              <w:bottom w:val="nil"/>
              <w:right w:val="nil"/>
            </w:tcBorders>
            <w:shd w:val="clear" w:color="FFFFCC" w:fill="FFFFFF"/>
            <w:noWrap/>
            <w:vAlign w:val="bottom"/>
            <w:hideMark/>
          </w:tcPr>
          <w:p w14:paraId="063FD0A3" w14:textId="77777777" w:rsidR="00344B49" w:rsidRPr="00344B49" w:rsidRDefault="00344B49" w:rsidP="00344B49">
            <w:pPr>
              <w:spacing w:after="0" w:line="240" w:lineRule="auto"/>
              <w:rPr>
                <w:rFonts w:cs="Calibri"/>
                <w:color w:val="000000"/>
                <w:sz w:val="20"/>
                <w:szCs w:val="20"/>
                <w:lang w:eastAsia="ru-RU"/>
              </w:rPr>
            </w:pPr>
            <w:r w:rsidRPr="00344B49">
              <w:rPr>
                <w:rFonts w:cs="Calibri"/>
                <w:color w:val="000000"/>
                <w:sz w:val="20"/>
                <w:szCs w:val="20"/>
                <w:lang w:eastAsia="ru-RU"/>
              </w:rPr>
              <w:t> </w:t>
            </w:r>
          </w:p>
        </w:tc>
        <w:tc>
          <w:tcPr>
            <w:tcW w:w="1295" w:type="dxa"/>
            <w:gridSpan w:val="2"/>
            <w:tcBorders>
              <w:top w:val="nil"/>
              <w:left w:val="nil"/>
              <w:bottom w:val="nil"/>
              <w:right w:val="nil"/>
            </w:tcBorders>
            <w:shd w:val="clear" w:color="FFFFCC" w:fill="FFFFFF"/>
            <w:noWrap/>
            <w:vAlign w:val="bottom"/>
            <w:hideMark/>
          </w:tcPr>
          <w:p w14:paraId="5933BB54" w14:textId="7DE8BB68" w:rsidR="00344B49" w:rsidRPr="001E4256" w:rsidRDefault="00344B49" w:rsidP="00344B49">
            <w:pPr>
              <w:spacing w:after="0" w:line="240" w:lineRule="auto"/>
              <w:rPr>
                <w:rFonts w:ascii="Times New Roman" w:hAnsi="Times New Roman"/>
                <w:color w:val="000000"/>
                <w:sz w:val="20"/>
                <w:szCs w:val="20"/>
                <w:lang w:eastAsia="ru-RU"/>
              </w:rPr>
            </w:pPr>
            <w:r w:rsidRPr="00344B49">
              <w:rPr>
                <w:rFonts w:cs="Calibri"/>
                <w:color w:val="000000"/>
                <w:sz w:val="20"/>
                <w:szCs w:val="20"/>
                <w:lang w:eastAsia="ru-RU"/>
              </w:rPr>
              <w:t> </w:t>
            </w:r>
            <w:r w:rsidR="001E4256" w:rsidRPr="001E4256">
              <w:rPr>
                <w:rFonts w:ascii="Times New Roman" w:hAnsi="Times New Roman"/>
                <w:color w:val="000000"/>
                <w:sz w:val="20"/>
                <w:szCs w:val="20"/>
                <w:lang w:eastAsia="ru-RU"/>
              </w:rPr>
              <w:t>Таблица 3</w:t>
            </w:r>
          </w:p>
        </w:tc>
      </w:tr>
      <w:tr w:rsidR="00344B49" w:rsidRPr="00344B49" w14:paraId="79849626" w14:textId="77777777" w:rsidTr="00344B49">
        <w:trPr>
          <w:trHeight w:val="1350"/>
        </w:trPr>
        <w:tc>
          <w:tcPr>
            <w:tcW w:w="1701" w:type="dxa"/>
            <w:gridSpan w:val="4"/>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CFAB151"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proofErr w:type="gramStart"/>
            <w:r w:rsidRPr="00344B49">
              <w:rPr>
                <w:rFonts w:ascii="Times New Roman" w:hAnsi="Times New Roman"/>
                <w:b/>
                <w:bCs/>
                <w:color w:val="000000"/>
                <w:sz w:val="20"/>
                <w:szCs w:val="20"/>
                <w:lang w:eastAsia="ru-RU"/>
              </w:rPr>
              <w:t>Код  бюджетной</w:t>
            </w:r>
            <w:proofErr w:type="gramEnd"/>
            <w:r w:rsidRPr="00344B49">
              <w:rPr>
                <w:rFonts w:ascii="Times New Roman" w:hAnsi="Times New Roman"/>
                <w:color w:val="000000"/>
                <w:sz w:val="20"/>
                <w:szCs w:val="20"/>
                <w:lang w:eastAsia="ru-RU"/>
              </w:rPr>
              <w:t xml:space="preserve"> </w:t>
            </w:r>
            <w:r w:rsidRPr="00344B49">
              <w:rPr>
                <w:rFonts w:ascii="Times New Roman" w:hAnsi="Times New Roman"/>
                <w:b/>
                <w:bCs/>
                <w:color w:val="000000"/>
                <w:sz w:val="20"/>
                <w:szCs w:val="20"/>
                <w:lang w:eastAsia="ru-RU"/>
              </w:rPr>
              <w:t>классификации</w:t>
            </w:r>
          </w:p>
        </w:tc>
        <w:tc>
          <w:tcPr>
            <w:tcW w:w="3686" w:type="dxa"/>
            <w:tcBorders>
              <w:top w:val="single" w:sz="4" w:space="0" w:color="000000"/>
              <w:left w:val="nil"/>
              <w:bottom w:val="single" w:sz="4" w:space="0" w:color="000000"/>
              <w:right w:val="single" w:sz="4" w:space="0" w:color="000000"/>
            </w:tcBorders>
            <w:shd w:val="clear" w:color="FFFFCC" w:fill="FFFFFF"/>
            <w:hideMark/>
          </w:tcPr>
          <w:p w14:paraId="387173DA"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 xml:space="preserve">Наименование кода поступлений в бюджет </w:t>
            </w:r>
            <w:proofErr w:type="spellStart"/>
            <w:proofErr w:type="gramStart"/>
            <w:r w:rsidRPr="00344B49">
              <w:rPr>
                <w:rFonts w:ascii="Times New Roman" w:hAnsi="Times New Roman"/>
                <w:b/>
                <w:bCs/>
                <w:color w:val="000000"/>
                <w:sz w:val="20"/>
                <w:szCs w:val="20"/>
                <w:lang w:eastAsia="ru-RU"/>
              </w:rPr>
              <w:t>группы,подгруппы</w:t>
            </w:r>
            <w:proofErr w:type="gramEnd"/>
            <w:r w:rsidRPr="00344B49">
              <w:rPr>
                <w:rFonts w:ascii="Times New Roman" w:hAnsi="Times New Roman"/>
                <w:b/>
                <w:bCs/>
                <w:color w:val="000000"/>
                <w:sz w:val="20"/>
                <w:szCs w:val="20"/>
                <w:lang w:eastAsia="ru-RU"/>
              </w:rPr>
              <w:t>,статьи,подстатьи</w:t>
            </w:r>
            <w:proofErr w:type="spellEnd"/>
            <w:r w:rsidRPr="00344B49">
              <w:rPr>
                <w:rFonts w:ascii="Times New Roman" w:hAnsi="Times New Roman"/>
                <w:b/>
                <w:bCs/>
                <w:color w:val="000000"/>
                <w:sz w:val="20"/>
                <w:szCs w:val="20"/>
                <w:lang w:eastAsia="ru-RU"/>
              </w:rPr>
              <w:t xml:space="preserve">, элемента, группы </w:t>
            </w:r>
            <w:proofErr w:type="spellStart"/>
            <w:r w:rsidRPr="00344B49">
              <w:rPr>
                <w:rFonts w:ascii="Times New Roman" w:hAnsi="Times New Roman"/>
                <w:b/>
                <w:bCs/>
                <w:color w:val="000000"/>
                <w:sz w:val="20"/>
                <w:szCs w:val="20"/>
                <w:lang w:eastAsia="ru-RU"/>
              </w:rPr>
              <w:t>подвида,аналитической</w:t>
            </w:r>
            <w:proofErr w:type="spellEnd"/>
            <w:r w:rsidRPr="00344B49">
              <w:rPr>
                <w:rFonts w:ascii="Times New Roman" w:hAnsi="Times New Roman"/>
                <w:b/>
                <w:bCs/>
                <w:color w:val="000000"/>
                <w:sz w:val="20"/>
                <w:szCs w:val="20"/>
                <w:lang w:eastAsia="ru-RU"/>
              </w:rPr>
              <w:t xml:space="preserve"> группы подвида доходов</w:t>
            </w:r>
          </w:p>
        </w:tc>
        <w:tc>
          <w:tcPr>
            <w:tcW w:w="1743" w:type="dxa"/>
            <w:tcBorders>
              <w:top w:val="single" w:sz="4" w:space="0" w:color="000000"/>
              <w:left w:val="nil"/>
              <w:bottom w:val="single" w:sz="4" w:space="0" w:color="000000"/>
              <w:right w:val="single" w:sz="4" w:space="0" w:color="000000"/>
            </w:tcBorders>
            <w:shd w:val="clear" w:color="FFFFCC" w:fill="FFFFFF"/>
            <w:vAlign w:val="center"/>
            <w:hideMark/>
          </w:tcPr>
          <w:p w14:paraId="73763CBF"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 xml:space="preserve">2024 год                                          </w:t>
            </w:r>
            <w:proofErr w:type="spellStart"/>
            <w:r w:rsidRPr="00344B49">
              <w:rPr>
                <w:rFonts w:ascii="Times New Roman" w:hAnsi="Times New Roman"/>
                <w:b/>
                <w:bCs/>
                <w:color w:val="000000"/>
                <w:sz w:val="20"/>
                <w:szCs w:val="20"/>
                <w:lang w:eastAsia="ru-RU"/>
              </w:rPr>
              <w:t>тыс.руб</w:t>
            </w:r>
            <w:proofErr w:type="spellEnd"/>
            <w:r w:rsidRPr="00344B49">
              <w:rPr>
                <w:rFonts w:ascii="Times New Roman" w:hAnsi="Times New Roman"/>
                <w:b/>
                <w:bCs/>
                <w:color w:val="000000"/>
                <w:sz w:val="20"/>
                <w:szCs w:val="20"/>
                <w:lang w:eastAsia="ru-RU"/>
              </w:rPr>
              <w:t>.</w:t>
            </w:r>
          </w:p>
        </w:tc>
        <w:tc>
          <w:tcPr>
            <w:tcW w:w="1640" w:type="dxa"/>
            <w:tcBorders>
              <w:top w:val="single" w:sz="4" w:space="0" w:color="000000"/>
              <w:left w:val="nil"/>
              <w:bottom w:val="single" w:sz="4" w:space="0" w:color="000000"/>
              <w:right w:val="single" w:sz="4" w:space="0" w:color="000000"/>
            </w:tcBorders>
            <w:shd w:val="clear" w:color="FFFFCC" w:fill="FFFFFF"/>
            <w:vAlign w:val="center"/>
            <w:hideMark/>
          </w:tcPr>
          <w:p w14:paraId="1A056154"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 xml:space="preserve">2025 год                                      </w:t>
            </w:r>
            <w:proofErr w:type="spellStart"/>
            <w:r w:rsidRPr="00344B49">
              <w:rPr>
                <w:rFonts w:ascii="Times New Roman" w:hAnsi="Times New Roman"/>
                <w:b/>
                <w:bCs/>
                <w:color w:val="000000"/>
                <w:sz w:val="20"/>
                <w:szCs w:val="20"/>
                <w:lang w:eastAsia="ru-RU"/>
              </w:rPr>
              <w:t>тыс.руб</w:t>
            </w:r>
            <w:proofErr w:type="spellEnd"/>
            <w:r w:rsidRPr="00344B49">
              <w:rPr>
                <w:rFonts w:ascii="Times New Roman" w:hAnsi="Times New Roman"/>
                <w:b/>
                <w:bCs/>
                <w:color w:val="000000"/>
                <w:sz w:val="20"/>
                <w:szCs w:val="20"/>
                <w:lang w:eastAsia="ru-RU"/>
              </w:rPr>
              <w:t>.</w:t>
            </w:r>
          </w:p>
        </w:tc>
        <w:tc>
          <w:tcPr>
            <w:tcW w:w="1295" w:type="dxa"/>
            <w:gridSpan w:val="2"/>
            <w:tcBorders>
              <w:top w:val="single" w:sz="4" w:space="0" w:color="000000"/>
              <w:left w:val="nil"/>
              <w:bottom w:val="single" w:sz="4" w:space="0" w:color="000000"/>
              <w:right w:val="single" w:sz="4" w:space="0" w:color="000000"/>
            </w:tcBorders>
            <w:shd w:val="clear" w:color="FFFFCC" w:fill="FFFFFF"/>
            <w:vAlign w:val="center"/>
            <w:hideMark/>
          </w:tcPr>
          <w:p w14:paraId="5B738365"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 xml:space="preserve">2026 год                     </w:t>
            </w:r>
            <w:proofErr w:type="spellStart"/>
            <w:r w:rsidRPr="00344B49">
              <w:rPr>
                <w:rFonts w:ascii="Times New Roman" w:hAnsi="Times New Roman"/>
                <w:b/>
                <w:bCs/>
                <w:color w:val="000000"/>
                <w:sz w:val="20"/>
                <w:szCs w:val="20"/>
                <w:lang w:eastAsia="ru-RU"/>
              </w:rPr>
              <w:t>тыс.руб</w:t>
            </w:r>
            <w:proofErr w:type="spellEnd"/>
            <w:r w:rsidRPr="00344B49">
              <w:rPr>
                <w:rFonts w:ascii="Times New Roman" w:hAnsi="Times New Roman"/>
                <w:b/>
                <w:bCs/>
                <w:color w:val="000000"/>
                <w:sz w:val="20"/>
                <w:szCs w:val="20"/>
                <w:lang w:eastAsia="ru-RU"/>
              </w:rPr>
              <w:t>.</w:t>
            </w:r>
          </w:p>
        </w:tc>
      </w:tr>
      <w:tr w:rsidR="00344B49" w:rsidRPr="00344B49" w14:paraId="1355C766" w14:textId="77777777" w:rsidTr="00344B49">
        <w:trPr>
          <w:trHeight w:val="42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E81358D"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850 00000 00 0000 000</w:t>
            </w:r>
          </w:p>
        </w:tc>
        <w:tc>
          <w:tcPr>
            <w:tcW w:w="3686" w:type="dxa"/>
            <w:tcBorders>
              <w:top w:val="nil"/>
              <w:left w:val="nil"/>
              <w:bottom w:val="single" w:sz="4" w:space="0" w:color="000000"/>
              <w:right w:val="single" w:sz="4" w:space="0" w:color="000000"/>
            </w:tcBorders>
            <w:shd w:val="clear" w:color="FFFFCC" w:fill="FFFFFF"/>
            <w:hideMark/>
          </w:tcPr>
          <w:p w14:paraId="6DF044E7" w14:textId="77777777" w:rsidR="00344B49" w:rsidRPr="00344B49" w:rsidRDefault="00344B49" w:rsidP="00344B49">
            <w:pPr>
              <w:spacing w:after="0" w:line="240" w:lineRule="auto"/>
              <w:rPr>
                <w:rFonts w:ascii="Times New Roman" w:hAnsi="Times New Roman"/>
                <w:b/>
                <w:bCs/>
                <w:sz w:val="20"/>
                <w:szCs w:val="20"/>
                <w:lang w:eastAsia="ru-RU"/>
              </w:rPr>
            </w:pPr>
            <w:r w:rsidRPr="00344B49">
              <w:rPr>
                <w:rFonts w:ascii="Times New Roman" w:hAnsi="Times New Roman"/>
                <w:b/>
                <w:bCs/>
                <w:sz w:val="20"/>
                <w:szCs w:val="20"/>
                <w:lang w:eastAsia="ru-RU"/>
              </w:rPr>
              <w:t xml:space="preserve">ИТОГО ДОХОДОВ </w:t>
            </w:r>
          </w:p>
        </w:tc>
        <w:tc>
          <w:tcPr>
            <w:tcW w:w="1743" w:type="dxa"/>
            <w:tcBorders>
              <w:top w:val="nil"/>
              <w:left w:val="nil"/>
              <w:bottom w:val="single" w:sz="4" w:space="0" w:color="000000"/>
              <w:right w:val="single" w:sz="4" w:space="0" w:color="000000"/>
            </w:tcBorders>
            <w:shd w:val="clear" w:color="FFFFCC" w:fill="FFFFFF"/>
            <w:noWrap/>
            <w:hideMark/>
          </w:tcPr>
          <w:p w14:paraId="3590344D"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1 999 872,5</w:t>
            </w:r>
          </w:p>
        </w:tc>
        <w:tc>
          <w:tcPr>
            <w:tcW w:w="1640" w:type="dxa"/>
            <w:tcBorders>
              <w:top w:val="nil"/>
              <w:left w:val="nil"/>
              <w:bottom w:val="single" w:sz="4" w:space="0" w:color="000000"/>
              <w:right w:val="single" w:sz="4" w:space="0" w:color="000000"/>
            </w:tcBorders>
            <w:shd w:val="clear" w:color="FFFFCC" w:fill="FFFFFF"/>
            <w:noWrap/>
            <w:hideMark/>
          </w:tcPr>
          <w:p w14:paraId="7833347A"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971 961,9</w:t>
            </w:r>
          </w:p>
        </w:tc>
        <w:tc>
          <w:tcPr>
            <w:tcW w:w="1295" w:type="dxa"/>
            <w:gridSpan w:val="2"/>
            <w:tcBorders>
              <w:top w:val="nil"/>
              <w:left w:val="nil"/>
              <w:bottom w:val="single" w:sz="4" w:space="0" w:color="000000"/>
              <w:right w:val="single" w:sz="4" w:space="0" w:color="000000"/>
            </w:tcBorders>
            <w:shd w:val="clear" w:color="FFFFCC" w:fill="FFFFFF"/>
            <w:noWrap/>
            <w:hideMark/>
          </w:tcPr>
          <w:p w14:paraId="5F712999"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1 025 553,8</w:t>
            </w:r>
          </w:p>
        </w:tc>
      </w:tr>
      <w:tr w:rsidR="00344B49" w:rsidRPr="00344B49" w14:paraId="6495B644" w14:textId="77777777" w:rsidTr="00344B49">
        <w:trPr>
          <w:trHeight w:val="3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CCF4E59"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100 00000 00 0000 000</w:t>
            </w:r>
          </w:p>
        </w:tc>
        <w:tc>
          <w:tcPr>
            <w:tcW w:w="3686" w:type="dxa"/>
            <w:tcBorders>
              <w:top w:val="nil"/>
              <w:left w:val="nil"/>
              <w:bottom w:val="single" w:sz="4" w:space="0" w:color="000000"/>
              <w:right w:val="single" w:sz="4" w:space="0" w:color="000000"/>
            </w:tcBorders>
            <w:shd w:val="clear" w:color="FFFFCC" w:fill="FFFFFF"/>
            <w:hideMark/>
          </w:tcPr>
          <w:p w14:paraId="17FD9250" w14:textId="77777777" w:rsidR="00344B49" w:rsidRPr="00344B49" w:rsidRDefault="00344B49" w:rsidP="00344B49">
            <w:pPr>
              <w:spacing w:after="0" w:line="240" w:lineRule="auto"/>
              <w:rPr>
                <w:rFonts w:ascii="Times New Roman" w:hAnsi="Times New Roman"/>
                <w:b/>
                <w:bCs/>
                <w:sz w:val="20"/>
                <w:szCs w:val="20"/>
                <w:lang w:eastAsia="ru-RU"/>
              </w:rPr>
            </w:pPr>
            <w:r w:rsidRPr="00344B49">
              <w:rPr>
                <w:rFonts w:ascii="Times New Roman" w:hAnsi="Times New Roman"/>
                <w:b/>
                <w:bCs/>
                <w:sz w:val="20"/>
                <w:szCs w:val="20"/>
                <w:lang w:eastAsia="ru-RU"/>
              </w:rPr>
              <w:t>НАЛОГОВЫЕ И НЕНАЛОГОВЫЕ ДОХОДЫ</w:t>
            </w:r>
          </w:p>
        </w:tc>
        <w:tc>
          <w:tcPr>
            <w:tcW w:w="1743" w:type="dxa"/>
            <w:tcBorders>
              <w:top w:val="nil"/>
              <w:left w:val="nil"/>
              <w:bottom w:val="single" w:sz="4" w:space="0" w:color="000000"/>
              <w:right w:val="single" w:sz="4" w:space="0" w:color="000000"/>
            </w:tcBorders>
            <w:shd w:val="clear" w:color="FFFFCC" w:fill="FFFFFF"/>
            <w:noWrap/>
            <w:hideMark/>
          </w:tcPr>
          <w:p w14:paraId="75E2C2B4"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200 231,0</w:t>
            </w:r>
          </w:p>
        </w:tc>
        <w:tc>
          <w:tcPr>
            <w:tcW w:w="1640" w:type="dxa"/>
            <w:tcBorders>
              <w:top w:val="nil"/>
              <w:left w:val="nil"/>
              <w:bottom w:val="single" w:sz="4" w:space="0" w:color="000000"/>
              <w:right w:val="single" w:sz="4" w:space="0" w:color="000000"/>
            </w:tcBorders>
            <w:shd w:val="clear" w:color="FFFFCC" w:fill="FFFFFF"/>
            <w:noWrap/>
            <w:hideMark/>
          </w:tcPr>
          <w:p w14:paraId="175463B6"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190 424,8</w:t>
            </w:r>
          </w:p>
        </w:tc>
        <w:tc>
          <w:tcPr>
            <w:tcW w:w="1295" w:type="dxa"/>
            <w:gridSpan w:val="2"/>
            <w:tcBorders>
              <w:top w:val="nil"/>
              <w:left w:val="nil"/>
              <w:bottom w:val="single" w:sz="4" w:space="0" w:color="000000"/>
              <w:right w:val="single" w:sz="4" w:space="0" w:color="000000"/>
            </w:tcBorders>
            <w:shd w:val="clear" w:color="FFFFCC" w:fill="FFFFFF"/>
            <w:noWrap/>
            <w:hideMark/>
          </w:tcPr>
          <w:p w14:paraId="1B81FB63"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203 498,4</w:t>
            </w:r>
          </w:p>
        </w:tc>
      </w:tr>
      <w:tr w:rsidR="00344B49" w:rsidRPr="00344B49" w14:paraId="11A916CE" w14:textId="77777777" w:rsidTr="00344B49">
        <w:trPr>
          <w:trHeight w:val="42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E7E3C79"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101 00000 00 0000 000</w:t>
            </w:r>
          </w:p>
        </w:tc>
        <w:tc>
          <w:tcPr>
            <w:tcW w:w="3686" w:type="dxa"/>
            <w:tcBorders>
              <w:top w:val="nil"/>
              <w:left w:val="nil"/>
              <w:bottom w:val="single" w:sz="4" w:space="0" w:color="000000"/>
              <w:right w:val="single" w:sz="4" w:space="0" w:color="000000"/>
            </w:tcBorders>
            <w:shd w:val="clear" w:color="FFFFCC" w:fill="FFFFFF"/>
            <w:hideMark/>
          </w:tcPr>
          <w:p w14:paraId="2BE2CBC5" w14:textId="77777777" w:rsidR="00344B49" w:rsidRPr="00344B49" w:rsidRDefault="00344B49" w:rsidP="00344B49">
            <w:pPr>
              <w:spacing w:after="0" w:line="240" w:lineRule="auto"/>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НАЛОГИ НА ПРИБЫЛЬ, ДОХОДЫ</w:t>
            </w:r>
          </w:p>
        </w:tc>
        <w:tc>
          <w:tcPr>
            <w:tcW w:w="1743" w:type="dxa"/>
            <w:tcBorders>
              <w:top w:val="nil"/>
              <w:left w:val="nil"/>
              <w:bottom w:val="single" w:sz="4" w:space="0" w:color="000000"/>
              <w:right w:val="single" w:sz="4" w:space="0" w:color="000000"/>
            </w:tcBorders>
            <w:shd w:val="clear" w:color="FFFFCC" w:fill="FFFFFF"/>
            <w:noWrap/>
            <w:hideMark/>
          </w:tcPr>
          <w:p w14:paraId="36B007EE"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137 910,0</w:t>
            </w:r>
          </w:p>
        </w:tc>
        <w:tc>
          <w:tcPr>
            <w:tcW w:w="1640" w:type="dxa"/>
            <w:tcBorders>
              <w:top w:val="nil"/>
              <w:left w:val="nil"/>
              <w:bottom w:val="single" w:sz="4" w:space="0" w:color="000000"/>
              <w:right w:val="single" w:sz="4" w:space="0" w:color="000000"/>
            </w:tcBorders>
            <w:shd w:val="clear" w:color="FFFFCC" w:fill="FFFFFF"/>
            <w:noWrap/>
            <w:hideMark/>
          </w:tcPr>
          <w:p w14:paraId="1A2CF441"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129 605,0</w:t>
            </w:r>
          </w:p>
        </w:tc>
        <w:tc>
          <w:tcPr>
            <w:tcW w:w="1295" w:type="dxa"/>
            <w:gridSpan w:val="2"/>
            <w:tcBorders>
              <w:top w:val="nil"/>
              <w:left w:val="nil"/>
              <w:bottom w:val="single" w:sz="4" w:space="0" w:color="000000"/>
              <w:right w:val="single" w:sz="4" w:space="0" w:color="000000"/>
            </w:tcBorders>
            <w:shd w:val="clear" w:color="FFFFCC" w:fill="FFFFFF"/>
            <w:noWrap/>
            <w:hideMark/>
          </w:tcPr>
          <w:p w14:paraId="49A31D55"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141 543,0</w:t>
            </w:r>
          </w:p>
        </w:tc>
      </w:tr>
      <w:tr w:rsidR="00344B49" w:rsidRPr="00344B49" w14:paraId="330F4ED6" w14:textId="77777777" w:rsidTr="00344B49">
        <w:trPr>
          <w:trHeight w:val="3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EDC96E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101 02000 01 0000 110</w:t>
            </w:r>
          </w:p>
        </w:tc>
        <w:tc>
          <w:tcPr>
            <w:tcW w:w="3686" w:type="dxa"/>
            <w:tcBorders>
              <w:top w:val="nil"/>
              <w:left w:val="nil"/>
              <w:bottom w:val="single" w:sz="4" w:space="0" w:color="000000"/>
              <w:right w:val="single" w:sz="4" w:space="0" w:color="000000"/>
            </w:tcBorders>
            <w:shd w:val="clear" w:color="FFFFCC" w:fill="FFFFFF"/>
            <w:hideMark/>
          </w:tcPr>
          <w:p w14:paraId="0F96135B" w14:textId="77777777" w:rsidR="00344B49" w:rsidRPr="00344B49" w:rsidRDefault="00344B49" w:rsidP="00344B49">
            <w:pPr>
              <w:spacing w:after="0" w:line="240" w:lineRule="auto"/>
              <w:rPr>
                <w:rFonts w:ascii="Times New Roman" w:hAnsi="Times New Roman"/>
                <w:color w:val="000000"/>
                <w:sz w:val="20"/>
                <w:szCs w:val="20"/>
                <w:lang w:eastAsia="ru-RU"/>
              </w:rPr>
            </w:pPr>
            <w:r w:rsidRPr="00344B49">
              <w:rPr>
                <w:rFonts w:ascii="Times New Roman" w:hAnsi="Times New Roman"/>
                <w:color w:val="000000"/>
                <w:sz w:val="20"/>
                <w:szCs w:val="20"/>
                <w:lang w:eastAsia="ru-RU"/>
              </w:rPr>
              <w:t>Налог на доходы физических лиц</w:t>
            </w:r>
          </w:p>
        </w:tc>
        <w:tc>
          <w:tcPr>
            <w:tcW w:w="1743" w:type="dxa"/>
            <w:tcBorders>
              <w:top w:val="nil"/>
              <w:left w:val="nil"/>
              <w:bottom w:val="single" w:sz="4" w:space="0" w:color="000000"/>
              <w:right w:val="single" w:sz="4" w:space="0" w:color="000000"/>
            </w:tcBorders>
            <w:shd w:val="clear" w:color="FFFFCC" w:fill="FFFFFF"/>
            <w:noWrap/>
            <w:hideMark/>
          </w:tcPr>
          <w:p w14:paraId="0B71521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137 910,0</w:t>
            </w:r>
          </w:p>
        </w:tc>
        <w:tc>
          <w:tcPr>
            <w:tcW w:w="1640" w:type="dxa"/>
            <w:tcBorders>
              <w:top w:val="nil"/>
              <w:left w:val="nil"/>
              <w:bottom w:val="single" w:sz="4" w:space="0" w:color="000000"/>
              <w:right w:val="single" w:sz="4" w:space="0" w:color="000000"/>
            </w:tcBorders>
            <w:shd w:val="clear" w:color="FFFFCC" w:fill="FFFFFF"/>
            <w:noWrap/>
            <w:hideMark/>
          </w:tcPr>
          <w:p w14:paraId="15661F0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129 605,0</w:t>
            </w:r>
          </w:p>
        </w:tc>
        <w:tc>
          <w:tcPr>
            <w:tcW w:w="1295" w:type="dxa"/>
            <w:gridSpan w:val="2"/>
            <w:tcBorders>
              <w:top w:val="nil"/>
              <w:left w:val="nil"/>
              <w:bottom w:val="single" w:sz="4" w:space="0" w:color="000000"/>
              <w:right w:val="single" w:sz="4" w:space="0" w:color="000000"/>
            </w:tcBorders>
            <w:shd w:val="clear" w:color="FFFFCC" w:fill="FFFFFF"/>
            <w:noWrap/>
            <w:hideMark/>
          </w:tcPr>
          <w:p w14:paraId="09C0587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141 543,0</w:t>
            </w:r>
          </w:p>
        </w:tc>
      </w:tr>
      <w:tr w:rsidR="00344B49" w:rsidRPr="00344B49" w14:paraId="2ED692D6" w14:textId="77777777" w:rsidTr="001112CC">
        <w:trPr>
          <w:trHeight w:val="3510"/>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6D502DA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101 02010 01 1000 110</w:t>
            </w:r>
          </w:p>
        </w:tc>
        <w:tc>
          <w:tcPr>
            <w:tcW w:w="3686" w:type="dxa"/>
            <w:tcBorders>
              <w:top w:val="single" w:sz="4" w:space="0" w:color="auto"/>
              <w:left w:val="nil"/>
              <w:bottom w:val="single" w:sz="4" w:space="0" w:color="000000"/>
              <w:right w:val="single" w:sz="4" w:space="0" w:color="000000"/>
            </w:tcBorders>
            <w:shd w:val="clear" w:color="FFFFCC" w:fill="FFFFFF"/>
            <w:hideMark/>
          </w:tcPr>
          <w:p w14:paraId="37F42534"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2C4404F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135 854,0</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487E959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126 010,0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3B3D043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137 609,0</w:t>
            </w:r>
          </w:p>
        </w:tc>
      </w:tr>
      <w:tr w:rsidR="00344B49" w:rsidRPr="00344B49" w14:paraId="3CD86EA4" w14:textId="77777777" w:rsidTr="00344B49">
        <w:trPr>
          <w:trHeight w:val="351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8CBD6B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1 01 02010 01 3000 110</w:t>
            </w:r>
          </w:p>
        </w:tc>
        <w:tc>
          <w:tcPr>
            <w:tcW w:w="3686" w:type="dxa"/>
            <w:tcBorders>
              <w:top w:val="nil"/>
              <w:left w:val="nil"/>
              <w:bottom w:val="single" w:sz="4" w:space="0" w:color="000000"/>
              <w:right w:val="single" w:sz="4" w:space="0" w:color="000000"/>
            </w:tcBorders>
            <w:shd w:val="clear" w:color="FFFFCC" w:fill="FFFFFF"/>
            <w:hideMark/>
          </w:tcPr>
          <w:p w14:paraId="3EF8DC15"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6C1FF50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12,0</w:t>
            </w:r>
          </w:p>
        </w:tc>
        <w:tc>
          <w:tcPr>
            <w:tcW w:w="1640" w:type="dxa"/>
            <w:tcBorders>
              <w:top w:val="nil"/>
              <w:left w:val="nil"/>
              <w:bottom w:val="single" w:sz="4" w:space="0" w:color="000000"/>
              <w:right w:val="single" w:sz="4" w:space="0" w:color="000000"/>
            </w:tcBorders>
            <w:shd w:val="clear" w:color="FFFFCC" w:fill="FFFFFF"/>
            <w:noWrap/>
            <w:hideMark/>
          </w:tcPr>
          <w:p w14:paraId="21091BB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7578F83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727DAAC7" w14:textId="77777777" w:rsidTr="00344B49">
        <w:trPr>
          <w:trHeight w:val="274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61956D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101 02020 01 1000 110</w:t>
            </w:r>
          </w:p>
        </w:tc>
        <w:tc>
          <w:tcPr>
            <w:tcW w:w="3686" w:type="dxa"/>
            <w:tcBorders>
              <w:top w:val="nil"/>
              <w:left w:val="nil"/>
              <w:bottom w:val="single" w:sz="4" w:space="0" w:color="000000"/>
              <w:right w:val="single" w:sz="4" w:space="0" w:color="000000"/>
            </w:tcBorders>
            <w:shd w:val="clear" w:color="FFFFCC" w:fill="FFFFFF"/>
            <w:hideMark/>
          </w:tcPr>
          <w:p w14:paraId="2524E746"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13C91D4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86,0</w:t>
            </w:r>
          </w:p>
        </w:tc>
        <w:tc>
          <w:tcPr>
            <w:tcW w:w="1640" w:type="dxa"/>
            <w:tcBorders>
              <w:top w:val="nil"/>
              <w:left w:val="nil"/>
              <w:bottom w:val="single" w:sz="4" w:space="0" w:color="000000"/>
              <w:right w:val="single" w:sz="4" w:space="0" w:color="000000"/>
            </w:tcBorders>
            <w:shd w:val="clear" w:color="FFFFCC" w:fill="FFFFFF"/>
            <w:noWrap/>
            <w:hideMark/>
          </w:tcPr>
          <w:p w14:paraId="257422A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390,0</w:t>
            </w:r>
          </w:p>
        </w:tc>
        <w:tc>
          <w:tcPr>
            <w:tcW w:w="1295" w:type="dxa"/>
            <w:gridSpan w:val="2"/>
            <w:tcBorders>
              <w:top w:val="nil"/>
              <w:left w:val="nil"/>
              <w:bottom w:val="single" w:sz="4" w:space="0" w:color="000000"/>
              <w:right w:val="single" w:sz="4" w:space="0" w:color="000000"/>
            </w:tcBorders>
            <w:shd w:val="clear" w:color="FFFFCC" w:fill="FFFFFF"/>
            <w:noWrap/>
            <w:hideMark/>
          </w:tcPr>
          <w:p w14:paraId="7361300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420,0</w:t>
            </w:r>
          </w:p>
        </w:tc>
      </w:tr>
      <w:tr w:rsidR="00344B49" w:rsidRPr="00344B49" w14:paraId="25BC72B3" w14:textId="77777777" w:rsidTr="00344B49">
        <w:trPr>
          <w:trHeight w:val="273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A0D93E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101 02030 01 1000 110</w:t>
            </w:r>
          </w:p>
        </w:tc>
        <w:tc>
          <w:tcPr>
            <w:tcW w:w="3686" w:type="dxa"/>
            <w:tcBorders>
              <w:top w:val="nil"/>
              <w:left w:val="nil"/>
              <w:bottom w:val="single" w:sz="4" w:space="0" w:color="000000"/>
              <w:right w:val="single" w:sz="4" w:space="0" w:color="000000"/>
            </w:tcBorders>
            <w:shd w:val="clear" w:color="FFFFCC" w:fill="FFFFFF"/>
            <w:hideMark/>
          </w:tcPr>
          <w:p w14:paraId="55EF9EEB" w14:textId="77777777" w:rsidR="00344B49" w:rsidRPr="00344B49" w:rsidRDefault="00344B49" w:rsidP="00344B49">
            <w:pPr>
              <w:spacing w:after="0" w:line="240" w:lineRule="auto"/>
              <w:jc w:val="both"/>
              <w:rPr>
                <w:rFonts w:ascii="Times New Roman" w:hAnsi="Times New Roman"/>
                <w:sz w:val="20"/>
                <w:szCs w:val="20"/>
                <w:lang w:eastAsia="ru-RU"/>
              </w:rPr>
            </w:pPr>
            <w:bookmarkStart w:id="0" w:name="RANGE!C20"/>
            <w:r w:rsidRPr="00344B49">
              <w:rPr>
                <w:rFonts w:ascii="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bookmarkEnd w:id="0"/>
          </w:p>
        </w:tc>
        <w:tc>
          <w:tcPr>
            <w:tcW w:w="1743" w:type="dxa"/>
            <w:tcBorders>
              <w:top w:val="nil"/>
              <w:left w:val="nil"/>
              <w:bottom w:val="single" w:sz="4" w:space="0" w:color="000000"/>
              <w:right w:val="single" w:sz="4" w:space="0" w:color="000000"/>
            </w:tcBorders>
            <w:shd w:val="clear" w:color="FFFFCC" w:fill="FFFFFF"/>
            <w:noWrap/>
            <w:hideMark/>
          </w:tcPr>
          <w:p w14:paraId="64B0785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905,0</w:t>
            </w:r>
          </w:p>
        </w:tc>
        <w:tc>
          <w:tcPr>
            <w:tcW w:w="1640" w:type="dxa"/>
            <w:tcBorders>
              <w:top w:val="nil"/>
              <w:left w:val="nil"/>
              <w:bottom w:val="single" w:sz="4" w:space="0" w:color="000000"/>
              <w:right w:val="single" w:sz="4" w:space="0" w:color="000000"/>
            </w:tcBorders>
            <w:shd w:val="clear" w:color="FFFFCC" w:fill="FFFFFF"/>
            <w:noWrap/>
            <w:hideMark/>
          </w:tcPr>
          <w:p w14:paraId="6105425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1 290,0</w:t>
            </w:r>
          </w:p>
        </w:tc>
        <w:tc>
          <w:tcPr>
            <w:tcW w:w="1295" w:type="dxa"/>
            <w:gridSpan w:val="2"/>
            <w:tcBorders>
              <w:top w:val="nil"/>
              <w:left w:val="nil"/>
              <w:bottom w:val="single" w:sz="4" w:space="0" w:color="000000"/>
              <w:right w:val="single" w:sz="4" w:space="0" w:color="000000"/>
            </w:tcBorders>
            <w:shd w:val="clear" w:color="FFFFCC" w:fill="FFFFFF"/>
            <w:noWrap/>
            <w:hideMark/>
          </w:tcPr>
          <w:p w14:paraId="21CF38A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1 410,0</w:t>
            </w:r>
          </w:p>
        </w:tc>
      </w:tr>
      <w:tr w:rsidR="00344B49" w:rsidRPr="00344B49" w14:paraId="46C3952D" w14:textId="77777777" w:rsidTr="001112CC">
        <w:trPr>
          <w:trHeight w:val="2730"/>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4988FA5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1 01 02030 01 3000 110</w:t>
            </w:r>
          </w:p>
        </w:tc>
        <w:tc>
          <w:tcPr>
            <w:tcW w:w="3686" w:type="dxa"/>
            <w:tcBorders>
              <w:top w:val="single" w:sz="4" w:space="0" w:color="auto"/>
              <w:left w:val="nil"/>
              <w:bottom w:val="single" w:sz="4" w:space="0" w:color="000000"/>
              <w:right w:val="single" w:sz="4" w:space="0" w:color="000000"/>
            </w:tcBorders>
            <w:shd w:val="clear" w:color="FFFFCC" w:fill="FFFFFF"/>
            <w:hideMark/>
          </w:tcPr>
          <w:p w14:paraId="26F7E598"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0F2FCED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2,0</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381EC0A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0ED2C45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3CBA2936" w14:textId="77777777" w:rsidTr="00344B49">
        <w:trPr>
          <w:trHeight w:val="237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83EA91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 xml:space="preserve">101 </w:t>
            </w:r>
            <w:proofErr w:type="gramStart"/>
            <w:r w:rsidRPr="00344B49">
              <w:rPr>
                <w:rFonts w:ascii="Times New Roman" w:hAnsi="Times New Roman"/>
                <w:color w:val="000000"/>
                <w:sz w:val="20"/>
                <w:szCs w:val="20"/>
                <w:lang w:eastAsia="ru-RU"/>
              </w:rPr>
              <w:t>02040  01</w:t>
            </w:r>
            <w:proofErr w:type="gramEnd"/>
            <w:r w:rsidRPr="00344B49">
              <w:rPr>
                <w:rFonts w:ascii="Times New Roman" w:hAnsi="Times New Roman"/>
                <w:color w:val="000000"/>
                <w:sz w:val="20"/>
                <w:szCs w:val="20"/>
                <w:lang w:eastAsia="ru-RU"/>
              </w:rPr>
              <w:t xml:space="preserve"> 1000 110</w:t>
            </w:r>
          </w:p>
        </w:tc>
        <w:tc>
          <w:tcPr>
            <w:tcW w:w="3686" w:type="dxa"/>
            <w:tcBorders>
              <w:top w:val="nil"/>
              <w:left w:val="nil"/>
              <w:bottom w:val="single" w:sz="4" w:space="0" w:color="000000"/>
              <w:right w:val="single" w:sz="4" w:space="0" w:color="000000"/>
            </w:tcBorders>
            <w:shd w:val="clear" w:color="FFFFCC" w:fill="FFFFFF"/>
            <w:hideMark/>
          </w:tcPr>
          <w:p w14:paraId="76E933E9"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6B79751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621,0</w:t>
            </w:r>
          </w:p>
        </w:tc>
        <w:tc>
          <w:tcPr>
            <w:tcW w:w="1640" w:type="dxa"/>
            <w:tcBorders>
              <w:top w:val="nil"/>
              <w:left w:val="nil"/>
              <w:bottom w:val="single" w:sz="4" w:space="0" w:color="000000"/>
              <w:right w:val="single" w:sz="4" w:space="0" w:color="000000"/>
            </w:tcBorders>
            <w:shd w:val="clear" w:color="FFFFCC" w:fill="FFFFFF"/>
            <w:noWrap/>
            <w:hideMark/>
          </w:tcPr>
          <w:p w14:paraId="2D8CFE1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650,0</w:t>
            </w:r>
          </w:p>
        </w:tc>
        <w:tc>
          <w:tcPr>
            <w:tcW w:w="1295" w:type="dxa"/>
            <w:gridSpan w:val="2"/>
            <w:tcBorders>
              <w:top w:val="nil"/>
              <w:left w:val="nil"/>
              <w:bottom w:val="single" w:sz="4" w:space="0" w:color="000000"/>
              <w:right w:val="single" w:sz="4" w:space="0" w:color="000000"/>
            </w:tcBorders>
            <w:shd w:val="clear" w:color="FFFFCC" w:fill="FFFFFF"/>
            <w:noWrap/>
            <w:hideMark/>
          </w:tcPr>
          <w:p w14:paraId="14FCAE5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710,0</w:t>
            </w:r>
          </w:p>
        </w:tc>
      </w:tr>
      <w:tr w:rsidR="00344B49" w:rsidRPr="00344B49" w14:paraId="5DCB9498" w14:textId="77777777" w:rsidTr="00344B49">
        <w:trPr>
          <w:trHeight w:val="42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CCBC70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1 01 02080 01 1000 110</w:t>
            </w:r>
          </w:p>
        </w:tc>
        <w:tc>
          <w:tcPr>
            <w:tcW w:w="3686" w:type="dxa"/>
            <w:tcBorders>
              <w:top w:val="nil"/>
              <w:left w:val="nil"/>
              <w:bottom w:val="single" w:sz="4" w:space="0" w:color="000000"/>
              <w:right w:val="single" w:sz="4" w:space="0" w:color="000000"/>
            </w:tcBorders>
            <w:shd w:val="clear" w:color="FFFFCC" w:fill="FFFFFF"/>
            <w:hideMark/>
          </w:tcPr>
          <w:p w14:paraId="409EF2D1"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43" w:type="dxa"/>
            <w:tcBorders>
              <w:top w:val="nil"/>
              <w:left w:val="nil"/>
              <w:bottom w:val="single" w:sz="4" w:space="0" w:color="000000"/>
              <w:right w:val="single" w:sz="4" w:space="0" w:color="000000"/>
            </w:tcBorders>
            <w:shd w:val="clear" w:color="FFFFCC" w:fill="FFFFFF"/>
            <w:noWrap/>
            <w:hideMark/>
          </w:tcPr>
          <w:p w14:paraId="2CD61A4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2CBA4A1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656,0</w:t>
            </w:r>
          </w:p>
        </w:tc>
        <w:tc>
          <w:tcPr>
            <w:tcW w:w="1295" w:type="dxa"/>
            <w:gridSpan w:val="2"/>
            <w:tcBorders>
              <w:top w:val="nil"/>
              <w:left w:val="nil"/>
              <w:bottom w:val="single" w:sz="4" w:space="0" w:color="000000"/>
              <w:right w:val="single" w:sz="4" w:space="0" w:color="000000"/>
            </w:tcBorders>
            <w:shd w:val="clear" w:color="FFFFCC" w:fill="FFFFFF"/>
            <w:noWrap/>
            <w:hideMark/>
          </w:tcPr>
          <w:p w14:paraId="01BA293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662,0</w:t>
            </w:r>
          </w:p>
        </w:tc>
      </w:tr>
      <w:tr w:rsidR="00344B49" w:rsidRPr="00344B49" w14:paraId="7065882F" w14:textId="77777777" w:rsidTr="00344B49">
        <w:trPr>
          <w:trHeight w:val="240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61069D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1 01 02130 01 1000 110</w:t>
            </w:r>
          </w:p>
        </w:tc>
        <w:tc>
          <w:tcPr>
            <w:tcW w:w="3686" w:type="dxa"/>
            <w:tcBorders>
              <w:top w:val="nil"/>
              <w:left w:val="nil"/>
              <w:bottom w:val="single" w:sz="4" w:space="0" w:color="000000"/>
              <w:right w:val="single" w:sz="4" w:space="0" w:color="000000"/>
            </w:tcBorders>
            <w:shd w:val="clear" w:color="FFFFCC" w:fill="FFFFFF"/>
            <w:hideMark/>
          </w:tcPr>
          <w:p w14:paraId="1EB9D0D9"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43" w:type="dxa"/>
            <w:tcBorders>
              <w:top w:val="nil"/>
              <w:left w:val="nil"/>
              <w:bottom w:val="single" w:sz="4" w:space="0" w:color="000000"/>
              <w:right w:val="single" w:sz="4" w:space="0" w:color="000000"/>
            </w:tcBorders>
            <w:shd w:val="clear" w:color="FFFFCC" w:fill="FFFFFF"/>
            <w:noWrap/>
            <w:hideMark/>
          </w:tcPr>
          <w:p w14:paraId="598DE9F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395,0</w:t>
            </w:r>
          </w:p>
        </w:tc>
        <w:tc>
          <w:tcPr>
            <w:tcW w:w="1640" w:type="dxa"/>
            <w:tcBorders>
              <w:top w:val="nil"/>
              <w:left w:val="nil"/>
              <w:bottom w:val="single" w:sz="4" w:space="0" w:color="000000"/>
              <w:right w:val="single" w:sz="4" w:space="0" w:color="000000"/>
            </w:tcBorders>
            <w:shd w:val="clear" w:color="FFFFCC" w:fill="FFFFFF"/>
            <w:noWrap/>
            <w:hideMark/>
          </w:tcPr>
          <w:p w14:paraId="3454F64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609,0</w:t>
            </w:r>
          </w:p>
        </w:tc>
        <w:tc>
          <w:tcPr>
            <w:tcW w:w="1295" w:type="dxa"/>
            <w:gridSpan w:val="2"/>
            <w:tcBorders>
              <w:top w:val="nil"/>
              <w:left w:val="nil"/>
              <w:bottom w:val="single" w:sz="4" w:space="0" w:color="000000"/>
              <w:right w:val="single" w:sz="4" w:space="0" w:color="000000"/>
            </w:tcBorders>
            <w:shd w:val="clear" w:color="FFFFCC" w:fill="FFFFFF"/>
            <w:noWrap/>
            <w:hideMark/>
          </w:tcPr>
          <w:p w14:paraId="3A79DEC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732,0</w:t>
            </w:r>
          </w:p>
        </w:tc>
      </w:tr>
      <w:tr w:rsidR="00344B49" w:rsidRPr="00344B49" w14:paraId="27DFC026" w14:textId="77777777" w:rsidTr="00344B49">
        <w:trPr>
          <w:trHeight w:val="240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02265CE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1 01 02140 01 1000 110</w:t>
            </w:r>
          </w:p>
        </w:tc>
        <w:tc>
          <w:tcPr>
            <w:tcW w:w="3686" w:type="dxa"/>
            <w:tcBorders>
              <w:top w:val="nil"/>
              <w:left w:val="nil"/>
              <w:bottom w:val="single" w:sz="4" w:space="0" w:color="000000"/>
              <w:right w:val="single" w:sz="4" w:space="0" w:color="000000"/>
            </w:tcBorders>
            <w:shd w:val="clear" w:color="FFFFCC" w:fill="FFFFFF"/>
            <w:hideMark/>
          </w:tcPr>
          <w:p w14:paraId="14C5C323"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43" w:type="dxa"/>
            <w:tcBorders>
              <w:top w:val="nil"/>
              <w:left w:val="nil"/>
              <w:bottom w:val="single" w:sz="4" w:space="0" w:color="000000"/>
              <w:right w:val="single" w:sz="4" w:space="0" w:color="000000"/>
            </w:tcBorders>
            <w:shd w:val="clear" w:color="FFFFCC" w:fill="FFFFFF"/>
            <w:noWrap/>
            <w:hideMark/>
          </w:tcPr>
          <w:p w14:paraId="01DBCD5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35,0</w:t>
            </w:r>
          </w:p>
        </w:tc>
        <w:tc>
          <w:tcPr>
            <w:tcW w:w="1640" w:type="dxa"/>
            <w:tcBorders>
              <w:top w:val="nil"/>
              <w:left w:val="nil"/>
              <w:bottom w:val="single" w:sz="4" w:space="0" w:color="000000"/>
              <w:right w:val="single" w:sz="4" w:space="0" w:color="000000"/>
            </w:tcBorders>
            <w:shd w:val="clear" w:color="FFFFCC" w:fill="FFFFFF"/>
            <w:noWrap/>
            <w:hideMark/>
          </w:tcPr>
          <w:p w14:paraId="68605E5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5410E9A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6ACF6F08" w14:textId="77777777" w:rsidTr="001112CC">
        <w:trPr>
          <w:trHeight w:val="885"/>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4DDB328B"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lastRenderedPageBreak/>
              <w:t> </w:t>
            </w:r>
          </w:p>
        </w:tc>
        <w:tc>
          <w:tcPr>
            <w:tcW w:w="3686" w:type="dxa"/>
            <w:tcBorders>
              <w:top w:val="single" w:sz="4" w:space="0" w:color="auto"/>
              <w:left w:val="nil"/>
              <w:bottom w:val="single" w:sz="4" w:space="0" w:color="000000"/>
              <w:right w:val="single" w:sz="4" w:space="0" w:color="000000"/>
            </w:tcBorders>
            <w:shd w:val="clear" w:color="FFFFCC" w:fill="FFFFFF"/>
            <w:hideMark/>
          </w:tcPr>
          <w:p w14:paraId="6D2ED5EF" w14:textId="77777777" w:rsidR="00344B49" w:rsidRPr="00344B49" w:rsidRDefault="00344B49" w:rsidP="00344B49">
            <w:pPr>
              <w:spacing w:after="0" w:line="240" w:lineRule="auto"/>
              <w:jc w:val="both"/>
              <w:rPr>
                <w:rFonts w:ascii="Times New Roman" w:hAnsi="Times New Roman"/>
                <w:b/>
                <w:bCs/>
                <w:sz w:val="20"/>
                <w:szCs w:val="20"/>
                <w:lang w:eastAsia="ru-RU"/>
              </w:rPr>
            </w:pPr>
            <w:r w:rsidRPr="00344B49">
              <w:rPr>
                <w:rFonts w:ascii="Times New Roman" w:hAnsi="Times New Roman"/>
                <w:b/>
                <w:bCs/>
                <w:sz w:val="20"/>
                <w:szCs w:val="20"/>
                <w:lang w:eastAsia="ru-RU"/>
              </w:rPr>
              <w:t>Поступление от налога на доходы физических лиц по дополнительному нормативу</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38D2310E"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93 365</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72B0AA0B"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88 070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7E785E87"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96 453</w:t>
            </w:r>
          </w:p>
        </w:tc>
      </w:tr>
      <w:tr w:rsidR="00344B49" w:rsidRPr="00344B49" w14:paraId="18C2EE19" w14:textId="77777777" w:rsidTr="00344B49">
        <w:trPr>
          <w:trHeight w:val="8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32E367D7"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1 03 00000 00 0000 000</w:t>
            </w:r>
          </w:p>
        </w:tc>
        <w:tc>
          <w:tcPr>
            <w:tcW w:w="3686" w:type="dxa"/>
            <w:tcBorders>
              <w:top w:val="nil"/>
              <w:left w:val="nil"/>
              <w:bottom w:val="single" w:sz="4" w:space="0" w:color="000000"/>
              <w:right w:val="single" w:sz="4" w:space="0" w:color="000000"/>
            </w:tcBorders>
            <w:shd w:val="clear" w:color="FFFFCC" w:fill="FFFFFF"/>
            <w:hideMark/>
          </w:tcPr>
          <w:p w14:paraId="5913662A" w14:textId="77777777" w:rsidR="00344B49" w:rsidRPr="00344B49" w:rsidRDefault="00344B49" w:rsidP="00344B49">
            <w:pPr>
              <w:spacing w:after="0" w:line="240" w:lineRule="auto"/>
              <w:jc w:val="both"/>
              <w:rPr>
                <w:rFonts w:ascii="Times New Roman" w:hAnsi="Times New Roman"/>
                <w:b/>
                <w:bCs/>
                <w:sz w:val="20"/>
                <w:szCs w:val="20"/>
                <w:lang w:eastAsia="ru-RU"/>
              </w:rPr>
            </w:pPr>
            <w:r w:rsidRPr="00344B49">
              <w:rPr>
                <w:rFonts w:ascii="Times New Roman" w:hAnsi="Times New Roman"/>
                <w:b/>
                <w:bCs/>
                <w:sz w:val="20"/>
                <w:szCs w:val="20"/>
                <w:lang w:eastAsia="ru-RU"/>
              </w:rPr>
              <w:t>НАЛОГИ НА ТОВАРЫ (РАБОТЫ, УСЛУГИ), РЕАЛИЗУЕМЫЕ НА ТЕРРИТОРИИ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584348E6"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10 019,4</w:t>
            </w:r>
          </w:p>
        </w:tc>
        <w:tc>
          <w:tcPr>
            <w:tcW w:w="1640" w:type="dxa"/>
            <w:tcBorders>
              <w:top w:val="nil"/>
              <w:left w:val="nil"/>
              <w:bottom w:val="single" w:sz="4" w:space="0" w:color="000000"/>
              <w:right w:val="single" w:sz="4" w:space="0" w:color="000000"/>
            </w:tcBorders>
            <w:shd w:val="clear" w:color="FFFFCC" w:fill="FFFFFF"/>
            <w:noWrap/>
            <w:hideMark/>
          </w:tcPr>
          <w:p w14:paraId="2850921F"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10 714,8</w:t>
            </w:r>
          </w:p>
        </w:tc>
        <w:tc>
          <w:tcPr>
            <w:tcW w:w="1295" w:type="dxa"/>
            <w:gridSpan w:val="2"/>
            <w:tcBorders>
              <w:top w:val="nil"/>
              <w:left w:val="nil"/>
              <w:bottom w:val="single" w:sz="4" w:space="0" w:color="000000"/>
              <w:right w:val="single" w:sz="4" w:space="0" w:color="000000"/>
            </w:tcBorders>
            <w:shd w:val="clear" w:color="FFFFCC" w:fill="FFFFFF"/>
            <w:noWrap/>
            <w:hideMark/>
          </w:tcPr>
          <w:p w14:paraId="36027EB0"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11 368,4</w:t>
            </w:r>
          </w:p>
        </w:tc>
      </w:tr>
      <w:tr w:rsidR="00344B49" w:rsidRPr="00344B49" w14:paraId="05F18E3B" w14:textId="77777777" w:rsidTr="00344B49">
        <w:trPr>
          <w:trHeight w:val="27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0934E57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1 03 02231 01 0000 110</w:t>
            </w:r>
          </w:p>
        </w:tc>
        <w:tc>
          <w:tcPr>
            <w:tcW w:w="3686" w:type="dxa"/>
            <w:tcBorders>
              <w:top w:val="nil"/>
              <w:left w:val="nil"/>
              <w:bottom w:val="single" w:sz="4" w:space="0" w:color="000000"/>
              <w:right w:val="single" w:sz="4" w:space="0" w:color="000000"/>
            </w:tcBorders>
            <w:shd w:val="clear" w:color="FFFFCC" w:fill="FFFFFF"/>
            <w:hideMark/>
          </w:tcPr>
          <w:p w14:paraId="4D54ACEC"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447AC2A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5 225,5</w:t>
            </w:r>
          </w:p>
        </w:tc>
        <w:tc>
          <w:tcPr>
            <w:tcW w:w="1640" w:type="dxa"/>
            <w:tcBorders>
              <w:top w:val="nil"/>
              <w:left w:val="nil"/>
              <w:bottom w:val="single" w:sz="4" w:space="0" w:color="000000"/>
              <w:right w:val="single" w:sz="4" w:space="0" w:color="000000"/>
            </w:tcBorders>
            <w:shd w:val="clear" w:color="FFFFCC" w:fill="FFFFFF"/>
            <w:noWrap/>
            <w:hideMark/>
          </w:tcPr>
          <w:p w14:paraId="3489A61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5 574,4</w:t>
            </w:r>
          </w:p>
        </w:tc>
        <w:tc>
          <w:tcPr>
            <w:tcW w:w="1295" w:type="dxa"/>
            <w:gridSpan w:val="2"/>
            <w:tcBorders>
              <w:top w:val="nil"/>
              <w:left w:val="nil"/>
              <w:bottom w:val="single" w:sz="4" w:space="0" w:color="000000"/>
              <w:right w:val="single" w:sz="4" w:space="0" w:color="000000"/>
            </w:tcBorders>
            <w:shd w:val="clear" w:color="FFFFCC" w:fill="FFFFFF"/>
            <w:noWrap/>
            <w:hideMark/>
          </w:tcPr>
          <w:p w14:paraId="1FB5365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5 921,8</w:t>
            </w:r>
          </w:p>
        </w:tc>
      </w:tr>
      <w:tr w:rsidR="00344B49" w:rsidRPr="00344B49" w14:paraId="40CBD703" w14:textId="77777777" w:rsidTr="00344B49">
        <w:trPr>
          <w:trHeight w:val="312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EEA27E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1 03 02241 01 0000 110</w:t>
            </w:r>
          </w:p>
        </w:tc>
        <w:tc>
          <w:tcPr>
            <w:tcW w:w="3686" w:type="dxa"/>
            <w:tcBorders>
              <w:top w:val="nil"/>
              <w:left w:val="nil"/>
              <w:bottom w:val="single" w:sz="4" w:space="0" w:color="000000"/>
              <w:right w:val="single" w:sz="4" w:space="0" w:color="000000"/>
            </w:tcBorders>
            <w:shd w:val="clear" w:color="FFFFCC" w:fill="FFFFFF"/>
            <w:hideMark/>
          </w:tcPr>
          <w:p w14:paraId="1808B04B"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205FE0A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24,9</w:t>
            </w:r>
          </w:p>
        </w:tc>
        <w:tc>
          <w:tcPr>
            <w:tcW w:w="1640" w:type="dxa"/>
            <w:tcBorders>
              <w:top w:val="nil"/>
              <w:left w:val="nil"/>
              <w:bottom w:val="single" w:sz="4" w:space="0" w:color="000000"/>
              <w:right w:val="single" w:sz="4" w:space="0" w:color="000000"/>
            </w:tcBorders>
            <w:shd w:val="clear" w:color="FFFFCC" w:fill="FFFFFF"/>
            <w:noWrap/>
            <w:hideMark/>
          </w:tcPr>
          <w:p w14:paraId="193A0B0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29,3</w:t>
            </w:r>
          </w:p>
        </w:tc>
        <w:tc>
          <w:tcPr>
            <w:tcW w:w="1295" w:type="dxa"/>
            <w:gridSpan w:val="2"/>
            <w:tcBorders>
              <w:top w:val="nil"/>
              <w:left w:val="nil"/>
              <w:bottom w:val="single" w:sz="4" w:space="0" w:color="000000"/>
              <w:right w:val="single" w:sz="4" w:space="0" w:color="000000"/>
            </w:tcBorders>
            <w:shd w:val="clear" w:color="FFFFCC" w:fill="FFFFFF"/>
            <w:noWrap/>
            <w:hideMark/>
          </w:tcPr>
          <w:p w14:paraId="62C5293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31,5</w:t>
            </w:r>
          </w:p>
        </w:tc>
      </w:tr>
      <w:tr w:rsidR="00344B49" w:rsidRPr="00344B49" w14:paraId="2A36FA68" w14:textId="77777777" w:rsidTr="00344B49">
        <w:trPr>
          <w:trHeight w:val="274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7045D5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1 03 02251 01 0000 110</w:t>
            </w:r>
          </w:p>
        </w:tc>
        <w:tc>
          <w:tcPr>
            <w:tcW w:w="3686" w:type="dxa"/>
            <w:tcBorders>
              <w:top w:val="nil"/>
              <w:left w:val="nil"/>
              <w:bottom w:val="single" w:sz="4" w:space="0" w:color="000000"/>
              <w:right w:val="single" w:sz="4" w:space="0" w:color="000000"/>
            </w:tcBorders>
            <w:shd w:val="clear" w:color="FFFFCC" w:fill="FFFFFF"/>
            <w:hideMark/>
          </w:tcPr>
          <w:p w14:paraId="2D7E995F"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6CCE8A2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5 418,3</w:t>
            </w:r>
          </w:p>
        </w:tc>
        <w:tc>
          <w:tcPr>
            <w:tcW w:w="1640" w:type="dxa"/>
            <w:tcBorders>
              <w:top w:val="nil"/>
              <w:left w:val="nil"/>
              <w:bottom w:val="single" w:sz="4" w:space="0" w:color="000000"/>
              <w:right w:val="single" w:sz="4" w:space="0" w:color="000000"/>
            </w:tcBorders>
            <w:shd w:val="clear" w:color="FFFFCC" w:fill="FFFFFF"/>
            <w:noWrap/>
            <w:hideMark/>
          </w:tcPr>
          <w:p w14:paraId="4A9706A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5 804,0</w:t>
            </w:r>
          </w:p>
        </w:tc>
        <w:tc>
          <w:tcPr>
            <w:tcW w:w="1295" w:type="dxa"/>
            <w:gridSpan w:val="2"/>
            <w:tcBorders>
              <w:top w:val="nil"/>
              <w:left w:val="nil"/>
              <w:bottom w:val="single" w:sz="4" w:space="0" w:color="000000"/>
              <w:right w:val="single" w:sz="4" w:space="0" w:color="000000"/>
            </w:tcBorders>
            <w:shd w:val="clear" w:color="FFFFCC" w:fill="FFFFFF"/>
            <w:noWrap/>
            <w:hideMark/>
          </w:tcPr>
          <w:p w14:paraId="1EE74B0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6 167,5</w:t>
            </w:r>
          </w:p>
        </w:tc>
      </w:tr>
      <w:tr w:rsidR="00344B49" w:rsidRPr="00344B49" w14:paraId="2CDE05AE" w14:textId="77777777" w:rsidTr="00344B49">
        <w:trPr>
          <w:trHeight w:val="27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A31229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1 03 02261 01 0000 110</w:t>
            </w:r>
          </w:p>
        </w:tc>
        <w:tc>
          <w:tcPr>
            <w:tcW w:w="3686" w:type="dxa"/>
            <w:tcBorders>
              <w:top w:val="nil"/>
              <w:left w:val="nil"/>
              <w:bottom w:val="single" w:sz="4" w:space="0" w:color="000000"/>
              <w:right w:val="single" w:sz="4" w:space="0" w:color="000000"/>
            </w:tcBorders>
            <w:shd w:val="clear" w:color="FFFFCC" w:fill="FFFFFF"/>
            <w:hideMark/>
          </w:tcPr>
          <w:p w14:paraId="6A0937F9"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743" w:type="dxa"/>
            <w:tcBorders>
              <w:top w:val="nil"/>
              <w:left w:val="nil"/>
              <w:bottom w:val="single" w:sz="4" w:space="0" w:color="000000"/>
              <w:right w:val="single" w:sz="4" w:space="0" w:color="000000"/>
            </w:tcBorders>
            <w:shd w:val="clear" w:color="FFFFCC" w:fill="FFFFFF"/>
            <w:noWrap/>
            <w:hideMark/>
          </w:tcPr>
          <w:p w14:paraId="7EB536F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-649,3</w:t>
            </w:r>
          </w:p>
        </w:tc>
        <w:tc>
          <w:tcPr>
            <w:tcW w:w="1640" w:type="dxa"/>
            <w:tcBorders>
              <w:top w:val="nil"/>
              <w:left w:val="nil"/>
              <w:bottom w:val="single" w:sz="4" w:space="0" w:color="000000"/>
              <w:right w:val="single" w:sz="4" w:space="0" w:color="000000"/>
            </w:tcBorders>
            <w:shd w:val="clear" w:color="FFFFCC" w:fill="FFFFFF"/>
            <w:noWrap/>
            <w:hideMark/>
          </w:tcPr>
          <w:p w14:paraId="090B07C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-692,9</w:t>
            </w:r>
          </w:p>
        </w:tc>
        <w:tc>
          <w:tcPr>
            <w:tcW w:w="1295" w:type="dxa"/>
            <w:gridSpan w:val="2"/>
            <w:tcBorders>
              <w:top w:val="nil"/>
              <w:left w:val="nil"/>
              <w:bottom w:val="single" w:sz="4" w:space="0" w:color="000000"/>
              <w:right w:val="single" w:sz="4" w:space="0" w:color="000000"/>
            </w:tcBorders>
            <w:shd w:val="clear" w:color="FFFFCC" w:fill="FFFFFF"/>
            <w:noWrap/>
            <w:hideMark/>
          </w:tcPr>
          <w:p w14:paraId="07358FE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-752,4</w:t>
            </w:r>
          </w:p>
        </w:tc>
      </w:tr>
      <w:tr w:rsidR="00344B49" w:rsidRPr="00344B49" w14:paraId="3EBA84D4" w14:textId="77777777" w:rsidTr="00344B49">
        <w:trPr>
          <w:trHeight w:val="46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C8CB49C"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105 00000 00 0000 000</w:t>
            </w:r>
          </w:p>
        </w:tc>
        <w:tc>
          <w:tcPr>
            <w:tcW w:w="3686" w:type="dxa"/>
            <w:tcBorders>
              <w:top w:val="nil"/>
              <w:left w:val="nil"/>
              <w:bottom w:val="single" w:sz="4" w:space="0" w:color="000000"/>
              <w:right w:val="single" w:sz="4" w:space="0" w:color="000000"/>
            </w:tcBorders>
            <w:shd w:val="clear" w:color="FFFFCC" w:fill="FFFFFF"/>
            <w:hideMark/>
          </w:tcPr>
          <w:p w14:paraId="1CF99AB1" w14:textId="77777777" w:rsidR="00344B49" w:rsidRPr="00344B49" w:rsidRDefault="00344B49" w:rsidP="00344B49">
            <w:pPr>
              <w:spacing w:after="0" w:line="240" w:lineRule="auto"/>
              <w:rPr>
                <w:rFonts w:ascii="Times New Roman" w:hAnsi="Times New Roman"/>
                <w:b/>
                <w:bCs/>
                <w:sz w:val="20"/>
                <w:szCs w:val="20"/>
                <w:lang w:eastAsia="ru-RU"/>
              </w:rPr>
            </w:pPr>
            <w:r w:rsidRPr="00344B49">
              <w:rPr>
                <w:rFonts w:ascii="Times New Roman" w:hAnsi="Times New Roman"/>
                <w:b/>
                <w:bCs/>
                <w:sz w:val="20"/>
                <w:szCs w:val="20"/>
                <w:lang w:eastAsia="ru-RU"/>
              </w:rPr>
              <w:t>НАЛОГИ НА СОВОКУПНЫЙ ДОХОД</w:t>
            </w:r>
          </w:p>
        </w:tc>
        <w:tc>
          <w:tcPr>
            <w:tcW w:w="1743" w:type="dxa"/>
            <w:tcBorders>
              <w:top w:val="nil"/>
              <w:left w:val="nil"/>
              <w:bottom w:val="single" w:sz="4" w:space="0" w:color="000000"/>
              <w:right w:val="single" w:sz="4" w:space="0" w:color="000000"/>
            </w:tcBorders>
            <w:shd w:val="clear" w:color="FFFFCC" w:fill="FFFFFF"/>
            <w:noWrap/>
            <w:hideMark/>
          </w:tcPr>
          <w:p w14:paraId="2EB03FDC"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27 429,0</w:t>
            </w:r>
          </w:p>
        </w:tc>
        <w:tc>
          <w:tcPr>
            <w:tcW w:w="1640" w:type="dxa"/>
            <w:tcBorders>
              <w:top w:val="nil"/>
              <w:left w:val="nil"/>
              <w:bottom w:val="single" w:sz="4" w:space="0" w:color="000000"/>
              <w:right w:val="single" w:sz="4" w:space="0" w:color="000000"/>
            </w:tcBorders>
            <w:shd w:val="clear" w:color="FFFFCC" w:fill="FFFFFF"/>
            <w:noWrap/>
            <w:hideMark/>
          </w:tcPr>
          <w:p w14:paraId="3A8EA04E"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30 800,0</w:t>
            </w:r>
          </w:p>
        </w:tc>
        <w:tc>
          <w:tcPr>
            <w:tcW w:w="1295" w:type="dxa"/>
            <w:gridSpan w:val="2"/>
            <w:tcBorders>
              <w:top w:val="nil"/>
              <w:left w:val="nil"/>
              <w:bottom w:val="single" w:sz="4" w:space="0" w:color="000000"/>
              <w:right w:val="single" w:sz="4" w:space="0" w:color="000000"/>
            </w:tcBorders>
            <w:shd w:val="clear" w:color="FFFFCC" w:fill="FFFFFF"/>
            <w:noWrap/>
            <w:hideMark/>
          </w:tcPr>
          <w:p w14:paraId="0CA8B1D2"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31 200,0</w:t>
            </w:r>
          </w:p>
        </w:tc>
      </w:tr>
      <w:tr w:rsidR="00344B49" w:rsidRPr="00344B49" w14:paraId="2408EC41" w14:textId="77777777" w:rsidTr="001112CC">
        <w:trPr>
          <w:trHeight w:val="870"/>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1486940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1 05 01000 00 0000 110</w:t>
            </w:r>
          </w:p>
        </w:tc>
        <w:tc>
          <w:tcPr>
            <w:tcW w:w="3686" w:type="dxa"/>
            <w:tcBorders>
              <w:top w:val="single" w:sz="4" w:space="0" w:color="auto"/>
              <w:left w:val="nil"/>
              <w:bottom w:val="single" w:sz="4" w:space="0" w:color="000000"/>
              <w:right w:val="single" w:sz="4" w:space="0" w:color="000000"/>
            </w:tcBorders>
            <w:shd w:val="clear" w:color="FFFFCC" w:fill="FFFFFF"/>
            <w:hideMark/>
          </w:tcPr>
          <w:p w14:paraId="09EAAB2A"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взимаемый в связи с применением упрощенной системы налогообложения</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0AB52814"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24 983,0</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62CF351F"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28 500,0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4235C665"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28 900,0</w:t>
            </w:r>
          </w:p>
        </w:tc>
      </w:tr>
      <w:tr w:rsidR="00344B49" w:rsidRPr="00344B49" w14:paraId="36CB72D2" w14:textId="77777777" w:rsidTr="00344B49">
        <w:trPr>
          <w:trHeight w:val="8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055C521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1 05 01011 01 1000 110</w:t>
            </w:r>
          </w:p>
        </w:tc>
        <w:tc>
          <w:tcPr>
            <w:tcW w:w="3686" w:type="dxa"/>
            <w:tcBorders>
              <w:top w:val="nil"/>
              <w:left w:val="nil"/>
              <w:bottom w:val="single" w:sz="4" w:space="0" w:color="000000"/>
              <w:right w:val="single" w:sz="4" w:space="0" w:color="000000"/>
            </w:tcBorders>
            <w:shd w:val="clear" w:color="FFFFCC" w:fill="FFFFFF"/>
            <w:hideMark/>
          </w:tcPr>
          <w:p w14:paraId="41C69D24"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взимаемый с налогоплательщиков, выбравших в качестве объекта налогообложения доходы</w:t>
            </w:r>
          </w:p>
        </w:tc>
        <w:tc>
          <w:tcPr>
            <w:tcW w:w="1743" w:type="dxa"/>
            <w:tcBorders>
              <w:top w:val="nil"/>
              <w:left w:val="nil"/>
              <w:bottom w:val="single" w:sz="4" w:space="0" w:color="000000"/>
              <w:right w:val="single" w:sz="4" w:space="0" w:color="000000"/>
            </w:tcBorders>
            <w:shd w:val="clear" w:color="FFFFCC" w:fill="FFFFFF"/>
            <w:noWrap/>
            <w:hideMark/>
          </w:tcPr>
          <w:p w14:paraId="7B8744E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13 017,0</w:t>
            </w:r>
          </w:p>
        </w:tc>
        <w:tc>
          <w:tcPr>
            <w:tcW w:w="1640" w:type="dxa"/>
            <w:tcBorders>
              <w:top w:val="nil"/>
              <w:left w:val="nil"/>
              <w:bottom w:val="single" w:sz="4" w:space="0" w:color="000000"/>
              <w:right w:val="single" w:sz="4" w:space="0" w:color="000000"/>
            </w:tcBorders>
            <w:shd w:val="clear" w:color="FFFFCC" w:fill="FFFFFF"/>
            <w:noWrap/>
            <w:hideMark/>
          </w:tcPr>
          <w:p w14:paraId="0F6BD93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12 600,0</w:t>
            </w:r>
          </w:p>
        </w:tc>
        <w:tc>
          <w:tcPr>
            <w:tcW w:w="1295" w:type="dxa"/>
            <w:gridSpan w:val="2"/>
            <w:tcBorders>
              <w:top w:val="nil"/>
              <w:left w:val="nil"/>
              <w:bottom w:val="single" w:sz="4" w:space="0" w:color="000000"/>
              <w:right w:val="single" w:sz="4" w:space="0" w:color="000000"/>
            </w:tcBorders>
            <w:shd w:val="clear" w:color="FFFFCC" w:fill="FFFFFF"/>
            <w:noWrap/>
            <w:hideMark/>
          </w:tcPr>
          <w:p w14:paraId="3778F7E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12 790,0</w:t>
            </w:r>
          </w:p>
        </w:tc>
      </w:tr>
      <w:tr w:rsidR="00344B49" w:rsidRPr="00344B49" w14:paraId="28006141" w14:textId="77777777" w:rsidTr="00344B49">
        <w:trPr>
          <w:trHeight w:val="241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3600BF9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1 05 01021 01 1000 110</w:t>
            </w:r>
          </w:p>
        </w:tc>
        <w:tc>
          <w:tcPr>
            <w:tcW w:w="3686" w:type="dxa"/>
            <w:tcBorders>
              <w:top w:val="nil"/>
              <w:left w:val="nil"/>
              <w:bottom w:val="single" w:sz="4" w:space="0" w:color="000000"/>
              <w:right w:val="single" w:sz="4" w:space="0" w:color="000000"/>
            </w:tcBorders>
            <w:shd w:val="clear" w:color="FFFFCC" w:fill="FFFFFF"/>
            <w:hideMark/>
          </w:tcPr>
          <w:p w14:paraId="55C249B6"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43" w:type="dxa"/>
            <w:tcBorders>
              <w:top w:val="nil"/>
              <w:left w:val="nil"/>
              <w:bottom w:val="single" w:sz="4" w:space="0" w:color="000000"/>
              <w:right w:val="single" w:sz="4" w:space="0" w:color="000000"/>
            </w:tcBorders>
            <w:shd w:val="clear" w:color="FFFFCC" w:fill="FFFFFF"/>
            <w:noWrap/>
            <w:hideMark/>
          </w:tcPr>
          <w:p w14:paraId="1992A6C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11 966,0</w:t>
            </w:r>
          </w:p>
        </w:tc>
        <w:tc>
          <w:tcPr>
            <w:tcW w:w="1640" w:type="dxa"/>
            <w:tcBorders>
              <w:top w:val="nil"/>
              <w:left w:val="nil"/>
              <w:bottom w:val="single" w:sz="4" w:space="0" w:color="000000"/>
              <w:right w:val="single" w:sz="4" w:space="0" w:color="000000"/>
            </w:tcBorders>
            <w:shd w:val="clear" w:color="FFFFCC" w:fill="FFFFFF"/>
            <w:noWrap/>
            <w:hideMark/>
          </w:tcPr>
          <w:p w14:paraId="2A14199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15 900,0</w:t>
            </w:r>
          </w:p>
        </w:tc>
        <w:tc>
          <w:tcPr>
            <w:tcW w:w="1295" w:type="dxa"/>
            <w:gridSpan w:val="2"/>
            <w:tcBorders>
              <w:top w:val="nil"/>
              <w:left w:val="nil"/>
              <w:bottom w:val="single" w:sz="4" w:space="0" w:color="000000"/>
              <w:right w:val="single" w:sz="4" w:space="0" w:color="000000"/>
            </w:tcBorders>
            <w:shd w:val="clear" w:color="FFFFCC" w:fill="FFFFFF"/>
            <w:noWrap/>
            <w:hideMark/>
          </w:tcPr>
          <w:p w14:paraId="6025DF9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16 110,0</w:t>
            </w:r>
          </w:p>
        </w:tc>
      </w:tr>
      <w:tr w:rsidR="00344B49" w:rsidRPr="00344B49" w14:paraId="748C83C9" w14:textId="77777777" w:rsidTr="00344B49">
        <w:trPr>
          <w:trHeight w:val="121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319FBE9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1 05 02010 02 1000 110</w:t>
            </w:r>
          </w:p>
        </w:tc>
        <w:tc>
          <w:tcPr>
            <w:tcW w:w="3686" w:type="dxa"/>
            <w:tcBorders>
              <w:top w:val="nil"/>
              <w:left w:val="nil"/>
              <w:bottom w:val="single" w:sz="4" w:space="0" w:color="000000"/>
              <w:right w:val="single" w:sz="4" w:space="0" w:color="000000"/>
            </w:tcBorders>
            <w:shd w:val="clear" w:color="FFFFCC" w:fill="FFFFFF"/>
            <w:hideMark/>
          </w:tcPr>
          <w:p w14:paraId="585EDD93"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43" w:type="dxa"/>
            <w:tcBorders>
              <w:top w:val="nil"/>
              <w:left w:val="nil"/>
              <w:bottom w:val="single" w:sz="4" w:space="0" w:color="000000"/>
              <w:right w:val="single" w:sz="4" w:space="0" w:color="000000"/>
            </w:tcBorders>
            <w:shd w:val="clear" w:color="FFFFCC" w:fill="FFFFFF"/>
            <w:noWrap/>
            <w:hideMark/>
          </w:tcPr>
          <w:p w14:paraId="4A6737E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42,0</w:t>
            </w:r>
          </w:p>
        </w:tc>
        <w:tc>
          <w:tcPr>
            <w:tcW w:w="1640" w:type="dxa"/>
            <w:tcBorders>
              <w:top w:val="nil"/>
              <w:left w:val="nil"/>
              <w:bottom w:val="single" w:sz="4" w:space="0" w:color="000000"/>
              <w:right w:val="single" w:sz="4" w:space="0" w:color="000000"/>
            </w:tcBorders>
            <w:shd w:val="clear" w:color="FFFFCC" w:fill="FFFFFF"/>
            <w:noWrap/>
            <w:hideMark/>
          </w:tcPr>
          <w:p w14:paraId="74D786A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0B55C5A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1756925F" w14:textId="77777777" w:rsidTr="00344B49">
        <w:trPr>
          <w:trHeight w:val="42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DA8BA5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1 05 03010 01 1000 110</w:t>
            </w:r>
          </w:p>
        </w:tc>
        <w:tc>
          <w:tcPr>
            <w:tcW w:w="3686" w:type="dxa"/>
            <w:tcBorders>
              <w:top w:val="nil"/>
              <w:left w:val="nil"/>
              <w:bottom w:val="single" w:sz="4" w:space="0" w:color="000000"/>
              <w:right w:val="single" w:sz="4" w:space="0" w:color="000000"/>
            </w:tcBorders>
            <w:shd w:val="clear" w:color="FFFFCC" w:fill="FFFFFF"/>
            <w:hideMark/>
          </w:tcPr>
          <w:p w14:paraId="5D01936A"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Единый сельскохозяйственный налог</w:t>
            </w:r>
          </w:p>
        </w:tc>
        <w:tc>
          <w:tcPr>
            <w:tcW w:w="1743" w:type="dxa"/>
            <w:tcBorders>
              <w:top w:val="nil"/>
              <w:left w:val="nil"/>
              <w:bottom w:val="single" w:sz="4" w:space="0" w:color="000000"/>
              <w:right w:val="single" w:sz="4" w:space="0" w:color="000000"/>
            </w:tcBorders>
            <w:shd w:val="clear" w:color="FFFFCC" w:fill="FFFFFF"/>
            <w:noWrap/>
            <w:hideMark/>
          </w:tcPr>
          <w:p w14:paraId="2081345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888,0</w:t>
            </w:r>
          </w:p>
        </w:tc>
        <w:tc>
          <w:tcPr>
            <w:tcW w:w="1640" w:type="dxa"/>
            <w:tcBorders>
              <w:top w:val="nil"/>
              <w:left w:val="nil"/>
              <w:bottom w:val="single" w:sz="4" w:space="0" w:color="000000"/>
              <w:right w:val="single" w:sz="4" w:space="0" w:color="000000"/>
            </w:tcBorders>
            <w:shd w:val="clear" w:color="FFFFCC" w:fill="FFFFFF"/>
            <w:noWrap/>
            <w:hideMark/>
          </w:tcPr>
          <w:p w14:paraId="17C261A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1 750,0</w:t>
            </w:r>
          </w:p>
        </w:tc>
        <w:tc>
          <w:tcPr>
            <w:tcW w:w="1295" w:type="dxa"/>
            <w:gridSpan w:val="2"/>
            <w:tcBorders>
              <w:top w:val="nil"/>
              <w:left w:val="nil"/>
              <w:bottom w:val="single" w:sz="4" w:space="0" w:color="000000"/>
              <w:right w:val="single" w:sz="4" w:space="0" w:color="000000"/>
            </w:tcBorders>
            <w:shd w:val="clear" w:color="FFFFCC" w:fill="FFFFFF"/>
            <w:noWrap/>
            <w:hideMark/>
          </w:tcPr>
          <w:p w14:paraId="1728E7F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1 750,0</w:t>
            </w:r>
          </w:p>
        </w:tc>
      </w:tr>
      <w:tr w:rsidR="00344B49" w:rsidRPr="00344B49" w14:paraId="61EF0F41" w14:textId="77777777" w:rsidTr="00344B49">
        <w:trPr>
          <w:trHeight w:val="76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F39F21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1 05 04000 02 0000 110</w:t>
            </w:r>
          </w:p>
        </w:tc>
        <w:tc>
          <w:tcPr>
            <w:tcW w:w="3686" w:type="dxa"/>
            <w:tcBorders>
              <w:top w:val="nil"/>
              <w:left w:val="nil"/>
              <w:bottom w:val="single" w:sz="4" w:space="0" w:color="000000"/>
              <w:right w:val="single" w:sz="4" w:space="0" w:color="000000"/>
            </w:tcBorders>
            <w:shd w:val="clear" w:color="FFFFCC" w:fill="FFFFFF"/>
            <w:hideMark/>
          </w:tcPr>
          <w:p w14:paraId="1D0A5E2A"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Налог, взимаемый в связи с применением патентной системы налогообложения</w:t>
            </w:r>
          </w:p>
        </w:tc>
        <w:tc>
          <w:tcPr>
            <w:tcW w:w="1743" w:type="dxa"/>
            <w:tcBorders>
              <w:top w:val="nil"/>
              <w:left w:val="nil"/>
              <w:bottom w:val="single" w:sz="4" w:space="0" w:color="000000"/>
              <w:right w:val="single" w:sz="4" w:space="0" w:color="000000"/>
            </w:tcBorders>
            <w:shd w:val="clear" w:color="FFFFCC" w:fill="FFFFFF"/>
            <w:noWrap/>
            <w:hideMark/>
          </w:tcPr>
          <w:p w14:paraId="31CB2F1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1 516,0</w:t>
            </w:r>
          </w:p>
        </w:tc>
        <w:tc>
          <w:tcPr>
            <w:tcW w:w="1640" w:type="dxa"/>
            <w:tcBorders>
              <w:top w:val="nil"/>
              <w:left w:val="nil"/>
              <w:bottom w:val="single" w:sz="4" w:space="0" w:color="000000"/>
              <w:right w:val="single" w:sz="4" w:space="0" w:color="000000"/>
            </w:tcBorders>
            <w:shd w:val="clear" w:color="FFFFCC" w:fill="FFFFFF"/>
            <w:noWrap/>
            <w:hideMark/>
          </w:tcPr>
          <w:p w14:paraId="5AD9C01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550,0</w:t>
            </w:r>
          </w:p>
        </w:tc>
        <w:tc>
          <w:tcPr>
            <w:tcW w:w="1295" w:type="dxa"/>
            <w:gridSpan w:val="2"/>
            <w:tcBorders>
              <w:top w:val="nil"/>
              <w:left w:val="nil"/>
              <w:bottom w:val="single" w:sz="4" w:space="0" w:color="000000"/>
              <w:right w:val="single" w:sz="4" w:space="0" w:color="000000"/>
            </w:tcBorders>
            <w:shd w:val="clear" w:color="FFFFCC" w:fill="FFFFFF"/>
            <w:noWrap/>
            <w:hideMark/>
          </w:tcPr>
          <w:p w14:paraId="6EAC456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550,0</w:t>
            </w:r>
          </w:p>
        </w:tc>
      </w:tr>
      <w:tr w:rsidR="00344B49" w:rsidRPr="00344B49" w14:paraId="7E7BA3E4" w14:textId="77777777" w:rsidTr="00344B49">
        <w:trPr>
          <w:trHeight w:val="84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2B29094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1 05 04060 02 1000 110</w:t>
            </w:r>
          </w:p>
        </w:tc>
        <w:tc>
          <w:tcPr>
            <w:tcW w:w="3686" w:type="dxa"/>
            <w:tcBorders>
              <w:top w:val="nil"/>
              <w:left w:val="nil"/>
              <w:bottom w:val="single" w:sz="4" w:space="0" w:color="000000"/>
              <w:right w:val="single" w:sz="4" w:space="0" w:color="000000"/>
            </w:tcBorders>
            <w:shd w:val="clear" w:color="FFFFCC" w:fill="FFFFFF"/>
            <w:hideMark/>
          </w:tcPr>
          <w:p w14:paraId="6054D7E1"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округов</w:t>
            </w:r>
          </w:p>
        </w:tc>
        <w:tc>
          <w:tcPr>
            <w:tcW w:w="1743" w:type="dxa"/>
            <w:tcBorders>
              <w:top w:val="nil"/>
              <w:left w:val="nil"/>
              <w:bottom w:val="single" w:sz="4" w:space="0" w:color="000000"/>
              <w:right w:val="single" w:sz="4" w:space="0" w:color="000000"/>
            </w:tcBorders>
            <w:shd w:val="clear" w:color="FFFFCC" w:fill="FFFFFF"/>
            <w:noWrap/>
            <w:hideMark/>
          </w:tcPr>
          <w:p w14:paraId="31EAC7B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1 516,0</w:t>
            </w:r>
          </w:p>
        </w:tc>
        <w:tc>
          <w:tcPr>
            <w:tcW w:w="1640" w:type="dxa"/>
            <w:tcBorders>
              <w:top w:val="nil"/>
              <w:left w:val="nil"/>
              <w:bottom w:val="single" w:sz="4" w:space="0" w:color="000000"/>
              <w:right w:val="single" w:sz="4" w:space="0" w:color="000000"/>
            </w:tcBorders>
            <w:shd w:val="clear" w:color="FFFFCC" w:fill="FFFFFF"/>
            <w:noWrap/>
            <w:hideMark/>
          </w:tcPr>
          <w:p w14:paraId="16FC0CA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550,0</w:t>
            </w:r>
          </w:p>
        </w:tc>
        <w:tc>
          <w:tcPr>
            <w:tcW w:w="1295" w:type="dxa"/>
            <w:gridSpan w:val="2"/>
            <w:tcBorders>
              <w:top w:val="nil"/>
              <w:left w:val="nil"/>
              <w:bottom w:val="single" w:sz="4" w:space="0" w:color="000000"/>
              <w:right w:val="single" w:sz="4" w:space="0" w:color="000000"/>
            </w:tcBorders>
            <w:shd w:val="clear" w:color="FFFFCC" w:fill="FFFFFF"/>
            <w:noWrap/>
            <w:hideMark/>
          </w:tcPr>
          <w:p w14:paraId="5E7D0D7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550,0</w:t>
            </w:r>
          </w:p>
        </w:tc>
      </w:tr>
      <w:tr w:rsidR="00344B49" w:rsidRPr="00344B49" w14:paraId="6CF8748E" w14:textId="77777777" w:rsidTr="00344B49">
        <w:trPr>
          <w:trHeight w:val="3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84B4B1A"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106 00000 00 0000 000</w:t>
            </w:r>
          </w:p>
        </w:tc>
        <w:tc>
          <w:tcPr>
            <w:tcW w:w="3686" w:type="dxa"/>
            <w:tcBorders>
              <w:top w:val="nil"/>
              <w:left w:val="nil"/>
              <w:bottom w:val="single" w:sz="4" w:space="0" w:color="000000"/>
              <w:right w:val="single" w:sz="4" w:space="0" w:color="000000"/>
            </w:tcBorders>
            <w:shd w:val="clear" w:color="FFFFCC" w:fill="FFFFFF"/>
            <w:hideMark/>
          </w:tcPr>
          <w:p w14:paraId="2B8D063A" w14:textId="77777777" w:rsidR="00344B49" w:rsidRPr="00344B49" w:rsidRDefault="00344B49" w:rsidP="00344B49">
            <w:pPr>
              <w:spacing w:after="0" w:line="240" w:lineRule="auto"/>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НАЛОГИ НА ИМУЩЕСТВО</w:t>
            </w:r>
          </w:p>
        </w:tc>
        <w:tc>
          <w:tcPr>
            <w:tcW w:w="1743" w:type="dxa"/>
            <w:tcBorders>
              <w:top w:val="nil"/>
              <w:left w:val="nil"/>
              <w:bottom w:val="single" w:sz="4" w:space="0" w:color="000000"/>
              <w:right w:val="single" w:sz="4" w:space="0" w:color="000000"/>
            </w:tcBorders>
            <w:shd w:val="clear" w:color="FFFFCC" w:fill="FFFFFF"/>
            <w:noWrap/>
            <w:hideMark/>
          </w:tcPr>
          <w:p w14:paraId="5C34BA7B"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6 480,0</w:t>
            </w:r>
          </w:p>
        </w:tc>
        <w:tc>
          <w:tcPr>
            <w:tcW w:w="1640" w:type="dxa"/>
            <w:tcBorders>
              <w:top w:val="nil"/>
              <w:left w:val="nil"/>
              <w:bottom w:val="single" w:sz="4" w:space="0" w:color="000000"/>
              <w:right w:val="single" w:sz="4" w:space="0" w:color="000000"/>
            </w:tcBorders>
            <w:shd w:val="clear" w:color="FFFFCC" w:fill="FFFFFF"/>
            <w:noWrap/>
            <w:hideMark/>
          </w:tcPr>
          <w:p w14:paraId="6DE2F199"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5 192,0</w:t>
            </w:r>
          </w:p>
        </w:tc>
        <w:tc>
          <w:tcPr>
            <w:tcW w:w="1295" w:type="dxa"/>
            <w:gridSpan w:val="2"/>
            <w:tcBorders>
              <w:top w:val="nil"/>
              <w:left w:val="nil"/>
              <w:bottom w:val="single" w:sz="4" w:space="0" w:color="000000"/>
              <w:right w:val="single" w:sz="4" w:space="0" w:color="000000"/>
            </w:tcBorders>
            <w:shd w:val="clear" w:color="FFFFCC" w:fill="FFFFFF"/>
            <w:noWrap/>
            <w:hideMark/>
          </w:tcPr>
          <w:p w14:paraId="365B7085"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5 264,0</w:t>
            </w:r>
          </w:p>
        </w:tc>
      </w:tr>
      <w:tr w:rsidR="00344B49" w:rsidRPr="00344B49" w14:paraId="77DCEB79" w14:textId="77777777" w:rsidTr="00344B49">
        <w:trPr>
          <w:trHeight w:val="124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129C6E6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1 06 01020 14 1000 110</w:t>
            </w:r>
          </w:p>
        </w:tc>
        <w:tc>
          <w:tcPr>
            <w:tcW w:w="3686" w:type="dxa"/>
            <w:tcBorders>
              <w:top w:val="nil"/>
              <w:left w:val="nil"/>
              <w:bottom w:val="single" w:sz="4" w:space="0" w:color="000000"/>
              <w:right w:val="single" w:sz="4" w:space="0" w:color="000000"/>
            </w:tcBorders>
            <w:shd w:val="clear" w:color="FFFFCC" w:fill="FFFFFF"/>
            <w:hideMark/>
          </w:tcPr>
          <w:p w14:paraId="164491AE"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743" w:type="dxa"/>
            <w:tcBorders>
              <w:top w:val="nil"/>
              <w:left w:val="nil"/>
              <w:bottom w:val="single" w:sz="4" w:space="0" w:color="000000"/>
              <w:right w:val="single" w:sz="4" w:space="0" w:color="000000"/>
            </w:tcBorders>
            <w:shd w:val="clear" w:color="FFFFCC" w:fill="FFFFFF"/>
            <w:noWrap/>
            <w:hideMark/>
          </w:tcPr>
          <w:p w14:paraId="5F958A6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916,0</w:t>
            </w:r>
          </w:p>
        </w:tc>
        <w:tc>
          <w:tcPr>
            <w:tcW w:w="1640" w:type="dxa"/>
            <w:tcBorders>
              <w:top w:val="nil"/>
              <w:left w:val="nil"/>
              <w:bottom w:val="single" w:sz="4" w:space="0" w:color="000000"/>
              <w:right w:val="single" w:sz="4" w:space="0" w:color="000000"/>
            </w:tcBorders>
            <w:shd w:val="clear" w:color="FFFFCC" w:fill="FFFFFF"/>
            <w:noWrap/>
            <w:hideMark/>
          </w:tcPr>
          <w:p w14:paraId="06EAF16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620,0</w:t>
            </w:r>
          </w:p>
        </w:tc>
        <w:tc>
          <w:tcPr>
            <w:tcW w:w="1295" w:type="dxa"/>
            <w:gridSpan w:val="2"/>
            <w:tcBorders>
              <w:top w:val="nil"/>
              <w:left w:val="nil"/>
              <w:bottom w:val="single" w:sz="4" w:space="0" w:color="000000"/>
              <w:right w:val="single" w:sz="4" w:space="0" w:color="000000"/>
            </w:tcBorders>
            <w:shd w:val="clear" w:color="FFFFCC" w:fill="FFFFFF"/>
            <w:noWrap/>
            <w:hideMark/>
          </w:tcPr>
          <w:p w14:paraId="7E3CA6E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640,0</w:t>
            </w:r>
          </w:p>
        </w:tc>
      </w:tr>
      <w:tr w:rsidR="00344B49" w:rsidRPr="00344B49" w14:paraId="46D2C024" w14:textId="77777777" w:rsidTr="00344B49">
        <w:trPr>
          <w:trHeight w:val="3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1427A4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1 06 04000 02 0000 110</w:t>
            </w:r>
          </w:p>
        </w:tc>
        <w:tc>
          <w:tcPr>
            <w:tcW w:w="3686" w:type="dxa"/>
            <w:tcBorders>
              <w:top w:val="nil"/>
              <w:left w:val="nil"/>
              <w:bottom w:val="single" w:sz="4" w:space="0" w:color="000000"/>
              <w:right w:val="single" w:sz="4" w:space="0" w:color="000000"/>
            </w:tcBorders>
            <w:shd w:val="clear" w:color="FFFFCC" w:fill="FFFFFF"/>
            <w:hideMark/>
          </w:tcPr>
          <w:p w14:paraId="1E595F8B" w14:textId="77777777" w:rsidR="00344B49" w:rsidRPr="00344B49" w:rsidRDefault="00344B49" w:rsidP="00344B49">
            <w:pPr>
              <w:spacing w:after="0" w:line="240" w:lineRule="auto"/>
              <w:rPr>
                <w:rFonts w:ascii="Times New Roman" w:hAnsi="Times New Roman"/>
                <w:color w:val="000000"/>
                <w:sz w:val="20"/>
                <w:szCs w:val="20"/>
                <w:lang w:eastAsia="ru-RU"/>
              </w:rPr>
            </w:pPr>
            <w:r w:rsidRPr="00344B49">
              <w:rPr>
                <w:rFonts w:ascii="Times New Roman" w:hAnsi="Times New Roman"/>
                <w:color w:val="000000"/>
                <w:sz w:val="20"/>
                <w:szCs w:val="20"/>
                <w:lang w:eastAsia="ru-RU"/>
              </w:rPr>
              <w:t>Транспортный налог</w:t>
            </w:r>
          </w:p>
        </w:tc>
        <w:tc>
          <w:tcPr>
            <w:tcW w:w="1743" w:type="dxa"/>
            <w:tcBorders>
              <w:top w:val="nil"/>
              <w:left w:val="nil"/>
              <w:bottom w:val="single" w:sz="4" w:space="0" w:color="000000"/>
              <w:right w:val="single" w:sz="4" w:space="0" w:color="000000"/>
            </w:tcBorders>
            <w:shd w:val="clear" w:color="FFFFCC" w:fill="FFFFFF"/>
            <w:noWrap/>
            <w:hideMark/>
          </w:tcPr>
          <w:p w14:paraId="65B30D1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428,0</w:t>
            </w:r>
          </w:p>
        </w:tc>
        <w:tc>
          <w:tcPr>
            <w:tcW w:w="1640" w:type="dxa"/>
            <w:tcBorders>
              <w:top w:val="nil"/>
              <w:left w:val="nil"/>
              <w:bottom w:val="single" w:sz="4" w:space="0" w:color="000000"/>
              <w:right w:val="single" w:sz="4" w:space="0" w:color="000000"/>
            </w:tcBorders>
            <w:shd w:val="clear" w:color="FFFFCC" w:fill="FFFFFF"/>
            <w:noWrap/>
            <w:hideMark/>
          </w:tcPr>
          <w:p w14:paraId="2109408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422,0</w:t>
            </w:r>
          </w:p>
        </w:tc>
        <w:tc>
          <w:tcPr>
            <w:tcW w:w="1295" w:type="dxa"/>
            <w:gridSpan w:val="2"/>
            <w:tcBorders>
              <w:top w:val="nil"/>
              <w:left w:val="nil"/>
              <w:bottom w:val="single" w:sz="4" w:space="0" w:color="000000"/>
              <w:right w:val="single" w:sz="4" w:space="0" w:color="000000"/>
            </w:tcBorders>
            <w:shd w:val="clear" w:color="FFFFCC" w:fill="FFFFFF"/>
            <w:noWrap/>
            <w:hideMark/>
          </w:tcPr>
          <w:p w14:paraId="7AFC945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424,0</w:t>
            </w:r>
          </w:p>
        </w:tc>
      </w:tr>
      <w:tr w:rsidR="00344B49" w:rsidRPr="00344B49" w14:paraId="358BE592" w14:textId="77777777" w:rsidTr="00344B49">
        <w:trPr>
          <w:trHeight w:val="3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E22015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1 06 04011 02 1000 110</w:t>
            </w:r>
          </w:p>
        </w:tc>
        <w:tc>
          <w:tcPr>
            <w:tcW w:w="3686" w:type="dxa"/>
            <w:tcBorders>
              <w:top w:val="nil"/>
              <w:left w:val="nil"/>
              <w:bottom w:val="single" w:sz="4" w:space="0" w:color="000000"/>
              <w:right w:val="single" w:sz="4" w:space="0" w:color="000000"/>
            </w:tcBorders>
            <w:shd w:val="clear" w:color="FFFFCC" w:fill="FFFFFF"/>
            <w:hideMark/>
          </w:tcPr>
          <w:p w14:paraId="19994AE8" w14:textId="77777777" w:rsidR="00344B49" w:rsidRPr="00344B49" w:rsidRDefault="00344B49" w:rsidP="00344B49">
            <w:pPr>
              <w:spacing w:after="0" w:line="240" w:lineRule="auto"/>
              <w:rPr>
                <w:rFonts w:ascii="Times New Roman" w:hAnsi="Times New Roman"/>
                <w:color w:val="000000"/>
                <w:sz w:val="20"/>
                <w:szCs w:val="20"/>
                <w:lang w:eastAsia="ru-RU"/>
              </w:rPr>
            </w:pPr>
            <w:r w:rsidRPr="00344B49">
              <w:rPr>
                <w:rFonts w:ascii="Times New Roman" w:hAnsi="Times New Roman"/>
                <w:color w:val="000000"/>
                <w:sz w:val="20"/>
                <w:szCs w:val="20"/>
                <w:lang w:eastAsia="ru-RU"/>
              </w:rPr>
              <w:t>транспортный налог с организаций</w:t>
            </w:r>
          </w:p>
        </w:tc>
        <w:tc>
          <w:tcPr>
            <w:tcW w:w="1743" w:type="dxa"/>
            <w:tcBorders>
              <w:top w:val="nil"/>
              <w:left w:val="nil"/>
              <w:bottom w:val="single" w:sz="4" w:space="0" w:color="000000"/>
              <w:right w:val="single" w:sz="4" w:space="0" w:color="000000"/>
            </w:tcBorders>
            <w:shd w:val="clear" w:color="FFFFCC" w:fill="FFFFFF"/>
            <w:noWrap/>
            <w:hideMark/>
          </w:tcPr>
          <w:p w14:paraId="28DB6EE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79,0</w:t>
            </w:r>
          </w:p>
        </w:tc>
        <w:tc>
          <w:tcPr>
            <w:tcW w:w="1640" w:type="dxa"/>
            <w:tcBorders>
              <w:top w:val="nil"/>
              <w:left w:val="nil"/>
              <w:bottom w:val="single" w:sz="4" w:space="0" w:color="000000"/>
              <w:right w:val="single" w:sz="4" w:space="0" w:color="000000"/>
            </w:tcBorders>
            <w:shd w:val="clear" w:color="FFFFCC" w:fill="FFFFFF"/>
            <w:noWrap/>
            <w:hideMark/>
          </w:tcPr>
          <w:p w14:paraId="0539D4A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111,0</w:t>
            </w:r>
          </w:p>
        </w:tc>
        <w:tc>
          <w:tcPr>
            <w:tcW w:w="1295" w:type="dxa"/>
            <w:gridSpan w:val="2"/>
            <w:tcBorders>
              <w:top w:val="nil"/>
              <w:left w:val="nil"/>
              <w:bottom w:val="single" w:sz="4" w:space="0" w:color="000000"/>
              <w:right w:val="single" w:sz="4" w:space="0" w:color="000000"/>
            </w:tcBorders>
            <w:shd w:val="clear" w:color="FFFFCC" w:fill="FFFFFF"/>
            <w:noWrap/>
            <w:hideMark/>
          </w:tcPr>
          <w:p w14:paraId="16A0E55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112,0</w:t>
            </w:r>
          </w:p>
        </w:tc>
      </w:tr>
      <w:tr w:rsidR="00344B49" w:rsidRPr="00344B49" w14:paraId="3D799678" w14:textId="77777777" w:rsidTr="00344B49">
        <w:trPr>
          <w:trHeight w:val="45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2F2E22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1 06 04012 02 1000 110</w:t>
            </w:r>
          </w:p>
        </w:tc>
        <w:tc>
          <w:tcPr>
            <w:tcW w:w="3686" w:type="dxa"/>
            <w:tcBorders>
              <w:top w:val="nil"/>
              <w:left w:val="nil"/>
              <w:bottom w:val="single" w:sz="4" w:space="0" w:color="000000"/>
              <w:right w:val="single" w:sz="4" w:space="0" w:color="000000"/>
            </w:tcBorders>
            <w:shd w:val="clear" w:color="FFFFCC" w:fill="FFFFFF"/>
            <w:hideMark/>
          </w:tcPr>
          <w:p w14:paraId="4ADA3939" w14:textId="77777777" w:rsidR="00344B49" w:rsidRPr="00344B49" w:rsidRDefault="00344B49" w:rsidP="00344B49">
            <w:pPr>
              <w:spacing w:after="0" w:line="240" w:lineRule="auto"/>
              <w:rPr>
                <w:rFonts w:ascii="Times New Roman" w:hAnsi="Times New Roman"/>
                <w:color w:val="000000"/>
                <w:sz w:val="20"/>
                <w:szCs w:val="20"/>
                <w:lang w:eastAsia="ru-RU"/>
              </w:rPr>
            </w:pPr>
            <w:r w:rsidRPr="00344B49">
              <w:rPr>
                <w:rFonts w:ascii="Times New Roman" w:hAnsi="Times New Roman"/>
                <w:color w:val="000000"/>
                <w:sz w:val="20"/>
                <w:szCs w:val="20"/>
                <w:lang w:eastAsia="ru-RU"/>
              </w:rPr>
              <w:t xml:space="preserve">транспортный налог с физических </w:t>
            </w:r>
            <w:proofErr w:type="spellStart"/>
            <w:r w:rsidRPr="00344B49">
              <w:rPr>
                <w:rFonts w:ascii="Times New Roman" w:hAnsi="Times New Roman"/>
                <w:color w:val="000000"/>
                <w:sz w:val="20"/>
                <w:szCs w:val="20"/>
                <w:lang w:eastAsia="ru-RU"/>
              </w:rPr>
              <w:t>диц</w:t>
            </w:r>
            <w:proofErr w:type="spellEnd"/>
          </w:p>
        </w:tc>
        <w:tc>
          <w:tcPr>
            <w:tcW w:w="1743" w:type="dxa"/>
            <w:tcBorders>
              <w:top w:val="nil"/>
              <w:left w:val="nil"/>
              <w:bottom w:val="single" w:sz="4" w:space="0" w:color="000000"/>
              <w:right w:val="single" w:sz="4" w:space="0" w:color="000000"/>
            </w:tcBorders>
            <w:shd w:val="clear" w:color="FFFFCC" w:fill="FFFFFF"/>
            <w:noWrap/>
            <w:hideMark/>
          </w:tcPr>
          <w:p w14:paraId="30D217C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349,0</w:t>
            </w:r>
          </w:p>
        </w:tc>
        <w:tc>
          <w:tcPr>
            <w:tcW w:w="1640" w:type="dxa"/>
            <w:tcBorders>
              <w:top w:val="nil"/>
              <w:left w:val="nil"/>
              <w:bottom w:val="single" w:sz="4" w:space="0" w:color="000000"/>
              <w:right w:val="single" w:sz="4" w:space="0" w:color="000000"/>
            </w:tcBorders>
            <w:shd w:val="clear" w:color="FFFFCC" w:fill="FFFFFF"/>
            <w:noWrap/>
            <w:hideMark/>
          </w:tcPr>
          <w:p w14:paraId="06E5E4A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311,0</w:t>
            </w:r>
          </w:p>
        </w:tc>
        <w:tc>
          <w:tcPr>
            <w:tcW w:w="1295" w:type="dxa"/>
            <w:gridSpan w:val="2"/>
            <w:tcBorders>
              <w:top w:val="nil"/>
              <w:left w:val="nil"/>
              <w:bottom w:val="single" w:sz="4" w:space="0" w:color="000000"/>
              <w:right w:val="single" w:sz="4" w:space="0" w:color="000000"/>
            </w:tcBorders>
            <w:shd w:val="clear" w:color="FFFFCC" w:fill="FFFFFF"/>
            <w:noWrap/>
            <w:hideMark/>
          </w:tcPr>
          <w:p w14:paraId="3C810A6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312,0</w:t>
            </w:r>
          </w:p>
        </w:tc>
      </w:tr>
      <w:tr w:rsidR="00344B49" w:rsidRPr="00344B49" w14:paraId="4A2AACCB" w14:textId="77777777" w:rsidTr="00344B49">
        <w:trPr>
          <w:trHeight w:val="45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C8E4D2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1 06 06000 00 0000 110</w:t>
            </w:r>
          </w:p>
        </w:tc>
        <w:tc>
          <w:tcPr>
            <w:tcW w:w="3686" w:type="dxa"/>
            <w:tcBorders>
              <w:top w:val="nil"/>
              <w:left w:val="nil"/>
              <w:bottom w:val="single" w:sz="4" w:space="0" w:color="000000"/>
              <w:right w:val="single" w:sz="4" w:space="0" w:color="000000"/>
            </w:tcBorders>
            <w:shd w:val="clear" w:color="FFFFCC" w:fill="FFFFFF"/>
            <w:hideMark/>
          </w:tcPr>
          <w:p w14:paraId="7A3225DB" w14:textId="77777777" w:rsidR="00344B49" w:rsidRPr="00344B49" w:rsidRDefault="00344B49" w:rsidP="00344B49">
            <w:pPr>
              <w:spacing w:after="0" w:line="240" w:lineRule="auto"/>
              <w:rPr>
                <w:rFonts w:ascii="Times New Roman" w:hAnsi="Times New Roman"/>
                <w:color w:val="000000"/>
                <w:sz w:val="20"/>
                <w:szCs w:val="20"/>
                <w:lang w:eastAsia="ru-RU"/>
              </w:rPr>
            </w:pPr>
            <w:r w:rsidRPr="00344B49">
              <w:rPr>
                <w:rFonts w:ascii="Times New Roman" w:hAnsi="Times New Roman"/>
                <w:color w:val="000000"/>
                <w:sz w:val="20"/>
                <w:szCs w:val="20"/>
                <w:lang w:eastAsia="ru-RU"/>
              </w:rPr>
              <w:t>Земельный налог</w:t>
            </w:r>
          </w:p>
        </w:tc>
        <w:tc>
          <w:tcPr>
            <w:tcW w:w="1743" w:type="dxa"/>
            <w:tcBorders>
              <w:top w:val="nil"/>
              <w:left w:val="nil"/>
              <w:bottom w:val="single" w:sz="4" w:space="0" w:color="000000"/>
              <w:right w:val="single" w:sz="4" w:space="0" w:color="000000"/>
            </w:tcBorders>
            <w:shd w:val="clear" w:color="FFFFCC" w:fill="FFFFFF"/>
            <w:noWrap/>
            <w:hideMark/>
          </w:tcPr>
          <w:p w14:paraId="70E3435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5 136,0</w:t>
            </w:r>
          </w:p>
        </w:tc>
        <w:tc>
          <w:tcPr>
            <w:tcW w:w="1640" w:type="dxa"/>
            <w:tcBorders>
              <w:top w:val="nil"/>
              <w:left w:val="nil"/>
              <w:bottom w:val="single" w:sz="4" w:space="0" w:color="000000"/>
              <w:right w:val="single" w:sz="4" w:space="0" w:color="000000"/>
            </w:tcBorders>
            <w:shd w:val="clear" w:color="FFFFCC" w:fill="FFFFFF"/>
            <w:noWrap/>
            <w:hideMark/>
          </w:tcPr>
          <w:p w14:paraId="599C038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4 150,0</w:t>
            </w:r>
          </w:p>
        </w:tc>
        <w:tc>
          <w:tcPr>
            <w:tcW w:w="1295" w:type="dxa"/>
            <w:gridSpan w:val="2"/>
            <w:tcBorders>
              <w:top w:val="nil"/>
              <w:left w:val="nil"/>
              <w:bottom w:val="single" w:sz="4" w:space="0" w:color="000000"/>
              <w:right w:val="single" w:sz="4" w:space="0" w:color="000000"/>
            </w:tcBorders>
            <w:shd w:val="clear" w:color="FFFFCC" w:fill="FFFFFF"/>
            <w:noWrap/>
            <w:hideMark/>
          </w:tcPr>
          <w:p w14:paraId="51411E0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4 200,0</w:t>
            </w:r>
          </w:p>
        </w:tc>
      </w:tr>
      <w:tr w:rsidR="00344B49" w:rsidRPr="00344B49" w14:paraId="08EC1676" w14:textId="77777777" w:rsidTr="00344B49">
        <w:trPr>
          <w:trHeight w:val="87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6233B9F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1 06 06032 14 1000 110</w:t>
            </w:r>
          </w:p>
        </w:tc>
        <w:tc>
          <w:tcPr>
            <w:tcW w:w="3686" w:type="dxa"/>
            <w:tcBorders>
              <w:top w:val="nil"/>
              <w:left w:val="nil"/>
              <w:bottom w:val="single" w:sz="4" w:space="0" w:color="000000"/>
              <w:right w:val="single" w:sz="4" w:space="0" w:color="000000"/>
            </w:tcBorders>
            <w:shd w:val="clear" w:color="FFFFCC" w:fill="FFFFFF"/>
            <w:hideMark/>
          </w:tcPr>
          <w:p w14:paraId="7571365A"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743" w:type="dxa"/>
            <w:tcBorders>
              <w:top w:val="nil"/>
              <w:left w:val="nil"/>
              <w:bottom w:val="single" w:sz="4" w:space="0" w:color="000000"/>
              <w:right w:val="single" w:sz="4" w:space="0" w:color="000000"/>
            </w:tcBorders>
            <w:shd w:val="clear" w:color="FFFFCC" w:fill="FFFFFF"/>
            <w:noWrap/>
            <w:hideMark/>
          </w:tcPr>
          <w:p w14:paraId="133F18C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3 947,0</w:t>
            </w:r>
          </w:p>
        </w:tc>
        <w:tc>
          <w:tcPr>
            <w:tcW w:w="1640" w:type="dxa"/>
            <w:tcBorders>
              <w:top w:val="nil"/>
              <w:left w:val="nil"/>
              <w:bottom w:val="single" w:sz="4" w:space="0" w:color="000000"/>
              <w:right w:val="single" w:sz="4" w:space="0" w:color="000000"/>
            </w:tcBorders>
            <w:shd w:val="clear" w:color="FFFFCC" w:fill="FFFFFF"/>
            <w:noWrap/>
            <w:hideMark/>
          </w:tcPr>
          <w:p w14:paraId="76A73EE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2 970,0</w:t>
            </w:r>
          </w:p>
        </w:tc>
        <w:tc>
          <w:tcPr>
            <w:tcW w:w="1295" w:type="dxa"/>
            <w:gridSpan w:val="2"/>
            <w:tcBorders>
              <w:top w:val="nil"/>
              <w:left w:val="nil"/>
              <w:bottom w:val="single" w:sz="4" w:space="0" w:color="000000"/>
              <w:right w:val="single" w:sz="4" w:space="0" w:color="000000"/>
            </w:tcBorders>
            <w:shd w:val="clear" w:color="FFFFCC" w:fill="FFFFFF"/>
            <w:noWrap/>
            <w:hideMark/>
          </w:tcPr>
          <w:p w14:paraId="0925C46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3 020,0</w:t>
            </w:r>
          </w:p>
        </w:tc>
      </w:tr>
      <w:tr w:rsidR="00344B49" w:rsidRPr="00344B49" w14:paraId="38C7EFA6" w14:textId="77777777" w:rsidTr="00344B49">
        <w:trPr>
          <w:trHeight w:val="87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426501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1 06 06042 14 1000 110</w:t>
            </w:r>
          </w:p>
        </w:tc>
        <w:tc>
          <w:tcPr>
            <w:tcW w:w="3686" w:type="dxa"/>
            <w:tcBorders>
              <w:top w:val="nil"/>
              <w:left w:val="nil"/>
              <w:bottom w:val="single" w:sz="4" w:space="0" w:color="000000"/>
              <w:right w:val="single" w:sz="4" w:space="0" w:color="000000"/>
            </w:tcBorders>
            <w:shd w:val="clear" w:color="FFFFCC" w:fill="FFFFFF"/>
            <w:hideMark/>
          </w:tcPr>
          <w:p w14:paraId="2CDB1DB5"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743" w:type="dxa"/>
            <w:tcBorders>
              <w:top w:val="nil"/>
              <w:left w:val="nil"/>
              <w:bottom w:val="single" w:sz="4" w:space="0" w:color="000000"/>
              <w:right w:val="single" w:sz="4" w:space="0" w:color="000000"/>
            </w:tcBorders>
            <w:shd w:val="clear" w:color="FFFFCC" w:fill="FFFFFF"/>
            <w:noWrap/>
            <w:hideMark/>
          </w:tcPr>
          <w:p w14:paraId="6D0F67B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1 189,0</w:t>
            </w:r>
          </w:p>
        </w:tc>
        <w:tc>
          <w:tcPr>
            <w:tcW w:w="1640" w:type="dxa"/>
            <w:tcBorders>
              <w:top w:val="nil"/>
              <w:left w:val="nil"/>
              <w:bottom w:val="single" w:sz="4" w:space="0" w:color="000000"/>
              <w:right w:val="single" w:sz="4" w:space="0" w:color="000000"/>
            </w:tcBorders>
            <w:shd w:val="clear" w:color="FFFFCC" w:fill="FFFFFF"/>
            <w:noWrap/>
            <w:hideMark/>
          </w:tcPr>
          <w:p w14:paraId="0309E15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1 180,0</w:t>
            </w:r>
          </w:p>
        </w:tc>
        <w:tc>
          <w:tcPr>
            <w:tcW w:w="1295" w:type="dxa"/>
            <w:gridSpan w:val="2"/>
            <w:tcBorders>
              <w:top w:val="nil"/>
              <w:left w:val="nil"/>
              <w:bottom w:val="single" w:sz="4" w:space="0" w:color="000000"/>
              <w:right w:val="single" w:sz="4" w:space="0" w:color="000000"/>
            </w:tcBorders>
            <w:shd w:val="clear" w:color="FFFFCC" w:fill="FFFFFF"/>
            <w:noWrap/>
            <w:hideMark/>
          </w:tcPr>
          <w:p w14:paraId="2D15CF8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1 180,0</w:t>
            </w:r>
          </w:p>
        </w:tc>
      </w:tr>
      <w:tr w:rsidR="00344B49" w:rsidRPr="00344B49" w14:paraId="5F39836C" w14:textId="77777777" w:rsidTr="00344B49">
        <w:trPr>
          <w:trHeight w:val="42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9419037"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108 00000 00 0000 000</w:t>
            </w:r>
          </w:p>
        </w:tc>
        <w:tc>
          <w:tcPr>
            <w:tcW w:w="3686" w:type="dxa"/>
            <w:tcBorders>
              <w:top w:val="nil"/>
              <w:left w:val="nil"/>
              <w:bottom w:val="single" w:sz="4" w:space="0" w:color="000000"/>
              <w:right w:val="single" w:sz="4" w:space="0" w:color="000000"/>
            </w:tcBorders>
            <w:shd w:val="clear" w:color="FFFFCC" w:fill="FFFFFF"/>
            <w:hideMark/>
          </w:tcPr>
          <w:p w14:paraId="134670D0" w14:textId="77777777" w:rsidR="00344B49" w:rsidRPr="00344B49" w:rsidRDefault="00344B49" w:rsidP="00344B49">
            <w:pPr>
              <w:spacing w:after="0" w:line="240" w:lineRule="auto"/>
              <w:rPr>
                <w:rFonts w:ascii="Times New Roman" w:hAnsi="Times New Roman"/>
                <w:b/>
                <w:bCs/>
                <w:color w:val="000000"/>
                <w:sz w:val="20"/>
                <w:szCs w:val="20"/>
                <w:lang w:eastAsia="ru-RU"/>
              </w:rPr>
            </w:pPr>
            <w:proofErr w:type="gramStart"/>
            <w:r w:rsidRPr="00344B49">
              <w:rPr>
                <w:rFonts w:ascii="Times New Roman" w:hAnsi="Times New Roman"/>
                <w:b/>
                <w:bCs/>
                <w:color w:val="000000"/>
                <w:sz w:val="20"/>
                <w:szCs w:val="20"/>
                <w:lang w:eastAsia="ru-RU"/>
              </w:rPr>
              <w:t>ГОСУДАРСТВЕННАЯ  ПОШЛИНА</w:t>
            </w:r>
            <w:proofErr w:type="gramEnd"/>
          </w:p>
        </w:tc>
        <w:tc>
          <w:tcPr>
            <w:tcW w:w="1743" w:type="dxa"/>
            <w:tcBorders>
              <w:top w:val="nil"/>
              <w:left w:val="nil"/>
              <w:bottom w:val="single" w:sz="4" w:space="0" w:color="000000"/>
              <w:right w:val="single" w:sz="4" w:space="0" w:color="000000"/>
            </w:tcBorders>
            <w:shd w:val="clear" w:color="FFFFCC" w:fill="FFFFFF"/>
            <w:noWrap/>
            <w:hideMark/>
          </w:tcPr>
          <w:p w14:paraId="1062A572"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2 959,0</w:t>
            </w:r>
          </w:p>
        </w:tc>
        <w:tc>
          <w:tcPr>
            <w:tcW w:w="1640" w:type="dxa"/>
            <w:tcBorders>
              <w:top w:val="nil"/>
              <w:left w:val="nil"/>
              <w:bottom w:val="single" w:sz="4" w:space="0" w:color="000000"/>
              <w:right w:val="single" w:sz="4" w:space="0" w:color="000000"/>
            </w:tcBorders>
            <w:shd w:val="clear" w:color="FFFFCC" w:fill="FFFFFF"/>
            <w:noWrap/>
            <w:hideMark/>
          </w:tcPr>
          <w:p w14:paraId="3371BDA3"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1 700,0</w:t>
            </w:r>
          </w:p>
        </w:tc>
        <w:tc>
          <w:tcPr>
            <w:tcW w:w="1295" w:type="dxa"/>
            <w:gridSpan w:val="2"/>
            <w:tcBorders>
              <w:top w:val="nil"/>
              <w:left w:val="nil"/>
              <w:bottom w:val="single" w:sz="4" w:space="0" w:color="000000"/>
              <w:right w:val="single" w:sz="4" w:space="0" w:color="000000"/>
            </w:tcBorders>
            <w:shd w:val="clear" w:color="FFFFCC" w:fill="FFFFFF"/>
            <w:noWrap/>
            <w:hideMark/>
          </w:tcPr>
          <w:p w14:paraId="2D84EB09"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1 700,0</w:t>
            </w:r>
          </w:p>
        </w:tc>
      </w:tr>
      <w:tr w:rsidR="00344B49" w:rsidRPr="00344B49" w14:paraId="3BD1EEB5" w14:textId="77777777" w:rsidTr="001112CC">
        <w:trPr>
          <w:trHeight w:val="1575"/>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3C73A73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 xml:space="preserve">1 08 </w:t>
            </w:r>
            <w:proofErr w:type="gramStart"/>
            <w:r w:rsidRPr="00344B49">
              <w:rPr>
                <w:rFonts w:ascii="Times New Roman" w:hAnsi="Times New Roman"/>
                <w:color w:val="000000"/>
                <w:sz w:val="20"/>
                <w:szCs w:val="20"/>
                <w:lang w:eastAsia="ru-RU"/>
              </w:rPr>
              <w:t>03010  01</w:t>
            </w:r>
            <w:proofErr w:type="gramEnd"/>
            <w:r w:rsidRPr="00344B49">
              <w:rPr>
                <w:rFonts w:ascii="Times New Roman" w:hAnsi="Times New Roman"/>
                <w:color w:val="000000"/>
                <w:sz w:val="20"/>
                <w:szCs w:val="20"/>
                <w:lang w:eastAsia="ru-RU"/>
              </w:rPr>
              <w:t xml:space="preserve"> 1050 110</w:t>
            </w:r>
          </w:p>
        </w:tc>
        <w:tc>
          <w:tcPr>
            <w:tcW w:w="3686" w:type="dxa"/>
            <w:tcBorders>
              <w:top w:val="single" w:sz="4" w:space="0" w:color="auto"/>
              <w:left w:val="nil"/>
              <w:bottom w:val="single" w:sz="4" w:space="0" w:color="000000"/>
              <w:right w:val="single" w:sz="4" w:space="0" w:color="000000"/>
            </w:tcBorders>
            <w:shd w:val="clear" w:color="FFFFCC" w:fill="FFFFFF"/>
            <w:hideMark/>
          </w:tcPr>
          <w:p w14:paraId="3BE1DE4A"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63198E6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2 893,0</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6678F73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1 688,0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49B18F4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1 688,0</w:t>
            </w:r>
          </w:p>
        </w:tc>
      </w:tr>
      <w:tr w:rsidR="00344B49" w:rsidRPr="00344B49" w14:paraId="5E15B633" w14:textId="77777777" w:rsidTr="00344B49">
        <w:trPr>
          <w:trHeight w:val="204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FBF68C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1 08 03010 01 1060 110</w:t>
            </w:r>
          </w:p>
        </w:tc>
        <w:tc>
          <w:tcPr>
            <w:tcW w:w="3686" w:type="dxa"/>
            <w:tcBorders>
              <w:top w:val="nil"/>
              <w:left w:val="nil"/>
              <w:bottom w:val="single" w:sz="4" w:space="0" w:color="000000"/>
              <w:right w:val="single" w:sz="4" w:space="0" w:color="000000"/>
            </w:tcBorders>
            <w:shd w:val="clear" w:color="FFFFCC" w:fill="FFFFFF"/>
            <w:hideMark/>
          </w:tcPr>
          <w:p w14:paraId="6D2357A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743" w:type="dxa"/>
            <w:tcBorders>
              <w:top w:val="nil"/>
              <w:left w:val="nil"/>
              <w:bottom w:val="single" w:sz="4" w:space="0" w:color="000000"/>
              <w:right w:val="single" w:sz="4" w:space="0" w:color="000000"/>
            </w:tcBorders>
            <w:shd w:val="clear" w:color="FFFFCC" w:fill="FFFFFF"/>
            <w:noWrap/>
            <w:hideMark/>
          </w:tcPr>
          <w:p w14:paraId="7FE6BF3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66,0</w:t>
            </w:r>
          </w:p>
        </w:tc>
        <w:tc>
          <w:tcPr>
            <w:tcW w:w="1640" w:type="dxa"/>
            <w:tcBorders>
              <w:top w:val="nil"/>
              <w:left w:val="nil"/>
              <w:bottom w:val="single" w:sz="4" w:space="0" w:color="000000"/>
              <w:right w:val="single" w:sz="4" w:space="0" w:color="000000"/>
            </w:tcBorders>
            <w:shd w:val="clear" w:color="FFFFCC" w:fill="FFFFFF"/>
            <w:noWrap/>
            <w:hideMark/>
          </w:tcPr>
          <w:p w14:paraId="5243871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12,0</w:t>
            </w:r>
          </w:p>
        </w:tc>
        <w:tc>
          <w:tcPr>
            <w:tcW w:w="1295" w:type="dxa"/>
            <w:gridSpan w:val="2"/>
            <w:tcBorders>
              <w:top w:val="nil"/>
              <w:left w:val="nil"/>
              <w:bottom w:val="single" w:sz="4" w:space="0" w:color="000000"/>
              <w:right w:val="single" w:sz="4" w:space="0" w:color="000000"/>
            </w:tcBorders>
            <w:shd w:val="clear" w:color="FFFFCC" w:fill="FFFFFF"/>
            <w:noWrap/>
            <w:hideMark/>
          </w:tcPr>
          <w:p w14:paraId="03A14D0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12,0</w:t>
            </w:r>
          </w:p>
        </w:tc>
      </w:tr>
      <w:tr w:rsidR="00344B49" w:rsidRPr="00344B49" w14:paraId="1F1B7015" w14:textId="77777777" w:rsidTr="00344B49">
        <w:trPr>
          <w:trHeight w:val="121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01FBB180"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111 00000 00 0000 000</w:t>
            </w:r>
          </w:p>
        </w:tc>
        <w:tc>
          <w:tcPr>
            <w:tcW w:w="3686" w:type="dxa"/>
            <w:tcBorders>
              <w:top w:val="nil"/>
              <w:left w:val="nil"/>
              <w:bottom w:val="single" w:sz="4" w:space="0" w:color="000000"/>
              <w:right w:val="single" w:sz="4" w:space="0" w:color="000000"/>
            </w:tcBorders>
            <w:shd w:val="clear" w:color="FFFFCC" w:fill="FFFFFF"/>
            <w:hideMark/>
          </w:tcPr>
          <w:p w14:paraId="2FD52F5A" w14:textId="77777777" w:rsidR="00344B49" w:rsidRPr="00344B49" w:rsidRDefault="00344B49" w:rsidP="00344B49">
            <w:pPr>
              <w:spacing w:after="0" w:line="240" w:lineRule="auto"/>
              <w:jc w:val="both"/>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743" w:type="dxa"/>
            <w:tcBorders>
              <w:top w:val="nil"/>
              <w:left w:val="nil"/>
              <w:bottom w:val="single" w:sz="4" w:space="0" w:color="000000"/>
              <w:right w:val="single" w:sz="4" w:space="0" w:color="000000"/>
            </w:tcBorders>
            <w:shd w:val="clear" w:color="FFFFCC" w:fill="FFFFFF"/>
            <w:noWrap/>
            <w:hideMark/>
          </w:tcPr>
          <w:p w14:paraId="20865DDA"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9 415,0</w:t>
            </w:r>
          </w:p>
        </w:tc>
        <w:tc>
          <w:tcPr>
            <w:tcW w:w="1640" w:type="dxa"/>
            <w:tcBorders>
              <w:top w:val="nil"/>
              <w:left w:val="nil"/>
              <w:bottom w:val="single" w:sz="4" w:space="0" w:color="000000"/>
              <w:right w:val="single" w:sz="4" w:space="0" w:color="000000"/>
            </w:tcBorders>
            <w:shd w:val="clear" w:color="FFFFCC" w:fill="FFFFFF"/>
            <w:noWrap/>
            <w:hideMark/>
          </w:tcPr>
          <w:p w14:paraId="5DCB299E"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7 230,0</w:t>
            </w:r>
          </w:p>
        </w:tc>
        <w:tc>
          <w:tcPr>
            <w:tcW w:w="1295" w:type="dxa"/>
            <w:gridSpan w:val="2"/>
            <w:tcBorders>
              <w:top w:val="nil"/>
              <w:left w:val="nil"/>
              <w:bottom w:val="single" w:sz="4" w:space="0" w:color="000000"/>
              <w:right w:val="single" w:sz="4" w:space="0" w:color="000000"/>
            </w:tcBorders>
            <w:shd w:val="clear" w:color="FFFFCC" w:fill="FFFFFF"/>
            <w:noWrap/>
            <w:hideMark/>
          </w:tcPr>
          <w:p w14:paraId="56087FCB"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7 230,0</w:t>
            </w:r>
          </w:p>
        </w:tc>
      </w:tr>
      <w:tr w:rsidR="00344B49" w:rsidRPr="00344B49" w14:paraId="6FCF7E8A" w14:textId="77777777" w:rsidTr="00344B49">
        <w:trPr>
          <w:trHeight w:val="204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AA7873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1 11 05012 14 0000 120</w:t>
            </w:r>
          </w:p>
        </w:tc>
        <w:tc>
          <w:tcPr>
            <w:tcW w:w="3686" w:type="dxa"/>
            <w:tcBorders>
              <w:top w:val="nil"/>
              <w:left w:val="nil"/>
              <w:bottom w:val="single" w:sz="4" w:space="0" w:color="000000"/>
              <w:right w:val="single" w:sz="4" w:space="0" w:color="000000"/>
            </w:tcBorders>
            <w:shd w:val="clear" w:color="FFFFCC" w:fill="FFFFFF"/>
            <w:hideMark/>
          </w:tcPr>
          <w:p w14:paraId="07FBC5B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43" w:type="dxa"/>
            <w:tcBorders>
              <w:top w:val="nil"/>
              <w:left w:val="nil"/>
              <w:bottom w:val="single" w:sz="4" w:space="0" w:color="000000"/>
              <w:right w:val="single" w:sz="4" w:space="0" w:color="000000"/>
            </w:tcBorders>
            <w:shd w:val="clear" w:color="FFFFCC" w:fill="FFFFFF"/>
            <w:noWrap/>
            <w:hideMark/>
          </w:tcPr>
          <w:p w14:paraId="60DCCAE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8 265,0</w:t>
            </w:r>
          </w:p>
        </w:tc>
        <w:tc>
          <w:tcPr>
            <w:tcW w:w="1640" w:type="dxa"/>
            <w:tcBorders>
              <w:top w:val="nil"/>
              <w:left w:val="nil"/>
              <w:bottom w:val="single" w:sz="4" w:space="0" w:color="000000"/>
              <w:right w:val="single" w:sz="4" w:space="0" w:color="000000"/>
            </w:tcBorders>
            <w:shd w:val="clear" w:color="FFFFCC" w:fill="FFFFFF"/>
            <w:noWrap/>
            <w:hideMark/>
          </w:tcPr>
          <w:p w14:paraId="11600BE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6 500,0</w:t>
            </w:r>
          </w:p>
        </w:tc>
        <w:tc>
          <w:tcPr>
            <w:tcW w:w="1295" w:type="dxa"/>
            <w:gridSpan w:val="2"/>
            <w:tcBorders>
              <w:top w:val="nil"/>
              <w:left w:val="nil"/>
              <w:bottom w:val="single" w:sz="4" w:space="0" w:color="000000"/>
              <w:right w:val="single" w:sz="4" w:space="0" w:color="000000"/>
            </w:tcBorders>
            <w:shd w:val="clear" w:color="FFFFCC" w:fill="FFFFFF"/>
            <w:noWrap/>
            <w:hideMark/>
          </w:tcPr>
          <w:p w14:paraId="2CB67C6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6 500,0</w:t>
            </w:r>
          </w:p>
        </w:tc>
      </w:tr>
      <w:tr w:rsidR="00344B49" w:rsidRPr="00344B49" w14:paraId="5FEF481C" w14:textId="77777777" w:rsidTr="00344B49">
        <w:trPr>
          <w:trHeight w:val="160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06366F6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1 11 05034 14 0000 120</w:t>
            </w:r>
          </w:p>
        </w:tc>
        <w:tc>
          <w:tcPr>
            <w:tcW w:w="3686" w:type="dxa"/>
            <w:tcBorders>
              <w:top w:val="nil"/>
              <w:left w:val="nil"/>
              <w:bottom w:val="single" w:sz="4" w:space="0" w:color="000000"/>
              <w:right w:val="single" w:sz="4" w:space="0" w:color="000000"/>
            </w:tcBorders>
            <w:shd w:val="clear" w:color="FFFFCC" w:fill="FFFFFF"/>
            <w:hideMark/>
          </w:tcPr>
          <w:p w14:paraId="715C2186"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43" w:type="dxa"/>
            <w:tcBorders>
              <w:top w:val="nil"/>
              <w:left w:val="nil"/>
              <w:bottom w:val="single" w:sz="4" w:space="0" w:color="000000"/>
              <w:right w:val="single" w:sz="4" w:space="0" w:color="000000"/>
            </w:tcBorders>
            <w:shd w:val="clear" w:color="FFFFCC" w:fill="FFFFFF"/>
            <w:noWrap/>
            <w:hideMark/>
          </w:tcPr>
          <w:p w14:paraId="767EF57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998,0</w:t>
            </w:r>
          </w:p>
        </w:tc>
        <w:tc>
          <w:tcPr>
            <w:tcW w:w="1640" w:type="dxa"/>
            <w:tcBorders>
              <w:top w:val="nil"/>
              <w:left w:val="nil"/>
              <w:bottom w:val="single" w:sz="4" w:space="0" w:color="000000"/>
              <w:right w:val="single" w:sz="4" w:space="0" w:color="000000"/>
            </w:tcBorders>
            <w:shd w:val="clear" w:color="FFFFCC" w:fill="FFFFFF"/>
            <w:noWrap/>
            <w:hideMark/>
          </w:tcPr>
          <w:p w14:paraId="7F9C6DC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700,0</w:t>
            </w:r>
          </w:p>
        </w:tc>
        <w:tc>
          <w:tcPr>
            <w:tcW w:w="1295" w:type="dxa"/>
            <w:gridSpan w:val="2"/>
            <w:tcBorders>
              <w:top w:val="nil"/>
              <w:left w:val="nil"/>
              <w:bottom w:val="single" w:sz="4" w:space="0" w:color="000000"/>
              <w:right w:val="single" w:sz="4" w:space="0" w:color="000000"/>
            </w:tcBorders>
            <w:shd w:val="clear" w:color="FFFFCC" w:fill="FFFFFF"/>
            <w:noWrap/>
            <w:hideMark/>
          </w:tcPr>
          <w:p w14:paraId="2F2CACD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700,0</w:t>
            </w:r>
          </w:p>
        </w:tc>
      </w:tr>
      <w:tr w:rsidR="00344B49" w:rsidRPr="00344B49" w14:paraId="30074521" w14:textId="77777777" w:rsidTr="00344B49">
        <w:trPr>
          <w:trHeight w:val="38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9AE471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1 11 05410 14 0000 120</w:t>
            </w:r>
          </w:p>
        </w:tc>
        <w:tc>
          <w:tcPr>
            <w:tcW w:w="3686" w:type="dxa"/>
            <w:tcBorders>
              <w:top w:val="nil"/>
              <w:left w:val="nil"/>
              <w:bottom w:val="single" w:sz="4" w:space="0" w:color="000000"/>
              <w:right w:val="single" w:sz="4" w:space="0" w:color="000000"/>
            </w:tcBorders>
            <w:shd w:val="clear" w:color="FFFFCC" w:fill="FFFFFF"/>
            <w:hideMark/>
          </w:tcPr>
          <w:p w14:paraId="2DEB27C9"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743" w:type="dxa"/>
            <w:tcBorders>
              <w:top w:val="nil"/>
              <w:left w:val="nil"/>
              <w:bottom w:val="single" w:sz="4" w:space="0" w:color="000000"/>
              <w:right w:val="single" w:sz="4" w:space="0" w:color="000000"/>
            </w:tcBorders>
            <w:shd w:val="clear" w:color="FFFFCC" w:fill="FFFFFF"/>
            <w:noWrap/>
            <w:hideMark/>
          </w:tcPr>
          <w:p w14:paraId="3162146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48,0</w:t>
            </w:r>
          </w:p>
        </w:tc>
        <w:tc>
          <w:tcPr>
            <w:tcW w:w="1640" w:type="dxa"/>
            <w:tcBorders>
              <w:top w:val="nil"/>
              <w:left w:val="nil"/>
              <w:bottom w:val="single" w:sz="4" w:space="0" w:color="000000"/>
              <w:right w:val="single" w:sz="4" w:space="0" w:color="000000"/>
            </w:tcBorders>
            <w:shd w:val="clear" w:color="FFFFCC" w:fill="FFFFFF"/>
            <w:noWrap/>
            <w:hideMark/>
          </w:tcPr>
          <w:p w14:paraId="1AB65B3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60D6EB2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20E9ED3E" w14:textId="77777777" w:rsidTr="001112CC">
        <w:trPr>
          <w:trHeight w:val="1980"/>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21F3CB4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1 11 09044 14 0000 120</w:t>
            </w:r>
          </w:p>
        </w:tc>
        <w:tc>
          <w:tcPr>
            <w:tcW w:w="3686" w:type="dxa"/>
            <w:tcBorders>
              <w:top w:val="single" w:sz="4" w:space="0" w:color="auto"/>
              <w:left w:val="nil"/>
              <w:bottom w:val="single" w:sz="4" w:space="0" w:color="000000"/>
              <w:right w:val="single" w:sz="4" w:space="0" w:color="000000"/>
            </w:tcBorders>
            <w:shd w:val="clear" w:color="FFFFCC" w:fill="FFFFFF"/>
            <w:hideMark/>
          </w:tcPr>
          <w:p w14:paraId="20CAE0F4"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2224A8E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104,0</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7370DC4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4BC0076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30,0</w:t>
            </w:r>
          </w:p>
        </w:tc>
      </w:tr>
      <w:tr w:rsidR="00344B49" w:rsidRPr="00344B49" w14:paraId="5F4625E7" w14:textId="77777777" w:rsidTr="00344B49">
        <w:trPr>
          <w:trHeight w:val="49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93F14AD"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112 00000 00 0000 000</w:t>
            </w:r>
          </w:p>
        </w:tc>
        <w:tc>
          <w:tcPr>
            <w:tcW w:w="3686" w:type="dxa"/>
            <w:tcBorders>
              <w:top w:val="nil"/>
              <w:left w:val="nil"/>
              <w:bottom w:val="single" w:sz="4" w:space="0" w:color="000000"/>
              <w:right w:val="single" w:sz="4" w:space="0" w:color="000000"/>
            </w:tcBorders>
            <w:shd w:val="clear" w:color="FFFFCC" w:fill="FFFFFF"/>
            <w:hideMark/>
          </w:tcPr>
          <w:p w14:paraId="140910AF" w14:textId="77777777" w:rsidR="00344B49" w:rsidRPr="00344B49" w:rsidRDefault="00344B49" w:rsidP="00344B49">
            <w:pPr>
              <w:spacing w:after="0" w:line="240" w:lineRule="auto"/>
              <w:jc w:val="both"/>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ПЛАТЕЖИ ПРИ ПОЛЬЗОВАНИИ ПРИРОДНЫМИ РЕСУРСАМИ</w:t>
            </w:r>
          </w:p>
        </w:tc>
        <w:tc>
          <w:tcPr>
            <w:tcW w:w="1743" w:type="dxa"/>
            <w:tcBorders>
              <w:top w:val="nil"/>
              <w:left w:val="nil"/>
              <w:bottom w:val="single" w:sz="4" w:space="0" w:color="000000"/>
              <w:right w:val="single" w:sz="4" w:space="0" w:color="000000"/>
            </w:tcBorders>
            <w:shd w:val="clear" w:color="FFFFCC" w:fill="FFFFFF"/>
            <w:noWrap/>
            <w:hideMark/>
          </w:tcPr>
          <w:p w14:paraId="3AD1C944"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57,0</w:t>
            </w:r>
          </w:p>
        </w:tc>
        <w:tc>
          <w:tcPr>
            <w:tcW w:w="1640" w:type="dxa"/>
            <w:tcBorders>
              <w:top w:val="nil"/>
              <w:left w:val="nil"/>
              <w:bottom w:val="single" w:sz="4" w:space="0" w:color="000000"/>
              <w:right w:val="single" w:sz="4" w:space="0" w:color="000000"/>
            </w:tcBorders>
            <w:shd w:val="clear" w:color="FFFFCC" w:fill="FFFFFF"/>
            <w:noWrap/>
            <w:hideMark/>
          </w:tcPr>
          <w:p w14:paraId="1D22F851"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23,0</w:t>
            </w:r>
          </w:p>
        </w:tc>
        <w:tc>
          <w:tcPr>
            <w:tcW w:w="1295" w:type="dxa"/>
            <w:gridSpan w:val="2"/>
            <w:tcBorders>
              <w:top w:val="nil"/>
              <w:left w:val="nil"/>
              <w:bottom w:val="single" w:sz="4" w:space="0" w:color="000000"/>
              <w:right w:val="single" w:sz="4" w:space="0" w:color="000000"/>
            </w:tcBorders>
            <w:shd w:val="clear" w:color="FFFFCC" w:fill="FFFFFF"/>
            <w:noWrap/>
            <w:hideMark/>
          </w:tcPr>
          <w:p w14:paraId="619D0142"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23,0</w:t>
            </w:r>
          </w:p>
        </w:tc>
      </w:tr>
      <w:tr w:rsidR="00344B49" w:rsidRPr="00344B49" w14:paraId="12098D85" w14:textId="77777777" w:rsidTr="00344B49">
        <w:trPr>
          <w:trHeight w:val="94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2129027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1 12 01010 01 6000 120</w:t>
            </w:r>
          </w:p>
        </w:tc>
        <w:tc>
          <w:tcPr>
            <w:tcW w:w="3686" w:type="dxa"/>
            <w:tcBorders>
              <w:top w:val="nil"/>
              <w:left w:val="nil"/>
              <w:bottom w:val="single" w:sz="4" w:space="0" w:color="000000"/>
              <w:right w:val="single" w:sz="4" w:space="0" w:color="000000"/>
            </w:tcBorders>
            <w:shd w:val="clear" w:color="FFFFCC" w:fill="FFFFFF"/>
            <w:hideMark/>
          </w:tcPr>
          <w:p w14:paraId="3D501FCA"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Плата за выбросы загрязняющих веществ в атмосферный воздух стационарными объектами</w:t>
            </w:r>
          </w:p>
        </w:tc>
        <w:tc>
          <w:tcPr>
            <w:tcW w:w="1743" w:type="dxa"/>
            <w:tcBorders>
              <w:top w:val="nil"/>
              <w:left w:val="nil"/>
              <w:bottom w:val="single" w:sz="4" w:space="0" w:color="000000"/>
              <w:right w:val="single" w:sz="4" w:space="0" w:color="000000"/>
            </w:tcBorders>
            <w:shd w:val="clear" w:color="FFFFCC" w:fill="FFFFFF"/>
            <w:noWrap/>
            <w:hideMark/>
          </w:tcPr>
          <w:p w14:paraId="45E067B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57,0</w:t>
            </w:r>
          </w:p>
        </w:tc>
        <w:tc>
          <w:tcPr>
            <w:tcW w:w="1640" w:type="dxa"/>
            <w:tcBorders>
              <w:top w:val="nil"/>
              <w:left w:val="nil"/>
              <w:bottom w:val="single" w:sz="4" w:space="0" w:color="000000"/>
              <w:right w:val="single" w:sz="4" w:space="0" w:color="000000"/>
            </w:tcBorders>
            <w:shd w:val="clear" w:color="FFFFCC" w:fill="FFFFFF"/>
            <w:noWrap/>
            <w:hideMark/>
          </w:tcPr>
          <w:p w14:paraId="4CF6CCF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21,0</w:t>
            </w:r>
          </w:p>
        </w:tc>
        <w:tc>
          <w:tcPr>
            <w:tcW w:w="1295" w:type="dxa"/>
            <w:gridSpan w:val="2"/>
            <w:tcBorders>
              <w:top w:val="nil"/>
              <w:left w:val="nil"/>
              <w:bottom w:val="single" w:sz="4" w:space="0" w:color="000000"/>
              <w:right w:val="single" w:sz="4" w:space="0" w:color="000000"/>
            </w:tcBorders>
            <w:shd w:val="clear" w:color="FFFFCC" w:fill="FFFFFF"/>
            <w:noWrap/>
            <w:hideMark/>
          </w:tcPr>
          <w:p w14:paraId="3320F2A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21,0</w:t>
            </w:r>
          </w:p>
        </w:tc>
      </w:tr>
      <w:tr w:rsidR="00344B49" w:rsidRPr="00344B49" w14:paraId="54E07136" w14:textId="77777777" w:rsidTr="00344B49">
        <w:trPr>
          <w:trHeight w:val="45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386D82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1 12 01030 01 6000 120</w:t>
            </w:r>
          </w:p>
        </w:tc>
        <w:tc>
          <w:tcPr>
            <w:tcW w:w="3686" w:type="dxa"/>
            <w:tcBorders>
              <w:top w:val="nil"/>
              <w:left w:val="nil"/>
              <w:bottom w:val="single" w:sz="4" w:space="0" w:color="000000"/>
              <w:right w:val="single" w:sz="4" w:space="0" w:color="000000"/>
            </w:tcBorders>
            <w:shd w:val="clear" w:color="FFFFCC" w:fill="FFFFFF"/>
            <w:hideMark/>
          </w:tcPr>
          <w:p w14:paraId="371FD3F2"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Плата за сбросы загрязняющих веществ в водные объекты</w:t>
            </w:r>
          </w:p>
        </w:tc>
        <w:tc>
          <w:tcPr>
            <w:tcW w:w="1743" w:type="dxa"/>
            <w:tcBorders>
              <w:top w:val="nil"/>
              <w:left w:val="nil"/>
              <w:bottom w:val="single" w:sz="4" w:space="0" w:color="000000"/>
              <w:right w:val="single" w:sz="4" w:space="0" w:color="000000"/>
            </w:tcBorders>
            <w:shd w:val="clear" w:color="FFFFCC" w:fill="FFFFFF"/>
            <w:noWrap/>
            <w:hideMark/>
          </w:tcPr>
          <w:p w14:paraId="5B12BB1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78A0227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w:t>
            </w:r>
          </w:p>
        </w:tc>
        <w:tc>
          <w:tcPr>
            <w:tcW w:w="1295" w:type="dxa"/>
            <w:gridSpan w:val="2"/>
            <w:tcBorders>
              <w:top w:val="nil"/>
              <w:left w:val="nil"/>
              <w:bottom w:val="single" w:sz="4" w:space="0" w:color="000000"/>
              <w:right w:val="single" w:sz="4" w:space="0" w:color="000000"/>
            </w:tcBorders>
            <w:shd w:val="clear" w:color="FFFFCC" w:fill="FFFFFF"/>
            <w:noWrap/>
            <w:hideMark/>
          </w:tcPr>
          <w:p w14:paraId="3257298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w:t>
            </w:r>
          </w:p>
        </w:tc>
      </w:tr>
      <w:tr w:rsidR="00344B49" w:rsidRPr="00344B49" w14:paraId="3763F596" w14:textId="77777777" w:rsidTr="00344B49">
        <w:trPr>
          <w:trHeight w:val="49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16410A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1 12 01041 01 6000 120</w:t>
            </w:r>
          </w:p>
        </w:tc>
        <w:tc>
          <w:tcPr>
            <w:tcW w:w="3686" w:type="dxa"/>
            <w:tcBorders>
              <w:top w:val="nil"/>
              <w:left w:val="nil"/>
              <w:bottom w:val="single" w:sz="4" w:space="0" w:color="000000"/>
              <w:right w:val="single" w:sz="4" w:space="0" w:color="000000"/>
            </w:tcBorders>
            <w:shd w:val="clear" w:color="FFFFCC" w:fill="FFFFFF"/>
            <w:hideMark/>
          </w:tcPr>
          <w:p w14:paraId="36E020C0" w14:textId="77777777" w:rsidR="00344B49" w:rsidRPr="00344B49" w:rsidRDefault="00344B49" w:rsidP="00344B49">
            <w:pPr>
              <w:spacing w:after="0" w:line="240" w:lineRule="auto"/>
              <w:rPr>
                <w:rFonts w:ascii="Times New Roman" w:hAnsi="Times New Roman"/>
                <w:color w:val="000000"/>
                <w:sz w:val="20"/>
                <w:szCs w:val="20"/>
                <w:lang w:eastAsia="ru-RU"/>
              </w:rPr>
            </w:pPr>
            <w:r w:rsidRPr="00344B49">
              <w:rPr>
                <w:rFonts w:ascii="Times New Roman" w:hAnsi="Times New Roman"/>
                <w:color w:val="000000"/>
                <w:sz w:val="20"/>
                <w:szCs w:val="20"/>
                <w:lang w:eastAsia="ru-RU"/>
              </w:rPr>
              <w:t>Плата за размещение отходов производства.</w:t>
            </w:r>
          </w:p>
        </w:tc>
        <w:tc>
          <w:tcPr>
            <w:tcW w:w="1743" w:type="dxa"/>
            <w:tcBorders>
              <w:top w:val="nil"/>
              <w:left w:val="nil"/>
              <w:bottom w:val="single" w:sz="4" w:space="0" w:color="000000"/>
              <w:right w:val="single" w:sz="4" w:space="0" w:color="000000"/>
            </w:tcBorders>
            <w:shd w:val="clear" w:color="FFFFCC" w:fill="FFFFFF"/>
            <w:noWrap/>
            <w:hideMark/>
          </w:tcPr>
          <w:p w14:paraId="4F553B2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13CBBD2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w:t>
            </w:r>
          </w:p>
        </w:tc>
        <w:tc>
          <w:tcPr>
            <w:tcW w:w="1295" w:type="dxa"/>
            <w:gridSpan w:val="2"/>
            <w:tcBorders>
              <w:top w:val="nil"/>
              <w:left w:val="nil"/>
              <w:bottom w:val="single" w:sz="4" w:space="0" w:color="000000"/>
              <w:right w:val="single" w:sz="4" w:space="0" w:color="000000"/>
            </w:tcBorders>
            <w:shd w:val="clear" w:color="FFFFCC" w:fill="FFFFFF"/>
            <w:noWrap/>
            <w:hideMark/>
          </w:tcPr>
          <w:p w14:paraId="0A248DE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w:t>
            </w:r>
          </w:p>
        </w:tc>
      </w:tr>
      <w:tr w:rsidR="00344B49" w:rsidRPr="00344B49" w14:paraId="5094E95B" w14:textId="77777777" w:rsidTr="00344B49">
        <w:trPr>
          <w:trHeight w:val="85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0D15735"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1 13 00000 00 0000 130</w:t>
            </w:r>
          </w:p>
        </w:tc>
        <w:tc>
          <w:tcPr>
            <w:tcW w:w="3686" w:type="dxa"/>
            <w:tcBorders>
              <w:top w:val="nil"/>
              <w:left w:val="nil"/>
              <w:bottom w:val="single" w:sz="4" w:space="0" w:color="000000"/>
              <w:right w:val="single" w:sz="4" w:space="0" w:color="000000"/>
            </w:tcBorders>
            <w:shd w:val="clear" w:color="FFFFCC" w:fill="FFFFFF"/>
            <w:hideMark/>
          </w:tcPr>
          <w:p w14:paraId="4A0B4C51" w14:textId="77777777" w:rsidR="00344B49" w:rsidRPr="00344B49" w:rsidRDefault="00344B49" w:rsidP="00344B49">
            <w:pPr>
              <w:spacing w:after="0" w:line="240" w:lineRule="auto"/>
              <w:jc w:val="both"/>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ДОХОДЫ ОТ ОКАЗАНИЯ ПЛАТНЫХ УСЛУГ (РАБОТ) И КОМПЕНСАЦИИ ЗАТРАТ ГОСУДАРСТВУ</w:t>
            </w:r>
          </w:p>
        </w:tc>
        <w:tc>
          <w:tcPr>
            <w:tcW w:w="1743" w:type="dxa"/>
            <w:tcBorders>
              <w:top w:val="nil"/>
              <w:left w:val="nil"/>
              <w:bottom w:val="single" w:sz="4" w:space="0" w:color="000000"/>
              <w:right w:val="single" w:sz="4" w:space="0" w:color="000000"/>
            </w:tcBorders>
            <w:shd w:val="clear" w:color="FFFFCC" w:fill="FFFFFF"/>
            <w:noWrap/>
            <w:hideMark/>
          </w:tcPr>
          <w:p w14:paraId="2E7BA4E1"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2 878,0</w:t>
            </w:r>
          </w:p>
        </w:tc>
        <w:tc>
          <w:tcPr>
            <w:tcW w:w="1640" w:type="dxa"/>
            <w:tcBorders>
              <w:top w:val="nil"/>
              <w:left w:val="nil"/>
              <w:bottom w:val="single" w:sz="4" w:space="0" w:color="000000"/>
              <w:right w:val="single" w:sz="4" w:space="0" w:color="000000"/>
            </w:tcBorders>
            <w:shd w:val="clear" w:color="FFFFCC" w:fill="FFFFFF"/>
            <w:noWrap/>
            <w:hideMark/>
          </w:tcPr>
          <w:p w14:paraId="58712354"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2 700,0</w:t>
            </w:r>
          </w:p>
        </w:tc>
        <w:tc>
          <w:tcPr>
            <w:tcW w:w="1295" w:type="dxa"/>
            <w:gridSpan w:val="2"/>
            <w:tcBorders>
              <w:top w:val="nil"/>
              <w:left w:val="nil"/>
              <w:bottom w:val="single" w:sz="4" w:space="0" w:color="000000"/>
              <w:right w:val="single" w:sz="4" w:space="0" w:color="000000"/>
            </w:tcBorders>
            <w:shd w:val="clear" w:color="FFFFCC" w:fill="FFFFFF"/>
            <w:noWrap/>
            <w:hideMark/>
          </w:tcPr>
          <w:p w14:paraId="07653452"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2 700,0</w:t>
            </w:r>
          </w:p>
        </w:tc>
      </w:tr>
      <w:tr w:rsidR="00344B49" w:rsidRPr="00344B49" w14:paraId="180EF289" w14:textId="77777777" w:rsidTr="00344B49">
        <w:trPr>
          <w:trHeight w:val="163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BC9316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1 13 01994 14 0052 130</w:t>
            </w:r>
          </w:p>
        </w:tc>
        <w:tc>
          <w:tcPr>
            <w:tcW w:w="3686" w:type="dxa"/>
            <w:tcBorders>
              <w:top w:val="nil"/>
              <w:left w:val="nil"/>
              <w:bottom w:val="single" w:sz="4" w:space="0" w:color="000000"/>
              <w:right w:val="single" w:sz="4" w:space="0" w:color="000000"/>
            </w:tcBorders>
            <w:shd w:val="clear" w:color="FFFFCC" w:fill="FFFFFF"/>
            <w:hideMark/>
          </w:tcPr>
          <w:p w14:paraId="70794B74"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 xml:space="preserve">Прочие доходы от оказания платных услуг (работ) получателями средств бюджетов муниципальных </w:t>
            </w:r>
            <w:proofErr w:type="gramStart"/>
            <w:r w:rsidRPr="00344B49">
              <w:rPr>
                <w:rFonts w:ascii="Times New Roman" w:hAnsi="Times New Roman"/>
                <w:color w:val="000000"/>
                <w:sz w:val="20"/>
                <w:szCs w:val="20"/>
                <w:lang w:eastAsia="ru-RU"/>
              </w:rPr>
              <w:t>округов  (</w:t>
            </w:r>
            <w:proofErr w:type="gramEnd"/>
            <w:r w:rsidRPr="00344B49">
              <w:rPr>
                <w:rFonts w:ascii="Times New Roman" w:hAnsi="Times New Roman"/>
                <w:color w:val="000000"/>
                <w:sz w:val="20"/>
                <w:szCs w:val="20"/>
                <w:lang w:eastAsia="ru-RU"/>
              </w:rPr>
              <w:t>доходы от платных услуг, оказываемых казенными учреждениями муниципальных округов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785097E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1 200,0</w:t>
            </w:r>
          </w:p>
        </w:tc>
        <w:tc>
          <w:tcPr>
            <w:tcW w:w="1640" w:type="dxa"/>
            <w:tcBorders>
              <w:top w:val="nil"/>
              <w:left w:val="nil"/>
              <w:bottom w:val="single" w:sz="4" w:space="0" w:color="000000"/>
              <w:right w:val="single" w:sz="4" w:space="0" w:color="000000"/>
            </w:tcBorders>
            <w:shd w:val="clear" w:color="FFFFCC" w:fill="FFFFFF"/>
            <w:noWrap/>
            <w:hideMark/>
          </w:tcPr>
          <w:p w14:paraId="46E04F0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1 200,0</w:t>
            </w:r>
          </w:p>
        </w:tc>
        <w:tc>
          <w:tcPr>
            <w:tcW w:w="1295" w:type="dxa"/>
            <w:gridSpan w:val="2"/>
            <w:tcBorders>
              <w:top w:val="nil"/>
              <w:left w:val="nil"/>
              <w:bottom w:val="single" w:sz="4" w:space="0" w:color="000000"/>
              <w:right w:val="single" w:sz="4" w:space="0" w:color="000000"/>
            </w:tcBorders>
            <w:shd w:val="clear" w:color="FFFFCC" w:fill="FFFFFF"/>
            <w:noWrap/>
            <w:hideMark/>
          </w:tcPr>
          <w:p w14:paraId="2643F4B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1 200,0</w:t>
            </w:r>
          </w:p>
        </w:tc>
      </w:tr>
      <w:tr w:rsidR="00344B49" w:rsidRPr="00344B49" w14:paraId="134F4B78" w14:textId="77777777" w:rsidTr="00344B49">
        <w:trPr>
          <w:trHeight w:val="87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07B292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1 13 02994 14 0003 130</w:t>
            </w:r>
          </w:p>
        </w:tc>
        <w:tc>
          <w:tcPr>
            <w:tcW w:w="3686" w:type="dxa"/>
            <w:tcBorders>
              <w:top w:val="nil"/>
              <w:left w:val="nil"/>
              <w:bottom w:val="single" w:sz="4" w:space="0" w:color="000000"/>
              <w:right w:val="single" w:sz="4" w:space="0" w:color="000000"/>
            </w:tcBorders>
            <w:shd w:val="clear" w:color="FFFFCC" w:fill="FFFFFF"/>
            <w:hideMark/>
          </w:tcPr>
          <w:p w14:paraId="5FE62CD5"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Прочие доходы от компенсации затрат бюджетов муниципальных округов (возврат дебиторской задолженности прошлых лет)</w:t>
            </w:r>
          </w:p>
        </w:tc>
        <w:tc>
          <w:tcPr>
            <w:tcW w:w="1743" w:type="dxa"/>
            <w:tcBorders>
              <w:top w:val="nil"/>
              <w:left w:val="nil"/>
              <w:bottom w:val="single" w:sz="4" w:space="0" w:color="000000"/>
              <w:right w:val="single" w:sz="4" w:space="0" w:color="000000"/>
            </w:tcBorders>
            <w:shd w:val="clear" w:color="FFFFCC" w:fill="FFFFFF"/>
            <w:noWrap/>
            <w:hideMark/>
          </w:tcPr>
          <w:p w14:paraId="1C52D0A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178,0</w:t>
            </w:r>
          </w:p>
        </w:tc>
        <w:tc>
          <w:tcPr>
            <w:tcW w:w="1640" w:type="dxa"/>
            <w:tcBorders>
              <w:top w:val="nil"/>
              <w:left w:val="nil"/>
              <w:bottom w:val="single" w:sz="4" w:space="0" w:color="000000"/>
              <w:right w:val="single" w:sz="4" w:space="0" w:color="000000"/>
            </w:tcBorders>
            <w:shd w:val="clear" w:color="FFFFCC" w:fill="FFFFFF"/>
            <w:noWrap/>
            <w:hideMark/>
          </w:tcPr>
          <w:p w14:paraId="301B786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28E5CF5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2F8676F5" w14:textId="77777777" w:rsidTr="00344B49">
        <w:trPr>
          <w:trHeight w:val="162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40EE36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1 13 02994 14 0006 130</w:t>
            </w:r>
          </w:p>
        </w:tc>
        <w:tc>
          <w:tcPr>
            <w:tcW w:w="3686" w:type="dxa"/>
            <w:tcBorders>
              <w:top w:val="nil"/>
              <w:left w:val="nil"/>
              <w:bottom w:val="single" w:sz="4" w:space="0" w:color="000000"/>
              <w:right w:val="single" w:sz="4" w:space="0" w:color="000000"/>
            </w:tcBorders>
            <w:shd w:val="clear" w:color="FFFFCC" w:fill="FFFFFF"/>
            <w:hideMark/>
          </w:tcPr>
          <w:p w14:paraId="2A37CC94"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Прочие доходы от компенсации затрат бюджетов муниципальных округов (поступление родительской платы за присмотр и уход за детьми в организациях дошкольного образования (по казенным учреждениям))</w:t>
            </w:r>
          </w:p>
        </w:tc>
        <w:tc>
          <w:tcPr>
            <w:tcW w:w="1743" w:type="dxa"/>
            <w:tcBorders>
              <w:top w:val="nil"/>
              <w:left w:val="nil"/>
              <w:bottom w:val="single" w:sz="4" w:space="0" w:color="000000"/>
              <w:right w:val="single" w:sz="4" w:space="0" w:color="000000"/>
            </w:tcBorders>
            <w:shd w:val="clear" w:color="FFFFCC" w:fill="FFFFFF"/>
            <w:noWrap/>
            <w:hideMark/>
          </w:tcPr>
          <w:p w14:paraId="39B0068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1 500,0</w:t>
            </w:r>
          </w:p>
        </w:tc>
        <w:tc>
          <w:tcPr>
            <w:tcW w:w="1640" w:type="dxa"/>
            <w:tcBorders>
              <w:top w:val="nil"/>
              <w:left w:val="nil"/>
              <w:bottom w:val="single" w:sz="4" w:space="0" w:color="000000"/>
              <w:right w:val="single" w:sz="4" w:space="0" w:color="000000"/>
            </w:tcBorders>
            <w:shd w:val="clear" w:color="FFFFCC" w:fill="FFFFFF"/>
            <w:noWrap/>
            <w:hideMark/>
          </w:tcPr>
          <w:p w14:paraId="30F7752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1 500,0</w:t>
            </w:r>
          </w:p>
        </w:tc>
        <w:tc>
          <w:tcPr>
            <w:tcW w:w="1295" w:type="dxa"/>
            <w:gridSpan w:val="2"/>
            <w:tcBorders>
              <w:top w:val="nil"/>
              <w:left w:val="nil"/>
              <w:bottom w:val="single" w:sz="4" w:space="0" w:color="000000"/>
              <w:right w:val="single" w:sz="4" w:space="0" w:color="000000"/>
            </w:tcBorders>
            <w:shd w:val="clear" w:color="FFFFCC" w:fill="FFFFFF"/>
            <w:noWrap/>
            <w:hideMark/>
          </w:tcPr>
          <w:p w14:paraId="205672F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1 500,0</w:t>
            </w:r>
          </w:p>
        </w:tc>
      </w:tr>
      <w:tr w:rsidR="00344B49" w:rsidRPr="00344B49" w14:paraId="425140CA" w14:textId="77777777" w:rsidTr="00344B49">
        <w:trPr>
          <w:trHeight w:val="76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48E5212"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114 00000 00 0000 000</w:t>
            </w:r>
          </w:p>
        </w:tc>
        <w:tc>
          <w:tcPr>
            <w:tcW w:w="3686" w:type="dxa"/>
            <w:tcBorders>
              <w:top w:val="nil"/>
              <w:left w:val="nil"/>
              <w:bottom w:val="single" w:sz="4" w:space="0" w:color="000000"/>
              <w:right w:val="single" w:sz="4" w:space="0" w:color="000000"/>
            </w:tcBorders>
            <w:shd w:val="clear" w:color="FFFFCC" w:fill="FFFFFF"/>
            <w:hideMark/>
          </w:tcPr>
          <w:p w14:paraId="72EF57CD" w14:textId="77777777" w:rsidR="00344B49" w:rsidRPr="00344B49" w:rsidRDefault="00344B49" w:rsidP="00344B49">
            <w:pPr>
              <w:spacing w:after="0" w:line="240" w:lineRule="auto"/>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 xml:space="preserve">ДОХОДЫ ОТ ПРОДАЖИ </w:t>
            </w:r>
            <w:proofErr w:type="gramStart"/>
            <w:r w:rsidRPr="00344B49">
              <w:rPr>
                <w:rFonts w:ascii="Times New Roman" w:hAnsi="Times New Roman"/>
                <w:b/>
                <w:bCs/>
                <w:color w:val="000000"/>
                <w:sz w:val="20"/>
                <w:szCs w:val="20"/>
                <w:lang w:eastAsia="ru-RU"/>
              </w:rPr>
              <w:t>МАТЕРИАЛЬНЫХ  И</w:t>
            </w:r>
            <w:proofErr w:type="gramEnd"/>
            <w:r w:rsidRPr="00344B49">
              <w:rPr>
                <w:rFonts w:ascii="Times New Roman" w:hAnsi="Times New Roman"/>
                <w:b/>
                <w:bCs/>
                <w:color w:val="000000"/>
                <w:sz w:val="20"/>
                <w:szCs w:val="20"/>
                <w:lang w:eastAsia="ru-RU"/>
              </w:rPr>
              <w:t xml:space="preserve"> НЕМАТЕРИАЛЬНЫХ АКТИВОВ</w:t>
            </w:r>
          </w:p>
        </w:tc>
        <w:tc>
          <w:tcPr>
            <w:tcW w:w="1743" w:type="dxa"/>
            <w:tcBorders>
              <w:top w:val="nil"/>
              <w:left w:val="nil"/>
              <w:bottom w:val="single" w:sz="4" w:space="0" w:color="000000"/>
              <w:right w:val="single" w:sz="4" w:space="0" w:color="000000"/>
            </w:tcBorders>
            <w:shd w:val="clear" w:color="FFFFCC" w:fill="FFFFFF"/>
            <w:noWrap/>
            <w:hideMark/>
          </w:tcPr>
          <w:p w14:paraId="63083673"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1 487,0</w:t>
            </w:r>
          </w:p>
        </w:tc>
        <w:tc>
          <w:tcPr>
            <w:tcW w:w="1640" w:type="dxa"/>
            <w:tcBorders>
              <w:top w:val="nil"/>
              <w:left w:val="nil"/>
              <w:bottom w:val="single" w:sz="4" w:space="0" w:color="000000"/>
              <w:right w:val="single" w:sz="4" w:space="0" w:color="000000"/>
            </w:tcBorders>
            <w:shd w:val="clear" w:color="FFFFCC" w:fill="FFFFFF"/>
            <w:noWrap/>
            <w:hideMark/>
          </w:tcPr>
          <w:p w14:paraId="4D1DD808"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1 900,0</w:t>
            </w:r>
          </w:p>
        </w:tc>
        <w:tc>
          <w:tcPr>
            <w:tcW w:w="1295" w:type="dxa"/>
            <w:gridSpan w:val="2"/>
            <w:tcBorders>
              <w:top w:val="nil"/>
              <w:left w:val="nil"/>
              <w:bottom w:val="single" w:sz="4" w:space="0" w:color="000000"/>
              <w:right w:val="single" w:sz="4" w:space="0" w:color="000000"/>
            </w:tcBorders>
            <w:shd w:val="clear" w:color="FFFFCC" w:fill="FFFFFF"/>
            <w:noWrap/>
            <w:hideMark/>
          </w:tcPr>
          <w:p w14:paraId="0CF58739"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1 900,0</w:t>
            </w:r>
          </w:p>
        </w:tc>
      </w:tr>
      <w:tr w:rsidR="00344B49" w:rsidRPr="00344B49" w14:paraId="51904C89" w14:textId="77777777" w:rsidTr="00344B49">
        <w:trPr>
          <w:trHeight w:val="23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22F703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1 14 02043 14 0000 410</w:t>
            </w:r>
          </w:p>
        </w:tc>
        <w:tc>
          <w:tcPr>
            <w:tcW w:w="3686" w:type="dxa"/>
            <w:tcBorders>
              <w:top w:val="nil"/>
              <w:left w:val="nil"/>
              <w:bottom w:val="single" w:sz="4" w:space="0" w:color="000000"/>
              <w:right w:val="single" w:sz="4" w:space="0" w:color="000000"/>
            </w:tcBorders>
            <w:shd w:val="clear" w:color="FFFFCC" w:fill="FFFFFF"/>
            <w:hideMark/>
          </w:tcPr>
          <w:p w14:paraId="30F16206"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3" w:type="dxa"/>
            <w:tcBorders>
              <w:top w:val="nil"/>
              <w:left w:val="nil"/>
              <w:bottom w:val="single" w:sz="4" w:space="0" w:color="000000"/>
              <w:right w:val="single" w:sz="4" w:space="0" w:color="000000"/>
            </w:tcBorders>
            <w:shd w:val="clear" w:color="FFFFCC" w:fill="FFFFFF"/>
            <w:noWrap/>
            <w:hideMark/>
          </w:tcPr>
          <w:p w14:paraId="374A4AC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668,0</w:t>
            </w:r>
          </w:p>
        </w:tc>
        <w:tc>
          <w:tcPr>
            <w:tcW w:w="1640" w:type="dxa"/>
            <w:tcBorders>
              <w:top w:val="nil"/>
              <w:left w:val="nil"/>
              <w:bottom w:val="single" w:sz="4" w:space="0" w:color="000000"/>
              <w:right w:val="single" w:sz="4" w:space="0" w:color="000000"/>
            </w:tcBorders>
            <w:shd w:val="clear" w:color="FFFFCC" w:fill="FFFFFF"/>
            <w:noWrap/>
            <w:hideMark/>
          </w:tcPr>
          <w:p w14:paraId="3824BDB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900,0</w:t>
            </w:r>
          </w:p>
        </w:tc>
        <w:tc>
          <w:tcPr>
            <w:tcW w:w="1295" w:type="dxa"/>
            <w:gridSpan w:val="2"/>
            <w:tcBorders>
              <w:top w:val="nil"/>
              <w:left w:val="nil"/>
              <w:bottom w:val="single" w:sz="4" w:space="0" w:color="000000"/>
              <w:right w:val="single" w:sz="4" w:space="0" w:color="000000"/>
            </w:tcBorders>
            <w:shd w:val="clear" w:color="FFFFCC" w:fill="FFFFFF"/>
            <w:noWrap/>
            <w:hideMark/>
          </w:tcPr>
          <w:p w14:paraId="748FF3F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900,0</w:t>
            </w:r>
          </w:p>
        </w:tc>
      </w:tr>
      <w:tr w:rsidR="00344B49" w:rsidRPr="00344B49" w14:paraId="2AF15F84" w14:textId="77777777" w:rsidTr="00344B49">
        <w:trPr>
          <w:trHeight w:val="123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27D507F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1 14 06012 14 0000 430</w:t>
            </w:r>
          </w:p>
        </w:tc>
        <w:tc>
          <w:tcPr>
            <w:tcW w:w="3686" w:type="dxa"/>
            <w:tcBorders>
              <w:top w:val="nil"/>
              <w:left w:val="nil"/>
              <w:bottom w:val="single" w:sz="4" w:space="0" w:color="000000"/>
              <w:right w:val="single" w:sz="4" w:space="0" w:color="000000"/>
            </w:tcBorders>
            <w:shd w:val="clear" w:color="FFFFCC" w:fill="FFFFFF"/>
            <w:hideMark/>
          </w:tcPr>
          <w:p w14:paraId="329EC97F"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43" w:type="dxa"/>
            <w:tcBorders>
              <w:top w:val="nil"/>
              <w:left w:val="nil"/>
              <w:bottom w:val="single" w:sz="4" w:space="0" w:color="000000"/>
              <w:right w:val="single" w:sz="4" w:space="0" w:color="000000"/>
            </w:tcBorders>
            <w:shd w:val="clear" w:color="FFFFCC" w:fill="FFFFFF"/>
            <w:noWrap/>
            <w:hideMark/>
          </w:tcPr>
          <w:p w14:paraId="10A4ED4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819,0</w:t>
            </w:r>
          </w:p>
        </w:tc>
        <w:tc>
          <w:tcPr>
            <w:tcW w:w="1640" w:type="dxa"/>
            <w:tcBorders>
              <w:top w:val="nil"/>
              <w:left w:val="nil"/>
              <w:bottom w:val="single" w:sz="4" w:space="0" w:color="000000"/>
              <w:right w:val="single" w:sz="4" w:space="0" w:color="000000"/>
            </w:tcBorders>
            <w:shd w:val="clear" w:color="FFFFCC" w:fill="FFFFFF"/>
            <w:noWrap/>
            <w:hideMark/>
          </w:tcPr>
          <w:p w14:paraId="222F4BA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1 000,0</w:t>
            </w:r>
          </w:p>
        </w:tc>
        <w:tc>
          <w:tcPr>
            <w:tcW w:w="1295" w:type="dxa"/>
            <w:gridSpan w:val="2"/>
            <w:tcBorders>
              <w:top w:val="nil"/>
              <w:left w:val="nil"/>
              <w:bottom w:val="single" w:sz="4" w:space="0" w:color="000000"/>
              <w:right w:val="single" w:sz="4" w:space="0" w:color="000000"/>
            </w:tcBorders>
            <w:shd w:val="clear" w:color="FFFFCC" w:fill="FFFFFF"/>
            <w:noWrap/>
            <w:hideMark/>
          </w:tcPr>
          <w:p w14:paraId="0B7537F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1 000,0</w:t>
            </w:r>
          </w:p>
        </w:tc>
      </w:tr>
      <w:tr w:rsidR="00344B49" w:rsidRPr="00344B49" w14:paraId="4E24A4AE" w14:textId="77777777" w:rsidTr="00344B49">
        <w:trPr>
          <w:trHeight w:val="39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08EA21CC"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116 00000 00 0000 000</w:t>
            </w:r>
          </w:p>
        </w:tc>
        <w:tc>
          <w:tcPr>
            <w:tcW w:w="3686" w:type="dxa"/>
            <w:tcBorders>
              <w:top w:val="nil"/>
              <w:left w:val="nil"/>
              <w:bottom w:val="single" w:sz="4" w:space="0" w:color="000000"/>
              <w:right w:val="single" w:sz="4" w:space="0" w:color="000000"/>
            </w:tcBorders>
            <w:shd w:val="clear" w:color="FFFFCC" w:fill="FFFFFF"/>
            <w:hideMark/>
          </w:tcPr>
          <w:p w14:paraId="191F5698" w14:textId="77777777" w:rsidR="00344B49" w:rsidRPr="00344B49" w:rsidRDefault="00344B49" w:rsidP="00344B49">
            <w:pPr>
              <w:spacing w:after="0" w:line="240" w:lineRule="auto"/>
              <w:jc w:val="both"/>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ШТРАФЫ, САНКЦИИ, ВОЗМЕЩЕНИЕ УЩЕРБА</w:t>
            </w:r>
          </w:p>
        </w:tc>
        <w:tc>
          <w:tcPr>
            <w:tcW w:w="1743" w:type="dxa"/>
            <w:tcBorders>
              <w:top w:val="nil"/>
              <w:left w:val="nil"/>
              <w:bottom w:val="single" w:sz="4" w:space="0" w:color="000000"/>
              <w:right w:val="single" w:sz="4" w:space="0" w:color="000000"/>
            </w:tcBorders>
            <w:shd w:val="clear" w:color="FFFFCC" w:fill="FFFFFF"/>
            <w:noWrap/>
            <w:hideMark/>
          </w:tcPr>
          <w:p w14:paraId="6249C3A2"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489,0</w:t>
            </w:r>
          </w:p>
        </w:tc>
        <w:tc>
          <w:tcPr>
            <w:tcW w:w="1640" w:type="dxa"/>
            <w:tcBorders>
              <w:top w:val="nil"/>
              <w:left w:val="nil"/>
              <w:bottom w:val="single" w:sz="4" w:space="0" w:color="000000"/>
              <w:right w:val="single" w:sz="4" w:space="0" w:color="000000"/>
            </w:tcBorders>
            <w:shd w:val="clear" w:color="FFFFCC" w:fill="FFFFFF"/>
            <w:noWrap/>
            <w:hideMark/>
          </w:tcPr>
          <w:p w14:paraId="42E30374"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560,0</w:t>
            </w:r>
          </w:p>
        </w:tc>
        <w:tc>
          <w:tcPr>
            <w:tcW w:w="1295" w:type="dxa"/>
            <w:gridSpan w:val="2"/>
            <w:tcBorders>
              <w:top w:val="nil"/>
              <w:left w:val="nil"/>
              <w:bottom w:val="single" w:sz="4" w:space="0" w:color="000000"/>
              <w:right w:val="single" w:sz="4" w:space="0" w:color="000000"/>
            </w:tcBorders>
            <w:shd w:val="clear" w:color="FFFFCC" w:fill="FFFFFF"/>
            <w:noWrap/>
            <w:hideMark/>
          </w:tcPr>
          <w:p w14:paraId="1A085EAC"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570,0</w:t>
            </w:r>
          </w:p>
        </w:tc>
      </w:tr>
      <w:tr w:rsidR="00344B49" w:rsidRPr="00344B49" w14:paraId="7C47D0FF" w14:textId="77777777" w:rsidTr="001112CC">
        <w:trPr>
          <w:trHeight w:val="3195"/>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noWrap/>
            <w:hideMark/>
          </w:tcPr>
          <w:p w14:paraId="6ECE89E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1 16 01053 01 0035 140</w:t>
            </w:r>
          </w:p>
        </w:tc>
        <w:tc>
          <w:tcPr>
            <w:tcW w:w="3686" w:type="dxa"/>
            <w:tcBorders>
              <w:top w:val="single" w:sz="4" w:space="0" w:color="auto"/>
              <w:left w:val="nil"/>
              <w:bottom w:val="single" w:sz="4" w:space="0" w:color="000000"/>
              <w:right w:val="single" w:sz="4" w:space="0" w:color="000000"/>
            </w:tcBorders>
            <w:shd w:val="clear" w:color="FFFFCC" w:fill="FFFFFF"/>
            <w:hideMark/>
          </w:tcPr>
          <w:p w14:paraId="048CD223"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2966482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5,0</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53EBE0C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1B1B2AD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10,0</w:t>
            </w:r>
          </w:p>
        </w:tc>
      </w:tr>
      <w:tr w:rsidR="00344B49" w:rsidRPr="00344B49" w14:paraId="2CA2740A" w14:textId="77777777" w:rsidTr="00344B49">
        <w:trPr>
          <w:trHeight w:val="243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6A29C4B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1 16 01053 01 0059 140</w:t>
            </w:r>
          </w:p>
        </w:tc>
        <w:tc>
          <w:tcPr>
            <w:tcW w:w="3686" w:type="dxa"/>
            <w:tcBorders>
              <w:top w:val="nil"/>
              <w:left w:val="nil"/>
              <w:bottom w:val="single" w:sz="4" w:space="0" w:color="000000"/>
              <w:right w:val="single" w:sz="4" w:space="0" w:color="000000"/>
            </w:tcBorders>
            <w:shd w:val="clear" w:color="FFFFCC" w:fill="FFFFFF"/>
            <w:hideMark/>
          </w:tcPr>
          <w:p w14:paraId="5F6D7B79"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743" w:type="dxa"/>
            <w:tcBorders>
              <w:top w:val="nil"/>
              <w:left w:val="nil"/>
              <w:bottom w:val="single" w:sz="4" w:space="0" w:color="000000"/>
              <w:right w:val="single" w:sz="4" w:space="0" w:color="000000"/>
            </w:tcBorders>
            <w:shd w:val="clear" w:color="FFFFCC" w:fill="FFFFFF"/>
            <w:noWrap/>
            <w:hideMark/>
          </w:tcPr>
          <w:p w14:paraId="0626B19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2,0</w:t>
            </w:r>
          </w:p>
        </w:tc>
        <w:tc>
          <w:tcPr>
            <w:tcW w:w="1640" w:type="dxa"/>
            <w:tcBorders>
              <w:top w:val="nil"/>
              <w:left w:val="nil"/>
              <w:bottom w:val="single" w:sz="4" w:space="0" w:color="000000"/>
              <w:right w:val="single" w:sz="4" w:space="0" w:color="000000"/>
            </w:tcBorders>
            <w:shd w:val="clear" w:color="FFFFCC" w:fill="FFFFFF"/>
            <w:noWrap/>
            <w:hideMark/>
          </w:tcPr>
          <w:p w14:paraId="1578BA0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10,0</w:t>
            </w:r>
          </w:p>
        </w:tc>
        <w:tc>
          <w:tcPr>
            <w:tcW w:w="1295" w:type="dxa"/>
            <w:gridSpan w:val="2"/>
            <w:tcBorders>
              <w:top w:val="nil"/>
              <w:left w:val="nil"/>
              <w:bottom w:val="single" w:sz="4" w:space="0" w:color="000000"/>
              <w:right w:val="single" w:sz="4" w:space="0" w:color="000000"/>
            </w:tcBorders>
            <w:shd w:val="clear" w:color="FFFFCC" w:fill="FFFFFF"/>
            <w:noWrap/>
            <w:hideMark/>
          </w:tcPr>
          <w:p w14:paraId="5384E71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10,0</w:t>
            </w:r>
          </w:p>
        </w:tc>
      </w:tr>
      <w:tr w:rsidR="00344B49" w:rsidRPr="00344B49" w14:paraId="429AD9C0" w14:textId="77777777" w:rsidTr="00344B49">
        <w:trPr>
          <w:trHeight w:val="198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6F4A61D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1 16 01053 01 0061 140</w:t>
            </w:r>
          </w:p>
        </w:tc>
        <w:tc>
          <w:tcPr>
            <w:tcW w:w="3686" w:type="dxa"/>
            <w:tcBorders>
              <w:top w:val="nil"/>
              <w:left w:val="nil"/>
              <w:bottom w:val="single" w:sz="4" w:space="0" w:color="000000"/>
              <w:right w:val="single" w:sz="4" w:space="0" w:color="000000"/>
            </w:tcBorders>
            <w:shd w:val="clear" w:color="FFFFCC" w:fill="FFFFFF"/>
            <w:hideMark/>
          </w:tcPr>
          <w:p w14:paraId="1397AC5A"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оскорбление)</w:t>
            </w:r>
          </w:p>
        </w:tc>
        <w:tc>
          <w:tcPr>
            <w:tcW w:w="1743" w:type="dxa"/>
            <w:tcBorders>
              <w:top w:val="nil"/>
              <w:left w:val="nil"/>
              <w:bottom w:val="single" w:sz="4" w:space="0" w:color="000000"/>
              <w:right w:val="single" w:sz="4" w:space="0" w:color="000000"/>
            </w:tcBorders>
            <w:shd w:val="clear" w:color="FFFFCC" w:fill="FFFFFF"/>
            <w:noWrap/>
            <w:hideMark/>
          </w:tcPr>
          <w:p w14:paraId="3CBBC44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w:t>
            </w:r>
          </w:p>
        </w:tc>
        <w:tc>
          <w:tcPr>
            <w:tcW w:w="1640" w:type="dxa"/>
            <w:tcBorders>
              <w:top w:val="nil"/>
              <w:left w:val="nil"/>
              <w:bottom w:val="single" w:sz="4" w:space="0" w:color="000000"/>
              <w:right w:val="single" w:sz="4" w:space="0" w:color="000000"/>
            </w:tcBorders>
            <w:shd w:val="clear" w:color="FFFFCC" w:fill="FFFFFF"/>
            <w:noWrap/>
            <w:hideMark/>
          </w:tcPr>
          <w:p w14:paraId="0A667C0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10,0</w:t>
            </w:r>
          </w:p>
        </w:tc>
        <w:tc>
          <w:tcPr>
            <w:tcW w:w="1295" w:type="dxa"/>
            <w:gridSpan w:val="2"/>
            <w:tcBorders>
              <w:top w:val="nil"/>
              <w:left w:val="nil"/>
              <w:bottom w:val="single" w:sz="4" w:space="0" w:color="000000"/>
              <w:right w:val="single" w:sz="4" w:space="0" w:color="000000"/>
            </w:tcBorders>
            <w:shd w:val="clear" w:color="FFFFCC" w:fill="FFFFFF"/>
            <w:noWrap/>
            <w:hideMark/>
          </w:tcPr>
          <w:p w14:paraId="18B0683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10,0</w:t>
            </w:r>
          </w:p>
        </w:tc>
      </w:tr>
      <w:tr w:rsidR="00344B49" w:rsidRPr="00344B49" w14:paraId="3156B73E" w14:textId="77777777" w:rsidTr="00344B49">
        <w:trPr>
          <w:trHeight w:val="198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49A0777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1 16 01063 01 0009 140</w:t>
            </w:r>
          </w:p>
        </w:tc>
        <w:tc>
          <w:tcPr>
            <w:tcW w:w="3686" w:type="dxa"/>
            <w:tcBorders>
              <w:top w:val="nil"/>
              <w:left w:val="nil"/>
              <w:bottom w:val="single" w:sz="4" w:space="0" w:color="000000"/>
              <w:right w:val="single" w:sz="4" w:space="0" w:color="000000"/>
            </w:tcBorders>
            <w:shd w:val="clear" w:color="FFFFCC" w:fill="FFFFFF"/>
            <w:hideMark/>
          </w:tcPr>
          <w:p w14:paraId="2C12D19D"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743" w:type="dxa"/>
            <w:tcBorders>
              <w:top w:val="nil"/>
              <w:left w:val="nil"/>
              <w:bottom w:val="single" w:sz="4" w:space="0" w:color="000000"/>
              <w:right w:val="single" w:sz="4" w:space="0" w:color="000000"/>
            </w:tcBorders>
            <w:shd w:val="clear" w:color="FFFFCC" w:fill="FFFFFF"/>
            <w:noWrap/>
            <w:hideMark/>
          </w:tcPr>
          <w:p w14:paraId="69004A4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4,0</w:t>
            </w:r>
          </w:p>
        </w:tc>
        <w:tc>
          <w:tcPr>
            <w:tcW w:w="1640" w:type="dxa"/>
            <w:tcBorders>
              <w:top w:val="nil"/>
              <w:left w:val="nil"/>
              <w:bottom w:val="single" w:sz="4" w:space="0" w:color="000000"/>
              <w:right w:val="single" w:sz="4" w:space="0" w:color="000000"/>
            </w:tcBorders>
            <w:shd w:val="clear" w:color="FFFFCC" w:fill="FFFFFF"/>
            <w:noWrap/>
            <w:hideMark/>
          </w:tcPr>
          <w:p w14:paraId="4B2E624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4D7C36F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1112CC" w14:paraId="03C1A82A" w14:textId="77777777">
        <w:tblPrEx>
          <w:tblBorders>
            <w:top w:val="single" w:sz="4" w:space="0" w:color="auto"/>
          </w:tblBorders>
          <w:tblLook w:val="0000" w:firstRow="0" w:lastRow="0" w:firstColumn="0" w:lastColumn="0" w:noHBand="0" w:noVBand="0"/>
        </w:tblPrEx>
        <w:trPr>
          <w:gridBefore w:val="2"/>
          <w:gridAfter w:val="1"/>
          <w:wBefore w:w="106" w:type="dxa"/>
          <w:wAfter w:w="74" w:type="dxa"/>
          <w:trHeight w:val="100"/>
        </w:trPr>
        <w:tc>
          <w:tcPr>
            <w:tcW w:w="9885" w:type="dxa"/>
            <w:gridSpan w:val="6"/>
          </w:tcPr>
          <w:p w14:paraId="4C481104" w14:textId="77777777" w:rsidR="001112CC" w:rsidRDefault="001112CC" w:rsidP="00344B49">
            <w:pPr>
              <w:spacing w:after="0" w:line="240" w:lineRule="auto"/>
              <w:jc w:val="center"/>
              <w:rPr>
                <w:rFonts w:ascii="Times New Roman" w:hAnsi="Times New Roman"/>
                <w:color w:val="000000"/>
                <w:sz w:val="20"/>
                <w:szCs w:val="20"/>
                <w:lang w:eastAsia="ru-RU"/>
              </w:rPr>
            </w:pPr>
          </w:p>
        </w:tc>
      </w:tr>
      <w:tr w:rsidR="001112CC" w14:paraId="2A4DDA5B" w14:textId="77777777">
        <w:tblPrEx>
          <w:tblBorders>
            <w:top w:val="single" w:sz="4" w:space="0" w:color="auto"/>
          </w:tblBorders>
          <w:tblLook w:val="0000" w:firstRow="0" w:lastRow="0" w:firstColumn="0" w:lastColumn="0" w:noHBand="0" w:noVBand="0"/>
        </w:tblPrEx>
        <w:trPr>
          <w:gridBefore w:val="1"/>
          <w:gridAfter w:val="6"/>
          <w:wBefore w:w="16" w:type="dxa"/>
          <w:wAfter w:w="8414" w:type="dxa"/>
          <w:trHeight w:val="100"/>
        </w:trPr>
        <w:tc>
          <w:tcPr>
            <w:tcW w:w="1635" w:type="dxa"/>
            <w:gridSpan w:val="2"/>
          </w:tcPr>
          <w:p w14:paraId="06093549" w14:textId="77777777" w:rsidR="001112CC" w:rsidRDefault="001112CC" w:rsidP="00344B49">
            <w:pPr>
              <w:spacing w:after="0" w:line="240" w:lineRule="auto"/>
              <w:jc w:val="center"/>
              <w:rPr>
                <w:rFonts w:ascii="Times New Roman" w:hAnsi="Times New Roman"/>
                <w:color w:val="000000"/>
                <w:sz w:val="20"/>
                <w:szCs w:val="20"/>
                <w:lang w:eastAsia="ru-RU"/>
              </w:rPr>
            </w:pPr>
          </w:p>
        </w:tc>
      </w:tr>
      <w:tr w:rsidR="00344B49" w:rsidRPr="00344B49" w14:paraId="08EB043C" w14:textId="77777777" w:rsidTr="001112CC">
        <w:trPr>
          <w:trHeight w:val="198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66C0A0D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1 16 01063 01 0091 140</w:t>
            </w:r>
          </w:p>
        </w:tc>
        <w:tc>
          <w:tcPr>
            <w:tcW w:w="3686" w:type="dxa"/>
            <w:tcBorders>
              <w:top w:val="single" w:sz="4" w:space="0" w:color="auto"/>
              <w:left w:val="nil"/>
              <w:bottom w:val="single" w:sz="4" w:space="0" w:color="000000"/>
              <w:right w:val="single" w:sz="4" w:space="0" w:color="000000"/>
            </w:tcBorders>
            <w:shd w:val="clear" w:color="FFFFCC" w:fill="FFFFFF"/>
            <w:hideMark/>
          </w:tcPr>
          <w:p w14:paraId="06E801E0"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344B49">
              <w:rPr>
                <w:rFonts w:ascii="Times New Roman" w:hAnsi="Times New Roman"/>
                <w:color w:val="000000"/>
                <w:sz w:val="20"/>
                <w:szCs w:val="20"/>
                <w:lang w:eastAsia="ru-RU"/>
              </w:rPr>
              <w:lastRenderedPageBreak/>
              <w:t>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0D9C9BB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2,0</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4C0E447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5A65A80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39294D23" w14:textId="77777777" w:rsidTr="00344B49">
        <w:trPr>
          <w:trHeight w:val="198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3B0E2B6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1 16 01083 01 0037 140</w:t>
            </w:r>
          </w:p>
        </w:tc>
        <w:tc>
          <w:tcPr>
            <w:tcW w:w="3686" w:type="dxa"/>
            <w:tcBorders>
              <w:top w:val="nil"/>
              <w:left w:val="nil"/>
              <w:bottom w:val="single" w:sz="4" w:space="0" w:color="000000"/>
              <w:right w:val="single" w:sz="4" w:space="0" w:color="000000"/>
            </w:tcBorders>
            <w:shd w:val="clear" w:color="FFFFCC" w:fill="FFFFFF"/>
            <w:hideMark/>
          </w:tcPr>
          <w:p w14:paraId="29A47580"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743" w:type="dxa"/>
            <w:tcBorders>
              <w:top w:val="nil"/>
              <w:left w:val="nil"/>
              <w:bottom w:val="single" w:sz="4" w:space="0" w:color="000000"/>
              <w:right w:val="single" w:sz="4" w:space="0" w:color="000000"/>
            </w:tcBorders>
            <w:shd w:val="clear" w:color="FFFFCC" w:fill="FFFFFF"/>
            <w:noWrap/>
            <w:hideMark/>
          </w:tcPr>
          <w:p w14:paraId="253C69D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10,0</w:t>
            </w:r>
          </w:p>
        </w:tc>
        <w:tc>
          <w:tcPr>
            <w:tcW w:w="1640" w:type="dxa"/>
            <w:tcBorders>
              <w:top w:val="nil"/>
              <w:left w:val="nil"/>
              <w:bottom w:val="single" w:sz="4" w:space="0" w:color="000000"/>
              <w:right w:val="single" w:sz="4" w:space="0" w:color="000000"/>
            </w:tcBorders>
            <w:shd w:val="clear" w:color="FFFFCC" w:fill="FFFFFF"/>
            <w:noWrap/>
            <w:hideMark/>
          </w:tcPr>
          <w:p w14:paraId="19B6569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0324E31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09D88DEE" w14:textId="77777777" w:rsidTr="00344B49">
        <w:trPr>
          <w:trHeight w:val="276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008118C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1 16 01063 01 0101 140</w:t>
            </w:r>
          </w:p>
        </w:tc>
        <w:tc>
          <w:tcPr>
            <w:tcW w:w="3686" w:type="dxa"/>
            <w:tcBorders>
              <w:top w:val="nil"/>
              <w:left w:val="nil"/>
              <w:bottom w:val="single" w:sz="4" w:space="0" w:color="000000"/>
              <w:right w:val="single" w:sz="4" w:space="0" w:color="000000"/>
            </w:tcBorders>
            <w:shd w:val="clear" w:color="FFFFCC" w:fill="FFFFFF"/>
            <w:hideMark/>
          </w:tcPr>
          <w:p w14:paraId="739F50D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743" w:type="dxa"/>
            <w:tcBorders>
              <w:top w:val="nil"/>
              <w:left w:val="nil"/>
              <w:bottom w:val="single" w:sz="4" w:space="0" w:color="000000"/>
              <w:right w:val="single" w:sz="4" w:space="0" w:color="000000"/>
            </w:tcBorders>
            <w:shd w:val="clear" w:color="FFFFCC" w:fill="FFFFFF"/>
            <w:noWrap/>
            <w:hideMark/>
          </w:tcPr>
          <w:p w14:paraId="41ED592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6,0</w:t>
            </w:r>
          </w:p>
        </w:tc>
        <w:tc>
          <w:tcPr>
            <w:tcW w:w="1640" w:type="dxa"/>
            <w:tcBorders>
              <w:top w:val="nil"/>
              <w:left w:val="nil"/>
              <w:bottom w:val="single" w:sz="4" w:space="0" w:color="000000"/>
              <w:right w:val="single" w:sz="4" w:space="0" w:color="000000"/>
            </w:tcBorders>
            <w:shd w:val="clear" w:color="FFFFCC" w:fill="FFFFFF"/>
            <w:noWrap/>
            <w:hideMark/>
          </w:tcPr>
          <w:p w14:paraId="49829ED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30,0</w:t>
            </w:r>
          </w:p>
        </w:tc>
        <w:tc>
          <w:tcPr>
            <w:tcW w:w="1295" w:type="dxa"/>
            <w:gridSpan w:val="2"/>
            <w:tcBorders>
              <w:top w:val="nil"/>
              <w:left w:val="nil"/>
              <w:bottom w:val="single" w:sz="4" w:space="0" w:color="000000"/>
              <w:right w:val="single" w:sz="4" w:space="0" w:color="000000"/>
            </w:tcBorders>
            <w:shd w:val="clear" w:color="FFFFCC" w:fill="FFFFFF"/>
            <w:noWrap/>
            <w:hideMark/>
          </w:tcPr>
          <w:p w14:paraId="3313636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30,0</w:t>
            </w:r>
          </w:p>
        </w:tc>
      </w:tr>
      <w:tr w:rsidR="00344B49" w:rsidRPr="00344B49" w14:paraId="5B9F7F15" w14:textId="77777777" w:rsidTr="00344B49">
        <w:trPr>
          <w:trHeight w:val="276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53C9A97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1 16 01063 01 9000 140</w:t>
            </w:r>
          </w:p>
        </w:tc>
        <w:tc>
          <w:tcPr>
            <w:tcW w:w="3686" w:type="dxa"/>
            <w:tcBorders>
              <w:top w:val="nil"/>
              <w:left w:val="nil"/>
              <w:bottom w:val="single" w:sz="4" w:space="0" w:color="000000"/>
              <w:right w:val="single" w:sz="4" w:space="0" w:color="000000"/>
            </w:tcBorders>
            <w:shd w:val="clear" w:color="FFFFCC" w:fill="FFFFFF"/>
            <w:hideMark/>
          </w:tcPr>
          <w:p w14:paraId="7A7646EA"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43" w:type="dxa"/>
            <w:tcBorders>
              <w:top w:val="nil"/>
              <w:left w:val="nil"/>
              <w:bottom w:val="single" w:sz="4" w:space="0" w:color="000000"/>
              <w:right w:val="single" w:sz="4" w:space="0" w:color="000000"/>
            </w:tcBorders>
            <w:shd w:val="clear" w:color="FFFFCC" w:fill="FFFFFF"/>
            <w:noWrap/>
            <w:hideMark/>
          </w:tcPr>
          <w:p w14:paraId="268B6A4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2,0</w:t>
            </w:r>
          </w:p>
        </w:tc>
        <w:tc>
          <w:tcPr>
            <w:tcW w:w="1640" w:type="dxa"/>
            <w:tcBorders>
              <w:top w:val="nil"/>
              <w:left w:val="nil"/>
              <w:bottom w:val="single" w:sz="4" w:space="0" w:color="000000"/>
              <w:right w:val="single" w:sz="4" w:space="0" w:color="000000"/>
            </w:tcBorders>
            <w:shd w:val="clear" w:color="FFFFCC" w:fill="FFFFFF"/>
            <w:noWrap/>
            <w:hideMark/>
          </w:tcPr>
          <w:p w14:paraId="4D7A105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5ED2E4C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2509A968" w14:textId="77777777" w:rsidTr="00344B49">
        <w:trPr>
          <w:trHeight w:val="274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10DB2BD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1 16 01083 01 0281 140</w:t>
            </w:r>
          </w:p>
        </w:tc>
        <w:tc>
          <w:tcPr>
            <w:tcW w:w="3686" w:type="dxa"/>
            <w:tcBorders>
              <w:top w:val="nil"/>
              <w:left w:val="nil"/>
              <w:bottom w:val="single" w:sz="4" w:space="0" w:color="000000"/>
              <w:right w:val="single" w:sz="4" w:space="0" w:color="000000"/>
            </w:tcBorders>
            <w:shd w:val="clear" w:color="FFFFCC" w:fill="FFFFFF"/>
            <w:hideMark/>
          </w:tcPr>
          <w:p w14:paraId="432D771A"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743" w:type="dxa"/>
            <w:tcBorders>
              <w:top w:val="nil"/>
              <w:left w:val="nil"/>
              <w:bottom w:val="single" w:sz="4" w:space="0" w:color="000000"/>
              <w:right w:val="single" w:sz="4" w:space="0" w:color="000000"/>
            </w:tcBorders>
            <w:shd w:val="clear" w:color="FFFFCC" w:fill="FFFFFF"/>
            <w:noWrap/>
            <w:hideMark/>
          </w:tcPr>
          <w:p w14:paraId="423EE96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028DD14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20,0</w:t>
            </w:r>
          </w:p>
        </w:tc>
        <w:tc>
          <w:tcPr>
            <w:tcW w:w="1295" w:type="dxa"/>
            <w:gridSpan w:val="2"/>
            <w:tcBorders>
              <w:top w:val="nil"/>
              <w:left w:val="nil"/>
              <w:bottom w:val="single" w:sz="4" w:space="0" w:color="000000"/>
              <w:right w:val="single" w:sz="4" w:space="0" w:color="000000"/>
            </w:tcBorders>
            <w:shd w:val="clear" w:color="FFFFCC" w:fill="FFFFFF"/>
            <w:noWrap/>
            <w:hideMark/>
          </w:tcPr>
          <w:p w14:paraId="15A2E3C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20,0</w:t>
            </w:r>
          </w:p>
        </w:tc>
      </w:tr>
      <w:tr w:rsidR="00344B49" w:rsidRPr="00344B49" w14:paraId="6116D185" w14:textId="77777777" w:rsidTr="00344B49">
        <w:trPr>
          <w:trHeight w:val="274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7EB4D04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1 16 01153 01 0005 140</w:t>
            </w:r>
          </w:p>
        </w:tc>
        <w:tc>
          <w:tcPr>
            <w:tcW w:w="3686" w:type="dxa"/>
            <w:tcBorders>
              <w:top w:val="nil"/>
              <w:left w:val="nil"/>
              <w:bottom w:val="single" w:sz="4" w:space="0" w:color="000000"/>
              <w:right w:val="single" w:sz="4" w:space="0" w:color="000000"/>
            </w:tcBorders>
            <w:shd w:val="clear" w:color="FFFFCC" w:fill="FFFFFF"/>
            <w:hideMark/>
          </w:tcPr>
          <w:p w14:paraId="79A6F0EE"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743" w:type="dxa"/>
            <w:tcBorders>
              <w:top w:val="nil"/>
              <w:left w:val="nil"/>
              <w:bottom w:val="single" w:sz="4" w:space="0" w:color="000000"/>
              <w:right w:val="single" w:sz="4" w:space="0" w:color="000000"/>
            </w:tcBorders>
            <w:shd w:val="clear" w:color="FFFFCC" w:fill="FFFFFF"/>
            <w:noWrap/>
            <w:hideMark/>
          </w:tcPr>
          <w:p w14:paraId="1475E30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09946F0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1E73F1F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2CD364BB" w14:textId="77777777" w:rsidTr="00344B49">
        <w:trPr>
          <w:trHeight w:val="274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4370C30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1 16 01153 01 0006 140</w:t>
            </w:r>
          </w:p>
        </w:tc>
        <w:tc>
          <w:tcPr>
            <w:tcW w:w="3686" w:type="dxa"/>
            <w:tcBorders>
              <w:top w:val="nil"/>
              <w:left w:val="nil"/>
              <w:bottom w:val="single" w:sz="4" w:space="0" w:color="000000"/>
              <w:right w:val="single" w:sz="4" w:space="0" w:color="000000"/>
            </w:tcBorders>
            <w:shd w:val="clear" w:color="FFFFCC" w:fill="FFFFFF"/>
            <w:hideMark/>
          </w:tcPr>
          <w:p w14:paraId="57F65947"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743" w:type="dxa"/>
            <w:tcBorders>
              <w:top w:val="nil"/>
              <w:left w:val="nil"/>
              <w:bottom w:val="single" w:sz="4" w:space="0" w:color="000000"/>
              <w:right w:val="single" w:sz="4" w:space="0" w:color="000000"/>
            </w:tcBorders>
            <w:shd w:val="clear" w:color="FFFFCC" w:fill="FFFFFF"/>
            <w:noWrap/>
            <w:hideMark/>
          </w:tcPr>
          <w:p w14:paraId="20CBD70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5,0</w:t>
            </w:r>
          </w:p>
        </w:tc>
        <w:tc>
          <w:tcPr>
            <w:tcW w:w="1640" w:type="dxa"/>
            <w:tcBorders>
              <w:top w:val="nil"/>
              <w:left w:val="nil"/>
              <w:bottom w:val="single" w:sz="4" w:space="0" w:color="000000"/>
              <w:right w:val="single" w:sz="4" w:space="0" w:color="000000"/>
            </w:tcBorders>
            <w:shd w:val="clear" w:color="FFFFCC" w:fill="FFFFFF"/>
            <w:noWrap/>
            <w:hideMark/>
          </w:tcPr>
          <w:p w14:paraId="4705FAE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4B76EF9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12D27DD5" w14:textId="77777777" w:rsidTr="00344B49">
        <w:trPr>
          <w:trHeight w:val="274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44CC15B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1 16 01173 01 0007 140</w:t>
            </w:r>
          </w:p>
        </w:tc>
        <w:tc>
          <w:tcPr>
            <w:tcW w:w="3686" w:type="dxa"/>
            <w:tcBorders>
              <w:top w:val="nil"/>
              <w:left w:val="nil"/>
              <w:bottom w:val="single" w:sz="4" w:space="0" w:color="000000"/>
              <w:right w:val="single" w:sz="4" w:space="0" w:color="000000"/>
            </w:tcBorders>
            <w:shd w:val="clear" w:color="FFFFCC" w:fill="FFFFFF"/>
            <w:hideMark/>
          </w:tcPr>
          <w:p w14:paraId="646A5876"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743" w:type="dxa"/>
            <w:tcBorders>
              <w:top w:val="nil"/>
              <w:left w:val="nil"/>
              <w:bottom w:val="single" w:sz="4" w:space="0" w:color="000000"/>
              <w:right w:val="single" w:sz="4" w:space="0" w:color="000000"/>
            </w:tcBorders>
            <w:shd w:val="clear" w:color="FFFFCC" w:fill="FFFFFF"/>
            <w:noWrap/>
            <w:hideMark/>
          </w:tcPr>
          <w:p w14:paraId="5ED0832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w:t>
            </w:r>
          </w:p>
        </w:tc>
        <w:tc>
          <w:tcPr>
            <w:tcW w:w="1640" w:type="dxa"/>
            <w:tcBorders>
              <w:top w:val="nil"/>
              <w:left w:val="nil"/>
              <w:bottom w:val="single" w:sz="4" w:space="0" w:color="000000"/>
              <w:right w:val="single" w:sz="4" w:space="0" w:color="000000"/>
            </w:tcBorders>
            <w:shd w:val="clear" w:color="FFFFCC" w:fill="FFFFFF"/>
            <w:noWrap/>
            <w:hideMark/>
          </w:tcPr>
          <w:p w14:paraId="00454D2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7DADE26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57533180" w14:textId="77777777" w:rsidTr="00344B49">
        <w:trPr>
          <w:trHeight w:val="274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3032071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1 16 01173 01 0008 140</w:t>
            </w:r>
          </w:p>
        </w:tc>
        <w:tc>
          <w:tcPr>
            <w:tcW w:w="3686" w:type="dxa"/>
            <w:tcBorders>
              <w:top w:val="nil"/>
              <w:left w:val="nil"/>
              <w:bottom w:val="single" w:sz="4" w:space="0" w:color="000000"/>
              <w:right w:val="single" w:sz="4" w:space="0" w:color="000000"/>
            </w:tcBorders>
            <w:shd w:val="clear" w:color="FFFFCC" w:fill="FFFFFF"/>
            <w:hideMark/>
          </w:tcPr>
          <w:p w14:paraId="0A476F87"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743" w:type="dxa"/>
            <w:tcBorders>
              <w:top w:val="nil"/>
              <w:left w:val="nil"/>
              <w:bottom w:val="single" w:sz="4" w:space="0" w:color="000000"/>
              <w:right w:val="single" w:sz="4" w:space="0" w:color="000000"/>
            </w:tcBorders>
            <w:shd w:val="clear" w:color="FFFFCC" w:fill="FFFFFF"/>
            <w:noWrap/>
            <w:hideMark/>
          </w:tcPr>
          <w:p w14:paraId="718E43E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w:t>
            </w:r>
          </w:p>
        </w:tc>
        <w:tc>
          <w:tcPr>
            <w:tcW w:w="1640" w:type="dxa"/>
            <w:tcBorders>
              <w:top w:val="nil"/>
              <w:left w:val="nil"/>
              <w:bottom w:val="single" w:sz="4" w:space="0" w:color="000000"/>
              <w:right w:val="single" w:sz="4" w:space="0" w:color="000000"/>
            </w:tcBorders>
            <w:shd w:val="clear" w:color="FFFFCC" w:fill="FFFFFF"/>
            <w:noWrap/>
            <w:hideMark/>
          </w:tcPr>
          <w:p w14:paraId="79D058D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48ED6BF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359FF3D5" w14:textId="77777777" w:rsidTr="00344B49">
        <w:trPr>
          <w:trHeight w:val="235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2D9EEEB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1 16 01173 01 9000 140</w:t>
            </w:r>
          </w:p>
        </w:tc>
        <w:tc>
          <w:tcPr>
            <w:tcW w:w="3686" w:type="dxa"/>
            <w:tcBorders>
              <w:top w:val="nil"/>
              <w:left w:val="nil"/>
              <w:bottom w:val="single" w:sz="4" w:space="0" w:color="000000"/>
              <w:right w:val="single" w:sz="4" w:space="0" w:color="000000"/>
            </w:tcBorders>
            <w:shd w:val="clear" w:color="FFFFCC" w:fill="FFFFFF"/>
            <w:hideMark/>
          </w:tcPr>
          <w:p w14:paraId="4539B070"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743" w:type="dxa"/>
            <w:tcBorders>
              <w:top w:val="nil"/>
              <w:left w:val="nil"/>
              <w:bottom w:val="single" w:sz="4" w:space="0" w:color="000000"/>
              <w:right w:val="single" w:sz="4" w:space="0" w:color="000000"/>
            </w:tcBorders>
            <w:shd w:val="clear" w:color="FFFFCC" w:fill="FFFFFF"/>
            <w:noWrap/>
            <w:hideMark/>
          </w:tcPr>
          <w:p w14:paraId="5132821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w:t>
            </w:r>
          </w:p>
        </w:tc>
        <w:tc>
          <w:tcPr>
            <w:tcW w:w="1640" w:type="dxa"/>
            <w:tcBorders>
              <w:top w:val="nil"/>
              <w:left w:val="nil"/>
              <w:bottom w:val="single" w:sz="4" w:space="0" w:color="000000"/>
              <w:right w:val="single" w:sz="4" w:space="0" w:color="000000"/>
            </w:tcBorders>
            <w:shd w:val="clear" w:color="FFFFCC" w:fill="FFFFFF"/>
            <w:noWrap/>
            <w:hideMark/>
          </w:tcPr>
          <w:p w14:paraId="19B6930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0C33ADD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6DD51C7A" w14:textId="77777777" w:rsidTr="00344B49">
        <w:trPr>
          <w:trHeight w:val="433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45A021A"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1 16 01193 01 0005 140</w:t>
            </w:r>
          </w:p>
        </w:tc>
        <w:tc>
          <w:tcPr>
            <w:tcW w:w="3686" w:type="dxa"/>
            <w:tcBorders>
              <w:top w:val="nil"/>
              <w:left w:val="nil"/>
              <w:bottom w:val="single" w:sz="4" w:space="0" w:color="000000"/>
              <w:right w:val="single" w:sz="4" w:space="0" w:color="000000"/>
            </w:tcBorders>
            <w:shd w:val="clear" w:color="FFFFCC" w:fill="FFFFFF"/>
            <w:hideMark/>
          </w:tcPr>
          <w:p w14:paraId="1C0F837A"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743" w:type="dxa"/>
            <w:tcBorders>
              <w:top w:val="nil"/>
              <w:left w:val="nil"/>
              <w:bottom w:val="single" w:sz="4" w:space="0" w:color="000000"/>
              <w:right w:val="single" w:sz="4" w:space="0" w:color="000000"/>
            </w:tcBorders>
            <w:shd w:val="clear" w:color="FFFFCC" w:fill="FFFFFF"/>
            <w:noWrap/>
            <w:hideMark/>
          </w:tcPr>
          <w:p w14:paraId="1A33A59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5,0</w:t>
            </w:r>
          </w:p>
        </w:tc>
        <w:tc>
          <w:tcPr>
            <w:tcW w:w="1640" w:type="dxa"/>
            <w:tcBorders>
              <w:top w:val="nil"/>
              <w:left w:val="nil"/>
              <w:bottom w:val="single" w:sz="4" w:space="0" w:color="000000"/>
              <w:right w:val="single" w:sz="4" w:space="0" w:color="000000"/>
            </w:tcBorders>
            <w:shd w:val="clear" w:color="FFFFCC" w:fill="FFFFFF"/>
            <w:noWrap/>
            <w:hideMark/>
          </w:tcPr>
          <w:p w14:paraId="4A64ED5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55,0</w:t>
            </w:r>
          </w:p>
        </w:tc>
        <w:tc>
          <w:tcPr>
            <w:tcW w:w="1295" w:type="dxa"/>
            <w:gridSpan w:val="2"/>
            <w:tcBorders>
              <w:top w:val="nil"/>
              <w:left w:val="nil"/>
              <w:bottom w:val="single" w:sz="4" w:space="0" w:color="000000"/>
              <w:right w:val="single" w:sz="4" w:space="0" w:color="000000"/>
            </w:tcBorders>
            <w:shd w:val="clear" w:color="FFFFCC" w:fill="FFFFFF"/>
            <w:noWrap/>
            <w:hideMark/>
          </w:tcPr>
          <w:p w14:paraId="1CF13D9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60,0</w:t>
            </w:r>
          </w:p>
        </w:tc>
      </w:tr>
      <w:tr w:rsidR="00344B49" w:rsidRPr="00344B49" w14:paraId="21FD4C5A" w14:textId="77777777" w:rsidTr="00344B49">
        <w:trPr>
          <w:trHeight w:val="234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23B264DD"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1 16 01193 01 0013 140</w:t>
            </w:r>
          </w:p>
        </w:tc>
        <w:tc>
          <w:tcPr>
            <w:tcW w:w="3686" w:type="dxa"/>
            <w:tcBorders>
              <w:top w:val="nil"/>
              <w:left w:val="nil"/>
              <w:bottom w:val="single" w:sz="4" w:space="0" w:color="000000"/>
              <w:right w:val="single" w:sz="4" w:space="0" w:color="000000"/>
            </w:tcBorders>
            <w:shd w:val="clear" w:color="FFFFCC" w:fill="FFFFFF"/>
            <w:hideMark/>
          </w:tcPr>
          <w:p w14:paraId="0DD44589"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743" w:type="dxa"/>
            <w:tcBorders>
              <w:top w:val="nil"/>
              <w:left w:val="nil"/>
              <w:bottom w:val="single" w:sz="4" w:space="0" w:color="000000"/>
              <w:right w:val="single" w:sz="4" w:space="0" w:color="000000"/>
            </w:tcBorders>
            <w:shd w:val="clear" w:color="FFFFCC" w:fill="FFFFFF"/>
            <w:noWrap/>
            <w:hideMark/>
          </w:tcPr>
          <w:p w14:paraId="237C44A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w:t>
            </w:r>
          </w:p>
        </w:tc>
        <w:tc>
          <w:tcPr>
            <w:tcW w:w="1640" w:type="dxa"/>
            <w:tcBorders>
              <w:top w:val="nil"/>
              <w:left w:val="nil"/>
              <w:bottom w:val="single" w:sz="4" w:space="0" w:color="000000"/>
              <w:right w:val="single" w:sz="4" w:space="0" w:color="000000"/>
            </w:tcBorders>
            <w:shd w:val="clear" w:color="FFFFCC" w:fill="FFFFFF"/>
            <w:noWrap/>
            <w:hideMark/>
          </w:tcPr>
          <w:p w14:paraId="71638B9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12F0266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26524B6C" w14:textId="77777777" w:rsidTr="00344B49">
        <w:trPr>
          <w:trHeight w:val="202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0D66EEDE"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1 16 01193 01 9000 140</w:t>
            </w:r>
          </w:p>
        </w:tc>
        <w:tc>
          <w:tcPr>
            <w:tcW w:w="3686" w:type="dxa"/>
            <w:tcBorders>
              <w:top w:val="nil"/>
              <w:left w:val="nil"/>
              <w:bottom w:val="single" w:sz="4" w:space="0" w:color="000000"/>
              <w:right w:val="single" w:sz="4" w:space="0" w:color="000000"/>
            </w:tcBorders>
            <w:shd w:val="clear" w:color="FFFFCC" w:fill="FFFFFF"/>
            <w:hideMark/>
          </w:tcPr>
          <w:p w14:paraId="40E669C7"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743" w:type="dxa"/>
            <w:tcBorders>
              <w:top w:val="nil"/>
              <w:left w:val="nil"/>
              <w:bottom w:val="single" w:sz="4" w:space="0" w:color="000000"/>
              <w:right w:val="single" w:sz="4" w:space="0" w:color="000000"/>
            </w:tcBorders>
            <w:shd w:val="clear" w:color="FFFFCC" w:fill="FFFFFF"/>
            <w:noWrap/>
            <w:hideMark/>
          </w:tcPr>
          <w:p w14:paraId="6274DAC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37FAA65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30,0</w:t>
            </w:r>
          </w:p>
        </w:tc>
        <w:tc>
          <w:tcPr>
            <w:tcW w:w="1295" w:type="dxa"/>
            <w:gridSpan w:val="2"/>
            <w:tcBorders>
              <w:top w:val="nil"/>
              <w:left w:val="nil"/>
              <w:bottom w:val="single" w:sz="4" w:space="0" w:color="000000"/>
              <w:right w:val="single" w:sz="4" w:space="0" w:color="000000"/>
            </w:tcBorders>
            <w:shd w:val="clear" w:color="FFFFCC" w:fill="FFFFFF"/>
            <w:noWrap/>
            <w:hideMark/>
          </w:tcPr>
          <w:p w14:paraId="25CC367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30,0</w:t>
            </w:r>
          </w:p>
        </w:tc>
      </w:tr>
      <w:tr w:rsidR="00344B49" w:rsidRPr="00344B49" w14:paraId="170F8B7B" w14:textId="77777777" w:rsidTr="00344B49">
        <w:trPr>
          <w:trHeight w:val="202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3E24400E"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1 16 01203 01 0008 140</w:t>
            </w:r>
          </w:p>
        </w:tc>
        <w:tc>
          <w:tcPr>
            <w:tcW w:w="3686" w:type="dxa"/>
            <w:tcBorders>
              <w:top w:val="nil"/>
              <w:left w:val="nil"/>
              <w:bottom w:val="single" w:sz="4" w:space="0" w:color="000000"/>
              <w:right w:val="single" w:sz="4" w:space="0" w:color="000000"/>
            </w:tcBorders>
            <w:shd w:val="clear" w:color="FFFFCC" w:fill="FFFFFF"/>
            <w:hideMark/>
          </w:tcPr>
          <w:p w14:paraId="0FBA406A"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w:t>
            </w:r>
            <w:r w:rsidRPr="00344B49">
              <w:rPr>
                <w:rFonts w:ascii="Times New Roman" w:hAnsi="Times New Roman"/>
                <w:sz w:val="20"/>
                <w:szCs w:val="20"/>
                <w:lang w:eastAsia="ru-RU"/>
              </w:rPr>
              <w:lastRenderedPageBreak/>
              <w:t>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743" w:type="dxa"/>
            <w:tcBorders>
              <w:top w:val="nil"/>
              <w:left w:val="nil"/>
              <w:bottom w:val="single" w:sz="4" w:space="0" w:color="000000"/>
              <w:right w:val="single" w:sz="4" w:space="0" w:color="000000"/>
            </w:tcBorders>
            <w:shd w:val="clear" w:color="FFFFCC" w:fill="FFFFFF"/>
            <w:noWrap/>
            <w:hideMark/>
          </w:tcPr>
          <w:p w14:paraId="7745E87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3,0</w:t>
            </w:r>
          </w:p>
        </w:tc>
        <w:tc>
          <w:tcPr>
            <w:tcW w:w="1640" w:type="dxa"/>
            <w:tcBorders>
              <w:top w:val="nil"/>
              <w:left w:val="nil"/>
              <w:bottom w:val="single" w:sz="4" w:space="0" w:color="000000"/>
              <w:right w:val="single" w:sz="4" w:space="0" w:color="000000"/>
            </w:tcBorders>
            <w:shd w:val="clear" w:color="FFFFCC" w:fill="FFFFFF"/>
            <w:noWrap/>
            <w:hideMark/>
          </w:tcPr>
          <w:p w14:paraId="4FF4F64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0398C6C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113B6713" w14:textId="77777777" w:rsidTr="00344B49">
        <w:trPr>
          <w:trHeight w:val="274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A669B77"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1 16 01203 01 0025 140</w:t>
            </w:r>
          </w:p>
        </w:tc>
        <w:tc>
          <w:tcPr>
            <w:tcW w:w="3686" w:type="dxa"/>
            <w:tcBorders>
              <w:top w:val="nil"/>
              <w:left w:val="nil"/>
              <w:bottom w:val="single" w:sz="4" w:space="0" w:color="000000"/>
              <w:right w:val="single" w:sz="4" w:space="0" w:color="000000"/>
            </w:tcBorders>
            <w:shd w:val="clear" w:color="FFFFCC" w:fill="FFFFFF"/>
            <w:hideMark/>
          </w:tcPr>
          <w:p w14:paraId="5D66FD65"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c>
          <w:tcPr>
            <w:tcW w:w="1743" w:type="dxa"/>
            <w:tcBorders>
              <w:top w:val="nil"/>
              <w:left w:val="nil"/>
              <w:bottom w:val="single" w:sz="4" w:space="0" w:color="000000"/>
              <w:right w:val="single" w:sz="4" w:space="0" w:color="000000"/>
            </w:tcBorders>
            <w:shd w:val="clear" w:color="FFFFCC" w:fill="FFFFFF"/>
            <w:noWrap/>
            <w:hideMark/>
          </w:tcPr>
          <w:p w14:paraId="5313EB6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56,0</w:t>
            </w:r>
          </w:p>
        </w:tc>
        <w:tc>
          <w:tcPr>
            <w:tcW w:w="1640" w:type="dxa"/>
            <w:tcBorders>
              <w:top w:val="nil"/>
              <w:left w:val="nil"/>
              <w:bottom w:val="single" w:sz="4" w:space="0" w:color="000000"/>
              <w:right w:val="single" w:sz="4" w:space="0" w:color="000000"/>
            </w:tcBorders>
            <w:shd w:val="clear" w:color="FFFFCC" w:fill="FFFFFF"/>
            <w:noWrap/>
            <w:hideMark/>
          </w:tcPr>
          <w:p w14:paraId="3E3999F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10,0</w:t>
            </w:r>
          </w:p>
        </w:tc>
        <w:tc>
          <w:tcPr>
            <w:tcW w:w="1295" w:type="dxa"/>
            <w:gridSpan w:val="2"/>
            <w:tcBorders>
              <w:top w:val="nil"/>
              <w:left w:val="nil"/>
              <w:bottom w:val="single" w:sz="4" w:space="0" w:color="000000"/>
              <w:right w:val="single" w:sz="4" w:space="0" w:color="000000"/>
            </w:tcBorders>
            <w:shd w:val="clear" w:color="FFFFCC" w:fill="FFFFFF"/>
            <w:noWrap/>
            <w:hideMark/>
          </w:tcPr>
          <w:p w14:paraId="42D5702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10,0</w:t>
            </w:r>
          </w:p>
        </w:tc>
      </w:tr>
      <w:tr w:rsidR="00344B49" w:rsidRPr="00344B49" w14:paraId="3534DF0E" w14:textId="77777777" w:rsidTr="00344B49">
        <w:trPr>
          <w:trHeight w:val="172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2EEE098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1 16 01203 01 9000 140</w:t>
            </w:r>
          </w:p>
        </w:tc>
        <w:tc>
          <w:tcPr>
            <w:tcW w:w="3686" w:type="dxa"/>
            <w:tcBorders>
              <w:top w:val="nil"/>
              <w:left w:val="nil"/>
              <w:bottom w:val="single" w:sz="4" w:space="0" w:color="000000"/>
              <w:right w:val="single" w:sz="4" w:space="0" w:color="000000"/>
            </w:tcBorders>
            <w:shd w:val="clear" w:color="FFFFCC" w:fill="FFFFFF"/>
            <w:hideMark/>
          </w:tcPr>
          <w:p w14:paraId="7CEFB69C"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743" w:type="dxa"/>
            <w:tcBorders>
              <w:top w:val="nil"/>
              <w:left w:val="nil"/>
              <w:bottom w:val="single" w:sz="4" w:space="0" w:color="000000"/>
              <w:right w:val="single" w:sz="4" w:space="0" w:color="000000"/>
            </w:tcBorders>
            <w:shd w:val="clear" w:color="FFFFCC" w:fill="FFFFFF"/>
            <w:noWrap/>
            <w:hideMark/>
          </w:tcPr>
          <w:p w14:paraId="133D7E9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18,0</w:t>
            </w:r>
          </w:p>
        </w:tc>
        <w:tc>
          <w:tcPr>
            <w:tcW w:w="1640" w:type="dxa"/>
            <w:tcBorders>
              <w:top w:val="nil"/>
              <w:left w:val="nil"/>
              <w:bottom w:val="single" w:sz="4" w:space="0" w:color="000000"/>
              <w:right w:val="single" w:sz="4" w:space="0" w:color="000000"/>
            </w:tcBorders>
            <w:shd w:val="clear" w:color="FFFFCC" w:fill="FFFFFF"/>
            <w:noWrap/>
            <w:hideMark/>
          </w:tcPr>
          <w:p w14:paraId="392DA9A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20,0</w:t>
            </w:r>
          </w:p>
        </w:tc>
        <w:tc>
          <w:tcPr>
            <w:tcW w:w="1295" w:type="dxa"/>
            <w:gridSpan w:val="2"/>
            <w:tcBorders>
              <w:top w:val="nil"/>
              <w:left w:val="nil"/>
              <w:bottom w:val="single" w:sz="4" w:space="0" w:color="000000"/>
              <w:right w:val="single" w:sz="4" w:space="0" w:color="000000"/>
            </w:tcBorders>
            <w:shd w:val="clear" w:color="FFFFCC" w:fill="FFFFFF"/>
            <w:noWrap/>
            <w:hideMark/>
          </w:tcPr>
          <w:p w14:paraId="27D1C30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20,0</w:t>
            </w:r>
          </w:p>
        </w:tc>
      </w:tr>
      <w:tr w:rsidR="00344B49" w:rsidRPr="00344B49" w14:paraId="1B07FBF3" w14:textId="77777777" w:rsidTr="00344B49">
        <w:trPr>
          <w:trHeight w:val="133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485DF64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1 16 02010 02 0000 140</w:t>
            </w:r>
          </w:p>
        </w:tc>
        <w:tc>
          <w:tcPr>
            <w:tcW w:w="3686" w:type="dxa"/>
            <w:tcBorders>
              <w:top w:val="nil"/>
              <w:left w:val="nil"/>
              <w:bottom w:val="single" w:sz="4" w:space="0" w:color="000000"/>
              <w:right w:val="single" w:sz="4" w:space="0" w:color="000000"/>
            </w:tcBorders>
            <w:shd w:val="clear" w:color="FFFFCC" w:fill="FFFFFF"/>
            <w:hideMark/>
          </w:tcPr>
          <w:p w14:paraId="57BEB61F"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4A5DAE6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06F8C23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50,0</w:t>
            </w:r>
          </w:p>
        </w:tc>
        <w:tc>
          <w:tcPr>
            <w:tcW w:w="1295" w:type="dxa"/>
            <w:gridSpan w:val="2"/>
            <w:tcBorders>
              <w:top w:val="nil"/>
              <w:left w:val="nil"/>
              <w:bottom w:val="single" w:sz="4" w:space="0" w:color="000000"/>
              <w:right w:val="single" w:sz="4" w:space="0" w:color="000000"/>
            </w:tcBorders>
            <w:shd w:val="clear" w:color="FFFFCC" w:fill="FFFFFF"/>
            <w:noWrap/>
            <w:hideMark/>
          </w:tcPr>
          <w:p w14:paraId="1040A50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50,0</w:t>
            </w:r>
          </w:p>
        </w:tc>
      </w:tr>
      <w:tr w:rsidR="00344B49" w:rsidRPr="00344B49" w14:paraId="4C0EFC31" w14:textId="77777777" w:rsidTr="00344B49">
        <w:trPr>
          <w:trHeight w:val="154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C595D2A"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1 16 02010 02 0002 140</w:t>
            </w:r>
          </w:p>
        </w:tc>
        <w:tc>
          <w:tcPr>
            <w:tcW w:w="3686" w:type="dxa"/>
            <w:tcBorders>
              <w:top w:val="nil"/>
              <w:left w:val="nil"/>
              <w:bottom w:val="single" w:sz="4" w:space="0" w:color="000000"/>
              <w:right w:val="single" w:sz="4" w:space="0" w:color="000000"/>
            </w:tcBorders>
            <w:shd w:val="clear" w:color="FFFFCC" w:fill="FFFFFF"/>
            <w:hideMark/>
          </w:tcPr>
          <w:p w14:paraId="2B57DD77"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c>
          <w:tcPr>
            <w:tcW w:w="1743" w:type="dxa"/>
            <w:tcBorders>
              <w:top w:val="nil"/>
              <w:left w:val="nil"/>
              <w:bottom w:val="single" w:sz="4" w:space="0" w:color="000000"/>
              <w:right w:val="single" w:sz="4" w:space="0" w:color="000000"/>
            </w:tcBorders>
            <w:shd w:val="clear" w:color="FFFFCC" w:fill="FFFFFF"/>
            <w:noWrap/>
            <w:hideMark/>
          </w:tcPr>
          <w:p w14:paraId="64D7E37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19,0</w:t>
            </w:r>
          </w:p>
        </w:tc>
        <w:tc>
          <w:tcPr>
            <w:tcW w:w="1640" w:type="dxa"/>
            <w:tcBorders>
              <w:top w:val="nil"/>
              <w:left w:val="nil"/>
              <w:bottom w:val="single" w:sz="4" w:space="0" w:color="000000"/>
              <w:right w:val="single" w:sz="4" w:space="0" w:color="000000"/>
            </w:tcBorders>
            <w:shd w:val="clear" w:color="FFFFCC" w:fill="FFFFFF"/>
            <w:noWrap/>
            <w:hideMark/>
          </w:tcPr>
          <w:p w14:paraId="493E1FC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6F55DD1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22728160" w14:textId="77777777" w:rsidTr="00344B49">
        <w:trPr>
          <w:trHeight w:val="154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5EDB8FE"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1 16 07010 14 0000 140</w:t>
            </w:r>
          </w:p>
        </w:tc>
        <w:tc>
          <w:tcPr>
            <w:tcW w:w="3686" w:type="dxa"/>
            <w:tcBorders>
              <w:top w:val="nil"/>
              <w:left w:val="nil"/>
              <w:bottom w:val="single" w:sz="4" w:space="0" w:color="000000"/>
              <w:right w:val="single" w:sz="4" w:space="0" w:color="000000"/>
            </w:tcBorders>
            <w:shd w:val="clear" w:color="FFFFCC" w:fill="FFFFFF"/>
            <w:hideMark/>
          </w:tcPr>
          <w:p w14:paraId="3BDED645"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743" w:type="dxa"/>
            <w:tcBorders>
              <w:top w:val="nil"/>
              <w:left w:val="nil"/>
              <w:bottom w:val="single" w:sz="4" w:space="0" w:color="000000"/>
              <w:right w:val="single" w:sz="4" w:space="0" w:color="000000"/>
            </w:tcBorders>
            <w:shd w:val="clear" w:color="FFFFCC" w:fill="FFFFFF"/>
            <w:noWrap/>
            <w:hideMark/>
          </w:tcPr>
          <w:p w14:paraId="6ECEE16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42,0</w:t>
            </w:r>
          </w:p>
        </w:tc>
        <w:tc>
          <w:tcPr>
            <w:tcW w:w="1640" w:type="dxa"/>
            <w:tcBorders>
              <w:top w:val="nil"/>
              <w:left w:val="nil"/>
              <w:bottom w:val="single" w:sz="4" w:space="0" w:color="000000"/>
              <w:right w:val="single" w:sz="4" w:space="0" w:color="000000"/>
            </w:tcBorders>
            <w:shd w:val="clear" w:color="FFFFCC" w:fill="FFFFFF"/>
            <w:noWrap/>
            <w:hideMark/>
          </w:tcPr>
          <w:p w14:paraId="11AAA33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5A44F4D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208E503B" w14:textId="77777777" w:rsidTr="001112CC">
        <w:trPr>
          <w:trHeight w:val="2775"/>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1DDA1778"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lastRenderedPageBreak/>
              <w:t>1 16 11050 01 0000 140</w:t>
            </w:r>
          </w:p>
        </w:tc>
        <w:tc>
          <w:tcPr>
            <w:tcW w:w="3686" w:type="dxa"/>
            <w:tcBorders>
              <w:top w:val="single" w:sz="4" w:space="0" w:color="auto"/>
              <w:left w:val="nil"/>
              <w:bottom w:val="single" w:sz="4" w:space="0" w:color="000000"/>
              <w:right w:val="single" w:sz="4" w:space="0" w:color="000000"/>
            </w:tcBorders>
            <w:shd w:val="clear" w:color="FFFFCC" w:fill="FFFFFF"/>
            <w:hideMark/>
          </w:tcPr>
          <w:p w14:paraId="52C31708"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21576FD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303,0</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326A4E1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320,0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3342B10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320,0</w:t>
            </w:r>
          </w:p>
        </w:tc>
      </w:tr>
      <w:tr w:rsidR="00344B49" w:rsidRPr="00344B49" w14:paraId="35DDF20B" w14:textId="77777777" w:rsidTr="00344B49">
        <w:trPr>
          <w:trHeight w:val="96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0EA8B67C"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1 17 15020 14 0000 150</w:t>
            </w:r>
          </w:p>
        </w:tc>
        <w:tc>
          <w:tcPr>
            <w:tcW w:w="3686" w:type="dxa"/>
            <w:tcBorders>
              <w:top w:val="nil"/>
              <w:left w:val="nil"/>
              <w:bottom w:val="single" w:sz="4" w:space="0" w:color="000000"/>
              <w:right w:val="single" w:sz="4" w:space="0" w:color="000000"/>
            </w:tcBorders>
            <w:shd w:val="clear" w:color="FFFFCC" w:fill="FFFFFF"/>
            <w:hideMark/>
          </w:tcPr>
          <w:p w14:paraId="796D7EB9" w14:textId="77777777" w:rsidR="00344B49" w:rsidRPr="00344B49" w:rsidRDefault="00344B49" w:rsidP="00344B49">
            <w:pPr>
              <w:spacing w:after="0" w:line="240" w:lineRule="auto"/>
              <w:jc w:val="both"/>
              <w:rPr>
                <w:rFonts w:ascii="Times New Roman" w:hAnsi="Times New Roman"/>
                <w:b/>
                <w:bCs/>
                <w:sz w:val="20"/>
                <w:szCs w:val="20"/>
                <w:lang w:eastAsia="ru-RU"/>
              </w:rPr>
            </w:pPr>
            <w:r w:rsidRPr="00344B49">
              <w:rPr>
                <w:rFonts w:ascii="Times New Roman" w:hAnsi="Times New Roman"/>
                <w:b/>
                <w:bCs/>
                <w:sz w:val="20"/>
                <w:szCs w:val="20"/>
                <w:lang w:eastAsia="ru-RU"/>
              </w:rPr>
              <w:t xml:space="preserve">ИНИЦИАТИВНЫЕ </w:t>
            </w:r>
            <w:proofErr w:type="gramStart"/>
            <w:r w:rsidRPr="00344B49">
              <w:rPr>
                <w:rFonts w:ascii="Times New Roman" w:hAnsi="Times New Roman"/>
                <w:b/>
                <w:bCs/>
                <w:sz w:val="20"/>
                <w:szCs w:val="20"/>
                <w:lang w:eastAsia="ru-RU"/>
              </w:rPr>
              <w:t>ПЛАТЕЖИ  ЗАЧИСЛЯЕМЫЕ</w:t>
            </w:r>
            <w:proofErr w:type="gramEnd"/>
            <w:r w:rsidRPr="00344B49">
              <w:rPr>
                <w:rFonts w:ascii="Times New Roman" w:hAnsi="Times New Roman"/>
                <w:b/>
                <w:bCs/>
                <w:sz w:val="20"/>
                <w:szCs w:val="20"/>
                <w:lang w:eastAsia="ru-RU"/>
              </w:rPr>
              <w:t xml:space="preserve"> В БЮДЖЕТЫ МУНИЦИПАЛЬНЫХ ОККРУГОВ</w:t>
            </w:r>
          </w:p>
        </w:tc>
        <w:tc>
          <w:tcPr>
            <w:tcW w:w="1743" w:type="dxa"/>
            <w:tcBorders>
              <w:top w:val="nil"/>
              <w:left w:val="nil"/>
              <w:bottom w:val="single" w:sz="4" w:space="0" w:color="000000"/>
              <w:right w:val="single" w:sz="4" w:space="0" w:color="000000"/>
            </w:tcBorders>
            <w:shd w:val="clear" w:color="FFFFCC" w:fill="FFFFFF"/>
            <w:noWrap/>
            <w:hideMark/>
          </w:tcPr>
          <w:p w14:paraId="78A36A93"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1 107,6</w:t>
            </w:r>
          </w:p>
        </w:tc>
        <w:tc>
          <w:tcPr>
            <w:tcW w:w="1640" w:type="dxa"/>
            <w:tcBorders>
              <w:top w:val="nil"/>
              <w:left w:val="nil"/>
              <w:bottom w:val="single" w:sz="4" w:space="0" w:color="000000"/>
              <w:right w:val="single" w:sz="4" w:space="0" w:color="000000"/>
            </w:tcBorders>
            <w:shd w:val="clear" w:color="FFFFCC" w:fill="FFFFFF"/>
            <w:noWrap/>
            <w:hideMark/>
          </w:tcPr>
          <w:p w14:paraId="303C94D8"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1F26FDA9"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0,0</w:t>
            </w:r>
          </w:p>
        </w:tc>
      </w:tr>
      <w:tr w:rsidR="00344B49" w:rsidRPr="00344B49" w14:paraId="05996995" w14:textId="77777777" w:rsidTr="00344B49">
        <w:trPr>
          <w:trHeight w:val="201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E9B6BEF"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1 17 15020 14 3120 150</w:t>
            </w:r>
          </w:p>
        </w:tc>
        <w:tc>
          <w:tcPr>
            <w:tcW w:w="3686" w:type="dxa"/>
            <w:tcBorders>
              <w:top w:val="nil"/>
              <w:left w:val="nil"/>
              <w:bottom w:val="single" w:sz="4" w:space="0" w:color="000000"/>
              <w:right w:val="single" w:sz="4" w:space="0" w:color="000000"/>
            </w:tcBorders>
            <w:shd w:val="clear" w:color="FFFFCC" w:fill="FFFFFF"/>
            <w:hideMark/>
          </w:tcPr>
          <w:p w14:paraId="4B8884CB"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 xml:space="preserve">Инициативные платежи, зачисляемые в бюджеты муниципальных округов Благоустройство территории кладбища (текущий ремонт), расположенной по адресу: </w:t>
            </w:r>
            <w:proofErr w:type="gramStart"/>
            <w:r w:rsidRPr="00344B49">
              <w:rPr>
                <w:rFonts w:ascii="Times New Roman" w:hAnsi="Times New Roman"/>
                <w:sz w:val="20"/>
                <w:szCs w:val="20"/>
                <w:lang w:eastAsia="ru-RU"/>
              </w:rPr>
              <w:t>652270,Кемеровская</w:t>
            </w:r>
            <w:proofErr w:type="gramEnd"/>
            <w:r w:rsidRPr="00344B49">
              <w:rPr>
                <w:rFonts w:ascii="Times New Roman" w:hAnsi="Times New Roman"/>
                <w:sz w:val="20"/>
                <w:szCs w:val="20"/>
                <w:lang w:eastAsia="ru-RU"/>
              </w:rPr>
              <w:t xml:space="preserve"> область - Кузбасс, Чебулинский муниципальный округ, </w:t>
            </w:r>
            <w:proofErr w:type="spellStart"/>
            <w:r w:rsidRPr="00344B49">
              <w:rPr>
                <w:rFonts w:ascii="Times New Roman" w:hAnsi="Times New Roman"/>
                <w:sz w:val="20"/>
                <w:szCs w:val="20"/>
                <w:lang w:eastAsia="ru-RU"/>
              </w:rPr>
              <w:t>пгт.Верх-Чебула</w:t>
            </w:r>
            <w:proofErr w:type="spellEnd"/>
            <w:r w:rsidRPr="00344B49">
              <w:rPr>
                <w:rFonts w:ascii="Times New Roman" w:hAnsi="Times New Roman"/>
                <w:sz w:val="20"/>
                <w:szCs w:val="20"/>
                <w:lang w:eastAsia="ru-RU"/>
              </w:rPr>
              <w:t xml:space="preserve">, </w:t>
            </w:r>
            <w:proofErr w:type="spellStart"/>
            <w:r w:rsidRPr="00344B49">
              <w:rPr>
                <w:rFonts w:ascii="Times New Roman" w:hAnsi="Times New Roman"/>
                <w:sz w:val="20"/>
                <w:szCs w:val="20"/>
                <w:lang w:eastAsia="ru-RU"/>
              </w:rPr>
              <w:t>ул.Коммунальная</w:t>
            </w:r>
            <w:proofErr w:type="spellEnd"/>
            <w:r w:rsidRPr="00344B49">
              <w:rPr>
                <w:rFonts w:ascii="Times New Roman" w:hAnsi="Times New Roman"/>
                <w:sz w:val="20"/>
                <w:szCs w:val="20"/>
                <w:lang w:eastAsia="ru-RU"/>
              </w:rPr>
              <w:t xml:space="preserve"> (</w:t>
            </w:r>
            <w:proofErr w:type="spellStart"/>
            <w:r w:rsidRPr="00344B49">
              <w:rPr>
                <w:rFonts w:ascii="Times New Roman" w:hAnsi="Times New Roman"/>
                <w:sz w:val="20"/>
                <w:szCs w:val="20"/>
                <w:lang w:eastAsia="ru-RU"/>
              </w:rPr>
              <w:t>пгт.Верх-Чебула</w:t>
            </w:r>
            <w:proofErr w:type="spellEnd"/>
            <w:r w:rsidRPr="00344B49">
              <w:rPr>
                <w:rFonts w:ascii="Times New Roman" w:hAnsi="Times New Roman"/>
                <w:sz w:val="20"/>
                <w:szCs w:val="20"/>
                <w:lang w:eastAsia="ru-RU"/>
              </w:rPr>
              <w:t>)</w:t>
            </w:r>
          </w:p>
        </w:tc>
        <w:tc>
          <w:tcPr>
            <w:tcW w:w="1743" w:type="dxa"/>
            <w:tcBorders>
              <w:top w:val="nil"/>
              <w:left w:val="nil"/>
              <w:bottom w:val="single" w:sz="4" w:space="0" w:color="000000"/>
              <w:right w:val="single" w:sz="4" w:space="0" w:color="000000"/>
            </w:tcBorders>
            <w:shd w:val="clear" w:color="FFFFCC" w:fill="FFFFFF"/>
            <w:noWrap/>
            <w:hideMark/>
          </w:tcPr>
          <w:p w14:paraId="4F5B38D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380,2</w:t>
            </w:r>
          </w:p>
        </w:tc>
        <w:tc>
          <w:tcPr>
            <w:tcW w:w="1640" w:type="dxa"/>
            <w:tcBorders>
              <w:top w:val="nil"/>
              <w:left w:val="nil"/>
              <w:bottom w:val="single" w:sz="4" w:space="0" w:color="000000"/>
              <w:right w:val="single" w:sz="4" w:space="0" w:color="000000"/>
            </w:tcBorders>
            <w:shd w:val="clear" w:color="FFFFCC" w:fill="FFFFFF"/>
            <w:noWrap/>
            <w:hideMark/>
          </w:tcPr>
          <w:p w14:paraId="79A0427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14225EB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3C4B4678" w14:textId="77777777" w:rsidTr="00344B49">
        <w:trPr>
          <w:trHeight w:val="23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9742256"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1 17 15020 14 3121 150</w:t>
            </w:r>
          </w:p>
        </w:tc>
        <w:tc>
          <w:tcPr>
            <w:tcW w:w="3686" w:type="dxa"/>
            <w:tcBorders>
              <w:top w:val="nil"/>
              <w:left w:val="nil"/>
              <w:bottom w:val="single" w:sz="4" w:space="0" w:color="000000"/>
              <w:right w:val="single" w:sz="4" w:space="0" w:color="000000"/>
            </w:tcBorders>
            <w:shd w:val="clear" w:color="FFFFCC" w:fill="FFFFFF"/>
            <w:hideMark/>
          </w:tcPr>
          <w:p w14:paraId="275639B3"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Инициативные платежи, зачисляемые в бюджеты муниципальных округов Благоустройство стадиона "ЮНИОР" (текущий ремонт</w:t>
            </w:r>
            <w:proofErr w:type="gramStart"/>
            <w:r w:rsidRPr="00344B49">
              <w:rPr>
                <w:rFonts w:ascii="Times New Roman" w:hAnsi="Times New Roman"/>
                <w:sz w:val="20"/>
                <w:szCs w:val="20"/>
                <w:lang w:eastAsia="ru-RU"/>
              </w:rPr>
              <w:t>),расположенного</w:t>
            </w:r>
            <w:proofErr w:type="gramEnd"/>
            <w:r w:rsidRPr="00344B49">
              <w:rPr>
                <w:rFonts w:ascii="Times New Roman" w:hAnsi="Times New Roman"/>
                <w:sz w:val="20"/>
                <w:szCs w:val="20"/>
                <w:lang w:eastAsia="ru-RU"/>
              </w:rPr>
              <w:t xml:space="preserve"> по адресу: 652276, Кемеровская область - Кузбасс, Чебулинский муниципальный округ, село </w:t>
            </w:r>
            <w:proofErr w:type="spellStart"/>
            <w:r w:rsidRPr="00344B49">
              <w:rPr>
                <w:rFonts w:ascii="Times New Roman" w:hAnsi="Times New Roman"/>
                <w:sz w:val="20"/>
                <w:szCs w:val="20"/>
                <w:lang w:eastAsia="ru-RU"/>
              </w:rPr>
              <w:t>Алчедат</w:t>
            </w:r>
            <w:proofErr w:type="spellEnd"/>
            <w:r w:rsidRPr="00344B49">
              <w:rPr>
                <w:rFonts w:ascii="Times New Roman" w:hAnsi="Times New Roman"/>
                <w:sz w:val="20"/>
                <w:szCs w:val="20"/>
                <w:lang w:eastAsia="ru-RU"/>
              </w:rPr>
              <w:t>, ул. Октябрьская, земельный участок 39 А (</w:t>
            </w:r>
            <w:proofErr w:type="spellStart"/>
            <w:r w:rsidRPr="00344B49">
              <w:rPr>
                <w:rFonts w:ascii="Times New Roman" w:hAnsi="Times New Roman"/>
                <w:sz w:val="20"/>
                <w:szCs w:val="20"/>
                <w:lang w:eastAsia="ru-RU"/>
              </w:rPr>
              <w:t>Алчедатская</w:t>
            </w:r>
            <w:proofErr w:type="spellEnd"/>
            <w:r w:rsidRPr="00344B49">
              <w:rPr>
                <w:rFonts w:ascii="Times New Roman" w:hAnsi="Times New Roman"/>
                <w:sz w:val="20"/>
                <w:szCs w:val="20"/>
                <w:lang w:eastAsia="ru-RU"/>
              </w:rPr>
              <w:t xml:space="preserve"> сельская территория)</w:t>
            </w:r>
          </w:p>
        </w:tc>
        <w:tc>
          <w:tcPr>
            <w:tcW w:w="1743" w:type="dxa"/>
            <w:tcBorders>
              <w:top w:val="nil"/>
              <w:left w:val="nil"/>
              <w:bottom w:val="single" w:sz="4" w:space="0" w:color="000000"/>
              <w:right w:val="single" w:sz="4" w:space="0" w:color="000000"/>
            </w:tcBorders>
            <w:shd w:val="clear" w:color="FFFFCC" w:fill="FFFFFF"/>
            <w:noWrap/>
            <w:hideMark/>
          </w:tcPr>
          <w:p w14:paraId="31F0568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90,0</w:t>
            </w:r>
          </w:p>
        </w:tc>
        <w:tc>
          <w:tcPr>
            <w:tcW w:w="1640" w:type="dxa"/>
            <w:tcBorders>
              <w:top w:val="nil"/>
              <w:left w:val="nil"/>
              <w:bottom w:val="single" w:sz="4" w:space="0" w:color="000000"/>
              <w:right w:val="single" w:sz="4" w:space="0" w:color="000000"/>
            </w:tcBorders>
            <w:shd w:val="clear" w:color="FFFFCC" w:fill="FFFFFF"/>
            <w:noWrap/>
            <w:hideMark/>
          </w:tcPr>
          <w:p w14:paraId="6C3546D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52EBD4B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2327D299" w14:textId="77777777" w:rsidTr="00344B49">
        <w:trPr>
          <w:trHeight w:val="201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2EDB3DF7"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1 17 15020 14 3122 150</w:t>
            </w:r>
          </w:p>
        </w:tc>
        <w:tc>
          <w:tcPr>
            <w:tcW w:w="3686" w:type="dxa"/>
            <w:tcBorders>
              <w:top w:val="nil"/>
              <w:left w:val="nil"/>
              <w:bottom w:val="single" w:sz="4" w:space="0" w:color="000000"/>
              <w:right w:val="single" w:sz="4" w:space="0" w:color="000000"/>
            </w:tcBorders>
            <w:shd w:val="clear" w:color="FFFFCC" w:fill="FFFFFF"/>
            <w:hideMark/>
          </w:tcPr>
          <w:p w14:paraId="2BE4F470"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 xml:space="preserve">Инициативные платежи, зачисляемые в бюджеты муниципальных округов Благоустройство территории Сада </w:t>
            </w:r>
            <w:proofErr w:type="gramStart"/>
            <w:r w:rsidRPr="00344B49">
              <w:rPr>
                <w:rFonts w:ascii="Times New Roman" w:hAnsi="Times New Roman"/>
                <w:sz w:val="20"/>
                <w:szCs w:val="20"/>
                <w:lang w:eastAsia="ru-RU"/>
              </w:rPr>
              <w:t>Памяти(</w:t>
            </w:r>
            <w:proofErr w:type="gramEnd"/>
            <w:r w:rsidRPr="00344B49">
              <w:rPr>
                <w:rFonts w:ascii="Times New Roman" w:hAnsi="Times New Roman"/>
                <w:sz w:val="20"/>
                <w:szCs w:val="20"/>
                <w:lang w:eastAsia="ru-RU"/>
              </w:rPr>
              <w:t>текущий ремонт), расположенной по адресу : 652292, Кемеровская область - Кузбасс, Чебулинский муниципальный округ, село Усманка, ул. 40 лет Победы,106Б (Усманская сельская территория)</w:t>
            </w:r>
          </w:p>
        </w:tc>
        <w:tc>
          <w:tcPr>
            <w:tcW w:w="1743" w:type="dxa"/>
            <w:tcBorders>
              <w:top w:val="nil"/>
              <w:left w:val="nil"/>
              <w:bottom w:val="single" w:sz="4" w:space="0" w:color="000000"/>
              <w:right w:val="single" w:sz="4" w:space="0" w:color="000000"/>
            </w:tcBorders>
            <w:shd w:val="clear" w:color="FFFFCC" w:fill="FFFFFF"/>
            <w:noWrap/>
            <w:hideMark/>
          </w:tcPr>
          <w:p w14:paraId="0982400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178,7</w:t>
            </w:r>
          </w:p>
        </w:tc>
        <w:tc>
          <w:tcPr>
            <w:tcW w:w="1640" w:type="dxa"/>
            <w:tcBorders>
              <w:top w:val="nil"/>
              <w:left w:val="nil"/>
              <w:bottom w:val="single" w:sz="4" w:space="0" w:color="000000"/>
              <w:right w:val="single" w:sz="4" w:space="0" w:color="000000"/>
            </w:tcBorders>
            <w:shd w:val="clear" w:color="FFFFCC" w:fill="FFFFFF"/>
            <w:noWrap/>
            <w:hideMark/>
          </w:tcPr>
          <w:p w14:paraId="64DE65F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42FA9B6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55824303" w14:textId="77777777" w:rsidTr="00344B49">
        <w:trPr>
          <w:trHeight w:val="237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9C702CF"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1 17 15020 14 3123 150</w:t>
            </w:r>
          </w:p>
        </w:tc>
        <w:tc>
          <w:tcPr>
            <w:tcW w:w="3686" w:type="dxa"/>
            <w:tcBorders>
              <w:top w:val="nil"/>
              <w:left w:val="nil"/>
              <w:bottom w:val="single" w:sz="4" w:space="0" w:color="000000"/>
              <w:right w:val="single" w:sz="4" w:space="0" w:color="000000"/>
            </w:tcBorders>
            <w:shd w:val="clear" w:color="FFFFCC" w:fill="FFFFFF"/>
            <w:hideMark/>
          </w:tcPr>
          <w:p w14:paraId="72C3A71F"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 xml:space="preserve">Инициативные платежи, зачисляемые в бюджеты муниципальных округов Благоустройство территории кладбища (текущий ремонт), расположенной по адресу: 652289, Российская Федерация, Кемеровская область-Кузбасс, Чебулинский муниципальный округ, </w:t>
            </w:r>
            <w:proofErr w:type="spellStart"/>
            <w:r w:rsidRPr="00344B49">
              <w:rPr>
                <w:rFonts w:ascii="Times New Roman" w:hAnsi="Times New Roman"/>
                <w:sz w:val="20"/>
                <w:szCs w:val="20"/>
                <w:lang w:eastAsia="ru-RU"/>
              </w:rPr>
              <w:t>д.Кураково</w:t>
            </w:r>
            <w:proofErr w:type="spellEnd"/>
            <w:r w:rsidRPr="00344B49">
              <w:rPr>
                <w:rFonts w:ascii="Times New Roman" w:hAnsi="Times New Roman"/>
                <w:sz w:val="20"/>
                <w:szCs w:val="20"/>
                <w:lang w:eastAsia="ru-RU"/>
              </w:rPr>
              <w:t xml:space="preserve">, </w:t>
            </w:r>
            <w:proofErr w:type="spellStart"/>
            <w:r w:rsidRPr="00344B49">
              <w:rPr>
                <w:rFonts w:ascii="Times New Roman" w:hAnsi="Times New Roman"/>
                <w:sz w:val="20"/>
                <w:szCs w:val="20"/>
                <w:lang w:eastAsia="ru-RU"/>
              </w:rPr>
              <w:t>ул.Центральная</w:t>
            </w:r>
            <w:proofErr w:type="spellEnd"/>
            <w:r w:rsidRPr="00344B49">
              <w:rPr>
                <w:rFonts w:ascii="Times New Roman" w:hAnsi="Times New Roman"/>
                <w:sz w:val="20"/>
                <w:szCs w:val="20"/>
                <w:lang w:eastAsia="ru-RU"/>
              </w:rPr>
              <w:t>, земельный участок 115 (</w:t>
            </w:r>
            <w:proofErr w:type="spellStart"/>
            <w:r w:rsidRPr="00344B49">
              <w:rPr>
                <w:rFonts w:ascii="Times New Roman" w:hAnsi="Times New Roman"/>
                <w:sz w:val="20"/>
                <w:szCs w:val="20"/>
                <w:lang w:eastAsia="ru-RU"/>
              </w:rPr>
              <w:t>Усть-Сертинская</w:t>
            </w:r>
            <w:proofErr w:type="spellEnd"/>
            <w:r w:rsidRPr="00344B49">
              <w:rPr>
                <w:rFonts w:ascii="Times New Roman" w:hAnsi="Times New Roman"/>
                <w:sz w:val="20"/>
                <w:szCs w:val="20"/>
                <w:lang w:eastAsia="ru-RU"/>
              </w:rPr>
              <w:t xml:space="preserve"> сельская территория)</w:t>
            </w:r>
          </w:p>
        </w:tc>
        <w:tc>
          <w:tcPr>
            <w:tcW w:w="1743" w:type="dxa"/>
            <w:tcBorders>
              <w:top w:val="nil"/>
              <w:left w:val="nil"/>
              <w:bottom w:val="single" w:sz="4" w:space="0" w:color="000000"/>
              <w:right w:val="single" w:sz="4" w:space="0" w:color="000000"/>
            </w:tcBorders>
            <w:shd w:val="clear" w:color="FFFFCC" w:fill="FFFFFF"/>
            <w:noWrap/>
            <w:hideMark/>
          </w:tcPr>
          <w:p w14:paraId="56EF4DF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199,6</w:t>
            </w:r>
          </w:p>
        </w:tc>
        <w:tc>
          <w:tcPr>
            <w:tcW w:w="1640" w:type="dxa"/>
            <w:tcBorders>
              <w:top w:val="nil"/>
              <w:left w:val="nil"/>
              <w:bottom w:val="single" w:sz="4" w:space="0" w:color="000000"/>
              <w:right w:val="single" w:sz="4" w:space="0" w:color="000000"/>
            </w:tcBorders>
            <w:shd w:val="clear" w:color="FFFFCC" w:fill="FFFFFF"/>
            <w:noWrap/>
            <w:hideMark/>
          </w:tcPr>
          <w:p w14:paraId="358FDB5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6ADDAEA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47FC4304" w14:textId="77777777" w:rsidTr="001112CC">
        <w:trPr>
          <w:trHeight w:val="2025"/>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0151BE28"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lastRenderedPageBreak/>
              <w:t>1 17 15020 14 3124 150</w:t>
            </w:r>
          </w:p>
        </w:tc>
        <w:tc>
          <w:tcPr>
            <w:tcW w:w="3686" w:type="dxa"/>
            <w:tcBorders>
              <w:top w:val="single" w:sz="4" w:space="0" w:color="auto"/>
              <w:left w:val="nil"/>
              <w:bottom w:val="single" w:sz="4" w:space="0" w:color="000000"/>
              <w:right w:val="single" w:sz="4" w:space="0" w:color="000000"/>
            </w:tcBorders>
            <w:shd w:val="clear" w:color="FFFFCC" w:fill="FFFFFF"/>
            <w:hideMark/>
          </w:tcPr>
          <w:p w14:paraId="37F8C5DF"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Инициативные платежи, зачисляемые в бюджеты муниципальных округов Благоустройство детской игровой площадки (текущий ремонт), расположенной по адресу: 652279, Кемеровская область - Кузбасс, Чебулинский муниципальный округ, д. Михайловка, ул. Набережная, 5А (Ивановская сельская территория)</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5DCBBE7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150,7</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6C5711A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634E255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714AD351" w14:textId="77777777" w:rsidTr="00344B49">
        <w:trPr>
          <w:trHeight w:val="202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33A3CF50"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1 17 15020 14 3125 150</w:t>
            </w:r>
          </w:p>
        </w:tc>
        <w:tc>
          <w:tcPr>
            <w:tcW w:w="3686" w:type="dxa"/>
            <w:tcBorders>
              <w:top w:val="nil"/>
              <w:left w:val="nil"/>
              <w:bottom w:val="single" w:sz="4" w:space="0" w:color="000000"/>
              <w:right w:val="single" w:sz="4" w:space="0" w:color="000000"/>
            </w:tcBorders>
            <w:shd w:val="clear" w:color="FFFFCC" w:fill="FFFFFF"/>
            <w:hideMark/>
          </w:tcPr>
          <w:p w14:paraId="2E550841"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 xml:space="preserve">Инициативные платежи, зачисляемые в бюджеты муниципальных округов </w:t>
            </w:r>
            <w:proofErr w:type="gramStart"/>
            <w:r w:rsidRPr="00344B49">
              <w:rPr>
                <w:rFonts w:ascii="Times New Roman" w:hAnsi="Times New Roman"/>
                <w:sz w:val="20"/>
                <w:szCs w:val="20"/>
                <w:lang w:eastAsia="ru-RU"/>
              </w:rPr>
              <w:t>Благоустройство территории массового отдыха населения (текущий ремонт)</w:t>
            </w:r>
            <w:proofErr w:type="gramEnd"/>
            <w:r w:rsidRPr="00344B49">
              <w:rPr>
                <w:rFonts w:ascii="Times New Roman" w:hAnsi="Times New Roman"/>
                <w:sz w:val="20"/>
                <w:szCs w:val="20"/>
                <w:lang w:eastAsia="ru-RU"/>
              </w:rPr>
              <w:t xml:space="preserve"> расположенной по адресу: 652291, Кемеровская область - Кузбасс, Чебулинский муниципальный округ, село </w:t>
            </w:r>
            <w:proofErr w:type="spellStart"/>
            <w:r w:rsidRPr="00344B49">
              <w:rPr>
                <w:rFonts w:ascii="Times New Roman" w:hAnsi="Times New Roman"/>
                <w:sz w:val="20"/>
                <w:szCs w:val="20"/>
                <w:lang w:eastAsia="ru-RU"/>
              </w:rPr>
              <w:t>Усть</w:t>
            </w:r>
            <w:proofErr w:type="spellEnd"/>
            <w:r w:rsidRPr="00344B49">
              <w:rPr>
                <w:rFonts w:ascii="Times New Roman" w:hAnsi="Times New Roman"/>
                <w:sz w:val="20"/>
                <w:szCs w:val="20"/>
                <w:lang w:eastAsia="ru-RU"/>
              </w:rPr>
              <w:t xml:space="preserve"> - </w:t>
            </w:r>
            <w:proofErr w:type="spellStart"/>
            <w:r w:rsidRPr="00344B49">
              <w:rPr>
                <w:rFonts w:ascii="Times New Roman" w:hAnsi="Times New Roman"/>
                <w:sz w:val="20"/>
                <w:szCs w:val="20"/>
                <w:lang w:eastAsia="ru-RU"/>
              </w:rPr>
              <w:t>Чебула</w:t>
            </w:r>
            <w:proofErr w:type="spellEnd"/>
            <w:r w:rsidRPr="00344B49">
              <w:rPr>
                <w:rFonts w:ascii="Times New Roman" w:hAnsi="Times New Roman"/>
                <w:sz w:val="20"/>
                <w:szCs w:val="20"/>
                <w:lang w:eastAsia="ru-RU"/>
              </w:rPr>
              <w:t>, ул. Никитина, 44Г (</w:t>
            </w:r>
            <w:proofErr w:type="spellStart"/>
            <w:r w:rsidRPr="00344B49">
              <w:rPr>
                <w:rFonts w:ascii="Times New Roman" w:hAnsi="Times New Roman"/>
                <w:sz w:val="20"/>
                <w:szCs w:val="20"/>
                <w:lang w:eastAsia="ru-RU"/>
              </w:rPr>
              <w:t>Усть</w:t>
            </w:r>
            <w:proofErr w:type="spellEnd"/>
            <w:r w:rsidRPr="00344B49">
              <w:rPr>
                <w:rFonts w:ascii="Times New Roman" w:hAnsi="Times New Roman"/>
                <w:sz w:val="20"/>
                <w:szCs w:val="20"/>
                <w:lang w:eastAsia="ru-RU"/>
              </w:rPr>
              <w:t>-Чебулинская сельская территория)</w:t>
            </w:r>
          </w:p>
        </w:tc>
        <w:tc>
          <w:tcPr>
            <w:tcW w:w="1743" w:type="dxa"/>
            <w:tcBorders>
              <w:top w:val="nil"/>
              <w:left w:val="nil"/>
              <w:bottom w:val="single" w:sz="4" w:space="0" w:color="000000"/>
              <w:right w:val="single" w:sz="4" w:space="0" w:color="000000"/>
            </w:tcBorders>
            <w:shd w:val="clear" w:color="FFFFCC" w:fill="FFFFFF"/>
            <w:noWrap/>
            <w:hideMark/>
          </w:tcPr>
          <w:p w14:paraId="0F2A777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108,4</w:t>
            </w:r>
          </w:p>
        </w:tc>
        <w:tc>
          <w:tcPr>
            <w:tcW w:w="1640" w:type="dxa"/>
            <w:tcBorders>
              <w:top w:val="nil"/>
              <w:left w:val="nil"/>
              <w:bottom w:val="single" w:sz="4" w:space="0" w:color="000000"/>
              <w:right w:val="single" w:sz="4" w:space="0" w:color="000000"/>
            </w:tcBorders>
            <w:shd w:val="clear" w:color="FFFFCC" w:fill="FFFFFF"/>
            <w:noWrap/>
            <w:hideMark/>
          </w:tcPr>
          <w:p w14:paraId="6B34C4A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626900A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3D14287F" w14:textId="77777777" w:rsidTr="00344B49">
        <w:trPr>
          <w:trHeight w:val="46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E99C3A9" w14:textId="77777777" w:rsidR="00344B49" w:rsidRPr="00344B49" w:rsidRDefault="00344B49" w:rsidP="00344B49">
            <w:pPr>
              <w:spacing w:after="0" w:line="240" w:lineRule="auto"/>
              <w:jc w:val="center"/>
              <w:rPr>
                <w:rFonts w:ascii="Times New Roman" w:hAnsi="Times New Roman"/>
                <w:b/>
                <w:bCs/>
                <w:sz w:val="20"/>
                <w:szCs w:val="20"/>
                <w:lang w:eastAsia="ru-RU"/>
              </w:rPr>
            </w:pPr>
            <w:r w:rsidRPr="00344B49">
              <w:rPr>
                <w:rFonts w:ascii="Times New Roman" w:hAnsi="Times New Roman"/>
                <w:b/>
                <w:bCs/>
                <w:sz w:val="20"/>
                <w:szCs w:val="20"/>
                <w:lang w:eastAsia="ru-RU"/>
              </w:rPr>
              <w:t>200 00000 00 0000 000</w:t>
            </w:r>
          </w:p>
        </w:tc>
        <w:tc>
          <w:tcPr>
            <w:tcW w:w="3686" w:type="dxa"/>
            <w:tcBorders>
              <w:top w:val="nil"/>
              <w:left w:val="nil"/>
              <w:bottom w:val="single" w:sz="4" w:space="0" w:color="000000"/>
              <w:right w:val="single" w:sz="4" w:space="0" w:color="000000"/>
            </w:tcBorders>
            <w:shd w:val="clear" w:color="FFFFCC" w:fill="FFFFFF"/>
            <w:hideMark/>
          </w:tcPr>
          <w:p w14:paraId="4BF40056" w14:textId="77777777" w:rsidR="00344B49" w:rsidRPr="00344B49" w:rsidRDefault="00344B49" w:rsidP="00344B49">
            <w:pPr>
              <w:spacing w:after="0" w:line="240" w:lineRule="auto"/>
              <w:rPr>
                <w:rFonts w:ascii="Times New Roman" w:hAnsi="Times New Roman"/>
                <w:b/>
                <w:bCs/>
                <w:sz w:val="20"/>
                <w:szCs w:val="20"/>
                <w:lang w:eastAsia="ru-RU"/>
              </w:rPr>
            </w:pPr>
            <w:r w:rsidRPr="00344B49">
              <w:rPr>
                <w:rFonts w:ascii="Times New Roman" w:hAnsi="Times New Roman"/>
                <w:b/>
                <w:bCs/>
                <w:sz w:val="20"/>
                <w:szCs w:val="20"/>
                <w:lang w:eastAsia="ru-RU"/>
              </w:rPr>
              <w:t>БЕЗВОЗМЕЗДНЫЕ ПОСТУПЛЕНИЯ</w:t>
            </w:r>
          </w:p>
        </w:tc>
        <w:tc>
          <w:tcPr>
            <w:tcW w:w="1743" w:type="dxa"/>
            <w:tcBorders>
              <w:top w:val="nil"/>
              <w:left w:val="nil"/>
              <w:bottom w:val="single" w:sz="4" w:space="0" w:color="000000"/>
              <w:right w:val="single" w:sz="4" w:space="0" w:color="000000"/>
            </w:tcBorders>
            <w:shd w:val="clear" w:color="FFFFCC" w:fill="FFFFFF"/>
            <w:noWrap/>
            <w:hideMark/>
          </w:tcPr>
          <w:p w14:paraId="6ABDCA31"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1 799 641,5</w:t>
            </w:r>
          </w:p>
        </w:tc>
        <w:tc>
          <w:tcPr>
            <w:tcW w:w="1640" w:type="dxa"/>
            <w:tcBorders>
              <w:top w:val="nil"/>
              <w:left w:val="nil"/>
              <w:bottom w:val="single" w:sz="4" w:space="0" w:color="000000"/>
              <w:right w:val="single" w:sz="4" w:space="0" w:color="000000"/>
            </w:tcBorders>
            <w:shd w:val="clear" w:color="FFFFCC" w:fill="FFFFFF"/>
            <w:noWrap/>
            <w:hideMark/>
          </w:tcPr>
          <w:p w14:paraId="0E02A9AC"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781 537,1</w:t>
            </w:r>
          </w:p>
        </w:tc>
        <w:tc>
          <w:tcPr>
            <w:tcW w:w="1295" w:type="dxa"/>
            <w:gridSpan w:val="2"/>
            <w:tcBorders>
              <w:top w:val="nil"/>
              <w:left w:val="nil"/>
              <w:bottom w:val="single" w:sz="4" w:space="0" w:color="000000"/>
              <w:right w:val="single" w:sz="4" w:space="0" w:color="000000"/>
            </w:tcBorders>
            <w:shd w:val="clear" w:color="FFFFCC" w:fill="FFFFFF"/>
            <w:noWrap/>
            <w:hideMark/>
          </w:tcPr>
          <w:p w14:paraId="1733E63B" w14:textId="77777777" w:rsidR="00344B49" w:rsidRPr="00344B49" w:rsidRDefault="00344B49" w:rsidP="00344B49">
            <w:pPr>
              <w:spacing w:after="0" w:line="240" w:lineRule="auto"/>
              <w:jc w:val="center"/>
              <w:rPr>
                <w:rFonts w:ascii="Times New Roman" w:hAnsi="Times New Roman"/>
                <w:b/>
                <w:bCs/>
                <w:color w:val="000000"/>
                <w:sz w:val="20"/>
                <w:szCs w:val="20"/>
                <w:lang w:eastAsia="ru-RU"/>
              </w:rPr>
            </w:pPr>
            <w:r w:rsidRPr="00344B49">
              <w:rPr>
                <w:rFonts w:ascii="Times New Roman" w:hAnsi="Times New Roman"/>
                <w:b/>
                <w:bCs/>
                <w:color w:val="000000"/>
                <w:sz w:val="20"/>
                <w:szCs w:val="20"/>
                <w:lang w:eastAsia="ru-RU"/>
              </w:rPr>
              <w:t>822 055,4</w:t>
            </w:r>
          </w:p>
        </w:tc>
      </w:tr>
      <w:tr w:rsidR="00344B49" w:rsidRPr="00344B49" w14:paraId="14EFE721" w14:textId="77777777" w:rsidTr="00344B49">
        <w:trPr>
          <w:trHeight w:val="117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4962596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2 02 15001 14 0000 150</w:t>
            </w:r>
          </w:p>
        </w:tc>
        <w:tc>
          <w:tcPr>
            <w:tcW w:w="3686" w:type="dxa"/>
            <w:tcBorders>
              <w:top w:val="nil"/>
              <w:left w:val="nil"/>
              <w:bottom w:val="single" w:sz="4" w:space="0" w:color="000000"/>
              <w:right w:val="single" w:sz="4" w:space="0" w:color="000000"/>
            </w:tcBorders>
            <w:shd w:val="clear" w:color="FFFFCC" w:fill="FFFFFF"/>
            <w:hideMark/>
          </w:tcPr>
          <w:p w14:paraId="5D0D2A12"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5D13EA53"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315 069,0</w:t>
            </w:r>
          </w:p>
        </w:tc>
        <w:tc>
          <w:tcPr>
            <w:tcW w:w="1640" w:type="dxa"/>
            <w:tcBorders>
              <w:top w:val="nil"/>
              <w:left w:val="nil"/>
              <w:bottom w:val="single" w:sz="4" w:space="0" w:color="000000"/>
              <w:right w:val="single" w:sz="4" w:space="0" w:color="000000"/>
            </w:tcBorders>
            <w:shd w:val="clear" w:color="FFFFCC" w:fill="FFFFFF"/>
            <w:noWrap/>
            <w:hideMark/>
          </w:tcPr>
          <w:p w14:paraId="601160AC"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230 035,0</w:t>
            </w:r>
          </w:p>
        </w:tc>
        <w:tc>
          <w:tcPr>
            <w:tcW w:w="1295" w:type="dxa"/>
            <w:gridSpan w:val="2"/>
            <w:tcBorders>
              <w:top w:val="nil"/>
              <w:left w:val="nil"/>
              <w:bottom w:val="single" w:sz="4" w:space="0" w:color="000000"/>
              <w:right w:val="single" w:sz="4" w:space="0" w:color="000000"/>
            </w:tcBorders>
            <w:shd w:val="clear" w:color="FFFFCC" w:fill="FFFFFF"/>
            <w:noWrap/>
            <w:hideMark/>
          </w:tcPr>
          <w:p w14:paraId="15B67D41"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215 735,0</w:t>
            </w:r>
          </w:p>
        </w:tc>
      </w:tr>
      <w:tr w:rsidR="00344B49" w:rsidRPr="00344B49" w14:paraId="3F0C7326" w14:textId="77777777" w:rsidTr="00344B49">
        <w:trPr>
          <w:trHeight w:val="93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52829F8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2 02 15002 14 0000 150</w:t>
            </w:r>
          </w:p>
        </w:tc>
        <w:tc>
          <w:tcPr>
            <w:tcW w:w="3686" w:type="dxa"/>
            <w:tcBorders>
              <w:top w:val="nil"/>
              <w:left w:val="nil"/>
              <w:bottom w:val="single" w:sz="4" w:space="0" w:color="000000"/>
              <w:right w:val="single" w:sz="4" w:space="0" w:color="000000"/>
            </w:tcBorders>
            <w:shd w:val="clear" w:color="FFFFCC" w:fill="FFFFFF"/>
            <w:hideMark/>
          </w:tcPr>
          <w:p w14:paraId="782EBCE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Дотации бюджетам муниципальных округов на поддержку мер по обеспечению сбалансированности бюджетов</w:t>
            </w:r>
          </w:p>
        </w:tc>
        <w:tc>
          <w:tcPr>
            <w:tcW w:w="1743" w:type="dxa"/>
            <w:tcBorders>
              <w:top w:val="nil"/>
              <w:left w:val="nil"/>
              <w:bottom w:val="single" w:sz="4" w:space="0" w:color="000000"/>
              <w:right w:val="single" w:sz="4" w:space="0" w:color="000000"/>
            </w:tcBorders>
            <w:shd w:val="clear" w:color="FFFFCC" w:fill="FFFFFF"/>
            <w:noWrap/>
            <w:hideMark/>
          </w:tcPr>
          <w:p w14:paraId="3411F955"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141 469,4</w:t>
            </w:r>
          </w:p>
        </w:tc>
        <w:tc>
          <w:tcPr>
            <w:tcW w:w="1640" w:type="dxa"/>
            <w:tcBorders>
              <w:top w:val="nil"/>
              <w:left w:val="nil"/>
              <w:bottom w:val="single" w:sz="4" w:space="0" w:color="000000"/>
              <w:right w:val="single" w:sz="4" w:space="0" w:color="000000"/>
            </w:tcBorders>
            <w:shd w:val="clear" w:color="FFFFCC" w:fill="FFFFFF"/>
            <w:noWrap/>
            <w:hideMark/>
          </w:tcPr>
          <w:p w14:paraId="3096FED5"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2BBAF9C3"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0,0</w:t>
            </w:r>
          </w:p>
        </w:tc>
      </w:tr>
      <w:tr w:rsidR="00344B49" w:rsidRPr="00344B49" w14:paraId="6B79FDEA" w14:textId="77777777" w:rsidTr="00344B49">
        <w:trPr>
          <w:trHeight w:val="55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5BAA535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2 02 19999 14 0000 150</w:t>
            </w:r>
          </w:p>
        </w:tc>
        <w:tc>
          <w:tcPr>
            <w:tcW w:w="3686" w:type="dxa"/>
            <w:tcBorders>
              <w:top w:val="nil"/>
              <w:left w:val="nil"/>
              <w:bottom w:val="single" w:sz="4" w:space="0" w:color="000000"/>
              <w:right w:val="single" w:sz="4" w:space="0" w:color="000000"/>
            </w:tcBorders>
            <w:shd w:val="clear" w:color="FFFFCC" w:fill="FFFFFF"/>
            <w:hideMark/>
          </w:tcPr>
          <w:p w14:paraId="304B3473"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Прочие дотации бюджетам муниципальных округов</w:t>
            </w:r>
          </w:p>
        </w:tc>
        <w:tc>
          <w:tcPr>
            <w:tcW w:w="1743" w:type="dxa"/>
            <w:tcBorders>
              <w:top w:val="nil"/>
              <w:left w:val="nil"/>
              <w:bottom w:val="single" w:sz="4" w:space="0" w:color="000000"/>
              <w:right w:val="single" w:sz="4" w:space="0" w:color="000000"/>
            </w:tcBorders>
            <w:shd w:val="clear" w:color="FFFFCC" w:fill="FFFFFF"/>
            <w:noWrap/>
            <w:hideMark/>
          </w:tcPr>
          <w:p w14:paraId="5027FA71"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636,4</w:t>
            </w:r>
          </w:p>
        </w:tc>
        <w:tc>
          <w:tcPr>
            <w:tcW w:w="1640" w:type="dxa"/>
            <w:tcBorders>
              <w:top w:val="nil"/>
              <w:left w:val="nil"/>
              <w:bottom w:val="single" w:sz="4" w:space="0" w:color="000000"/>
              <w:right w:val="single" w:sz="4" w:space="0" w:color="000000"/>
            </w:tcBorders>
            <w:shd w:val="clear" w:color="FFFFCC" w:fill="FFFFFF"/>
            <w:noWrap/>
            <w:hideMark/>
          </w:tcPr>
          <w:p w14:paraId="28BF92A6"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5869BCBA"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0,0</w:t>
            </w:r>
          </w:p>
        </w:tc>
      </w:tr>
      <w:tr w:rsidR="00344B49" w:rsidRPr="00344B49" w14:paraId="43D67ECB" w14:textId="77777777" w:rsidTr="00344B49">
        <w:trPr>
          <w:trHeight w:val="85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20EEBC0"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2 02 20000 00 0000 150</w:t>
            </w:r>
          </w:p>
        </w:tc>
        <w:tc>
          <w:tcPr>
            <w:tcW w:w="3686" w:type="dxa"/>
            <w:tcBorders>
              <w:top w:val="nil"/>
              <w:left w:val="nil"/>
              <w:bottom w:val="single" w:sz="4" w:space="0" w:color="000000"/>
              <w:right w:val="single" w:sz="4" w:space="0" w:color="000000"/>
            </w:tcBorders>
            <w:shd w:val="clear" w:color="FFFFCC" w:fill="FFFFFF"/>
            <w:hideMark/>
          </w:tcPr>
          <w:p w14:paraId="5176F466" w14:textId="77777777" w:rsidR="00344B49" w:rsidRPr="00344B49" w:rsidRDefault="00344B49" w:rsidP="00344B49">
            <w:pPr>
              <w:spacing w:after="0" w:line="240" w:lineRule="auto"/>
              <w:jc w:val="both"/>
              <w:rPr>
                <w:rFonts w:ascii="Times New Roman" w:hAnsi="Times New Roman"/>
                <w:sz w:val="20"/>
                <w:szCs w:val="20"/>
                <w:lang w:eastAsia="ru-RU"/>
              </w:rPr>
            </w:pPr>
            <w:r w:rsidRPr="00344B49">
              <w:rPr>
                <w:rFonts w:ascii="Times New Roman" w:hAnsi="Times New Roman"/>
                <w:sz w:val="20"/>
                <w:szCs w:val="20"/>
                <w:lang w:eastAsia="ru-RU"/>
              </w:rPr>
              <w:t>Субсидии бюджетам бюджетной системы Российской Федерации (межбюджетные субсидии)</w:t>
            </w:r>
          </w:p>
        </w:tc>
        <w:tc>
          <w:tcPr>
            <w:tcW w:w="1743" w:type="dxa"/>
            <w:tcBorders>
              <w:top w:val="nil"/>
              <w:left w:val="nil"/>
              <w:bottom w:val="single" w:sz="4" w:space="0" w:color="000000"/>
              <w:right w:val="single" w:sz="4" w:space="0" w:color="000000"/>
            </w:tcBorders>
            <w:shd w:val="clear" w:color="FFFFCC" w:fill="FFFFFF"/>
            <w:noWrap/>
            <w:hideMark/>
          </w:tcPr>
          <w:p w14:paraId="5B8ACA1D"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755 180,6</w:t>
            </w:r>
          </w:p>
        </w:tc>
        <w:tc>
          <w:tcPr>
            <w:tcW w:w="1640" w:type="dxa"/>
            <w:tcBorders>
              <w:top w:val="nil"/>
              <w:left w:val="nil"/>
              <w:bottom w:val="single" w:sz="4" w:space="0" w:color="000000"/>
              <w:right w:val="single" w:sz="4" w:space="0" w:color="000000"/>
            </w:tcBorders>
            <w:shd w:val="clear" w:color="FFFFCC" w:fill="FFFFFF"/>
            <w:noWrap/>
            <w:hideMark/>
          </w:tcPr>
          <w:p w14:paraId="7678AB4D"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56 755,6</w:t>
            </w:r>
          </w:p>
        </w:tc>
        <w:tc>
          <w:tcPr>
            <w:tcW w:w="1295" w:type="dxa"/>
            <w:gridSpan w:val="2"/>
            <w:tcBorders>
              <w:top w:val="nil"/>
              <w:left w:val="nil"/>
              <w:bottom w:val="single" w:sz="4" w:space="0" w:color="000000"/>
              <w:right w:val="single" w:sz="4" w:space="0" w:color="000000"/>
            </w:tcBorders>
            <w:shd w:val="clear" w:color="FFFFCC" w:fill="FFFFFF"/>
            <w:noWrap/>
            <w:hideMark/>
          </w:tcPr>
          <w:p w14:paraId="0E5090FA"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122 629,5</w:t>
            </w:r>
          </w:p>
        </w:tc>
      </w:tr>
      <w:tr w:rsidR="00344B49" w:rsidRPr="00344B49" w14:paraId="017BC317" w14:textId="77777777" w:rsidTr="00344B49">
        <w:trPr>
          <w:trHeight w:val="160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16CAFF8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2 02 20041 14 0000 150</w:t>
            </w:r>
          </w:p>
        </w:tc>
        <w:tc>
          <w:tcPr>
            <w:tcW w:w="3686" w:type="dxa"/>
            <w:tcBorders>
              <w:top w:val="nil"/>
              <w:left w:val="nil"/>
              <w:bottom w:val="single" w:sz="4" w:space="0" w:color="000000"/>
              <w:right w:val="single" w:sz="4" w:space="0" w:color="000000"/>
            </w:tcBorders>
            <w:shd w:val="clear" w:color="FFFFCC" w:fill="FFFFFF"/>
            <w:hideMark/>
          </w:tcPr>
          <w:p w14:paraId="04B97FFD"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43" w:type="dxa"/>
            <w:tcBorders>
              <w:top w:val="nil"/>
              <w:left w:val="nil"/>
              <w:bottom w:val="single" w:sz="4" w:space="0" w:color="000000"/>
              <w:right w:val="single" w:sz="4" w:space="0" w:color="000000"/>
            </w:tcBorders>
            <w:shd w:val="clear" w:color="FFFFCC" w:fill="FFFFFF"/>
            <w:noWrap/>
            <w:hideMark/>
          </w:tcPr>
          <w:p w14:paraId="5B6FCB4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38 500,0</w:t>
            </w:r>
          </w:p>
        </w:tc>
        <w:tc>
          <w:tcPr>
            <w:tcW w:w="1640" w:type="dxa"/>
            <w:tcBorders>
              <w:top w:val="nil"/>
              <w:left w:val="nil"/>
              <w:bottom w:val="single" w:sz="4" w:space="0" w:color="000000"/>
              <w:right w:val="single" w:sz="4" w:space="0" w:color="000000"/>
            </w:tcBorders>
            <w:shd w:val="clear" w:color="FFFFCC" w:fill="FFFFFF"/>
            <w:noWrap/>
            <w:hideMark/>
          </w:tcPr>
          <w:p w14:paraId="6AD534E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30 692,0</w:t>
            </w:r>
          </w:p>
        </w:tc>
        <w:tc>
          <w:tcPr>
            <w:tcW w:w="1295" w:type="dxa"/>
            <w:gridSpan w:val="2"/>
            <w:tcBorders>
              <w:top w:val="nil"/>
              <w:left w:val="nil"/>
              <w:bottom w:val="single" w:sz="4" w:space="0" w:color="000000"/>
              <w:right w:val="single" w:sz="4" w:space="0" w:color="000000"/>
            </w:tcBorders>
            <w:shd w:val="clear" w:color="FFFFCC" w:fill="FFFFFF"/>
            <w:noWrap/>
            <w:hideMark/>
          </w:tcPr>
          <w:p w14:paraId="105AABC1"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50 000,0</w:t>
            </w:r>
          </w:p>
        </w:tc>
      </w:tr>
      <w:tr w:rsidR="00344B49" w:rsidRPr="00344B49" w14:paraId="01999169" w14:textId="77777777" w:rsidTr="00344B49">
        <w:trPr>
          <w:trHeight w:val="79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03F7F0C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2 02 20077 14 0000 150</w:t>
            </w:r>
          </w:p>
        </w:tc>
        <w:tc>
          <w:tcPr>
            <w:tcW w:w="3686" w:type="dxa"/>
            <w:tcBorders>
              <w:top w:val="nil"/>
              <w:left w:val="nil"/>
              <w:bottom w:val="single" w:sz="4" w:space="0" w:color="000000"/>
              <w:right w:val="nil"/>
            </w:tcBorders>
            <w:shd w:val="clear" w:color="FFFFCC" w:fill="FFFFFF"/>
            <w:hideMark/>
          </w:tcPr>
          <w:p w14:paraId="59DC7DDF"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 xml:space="preserve">Субсидии бюджетам муниципальных округов на </w:t>
            </w:r>
            <w:proofErr w:type="spellStart"/>
            <w:r w:rsidRPr="00344B49">
              <w:rPr>
                <w:rFonts w:ascii="Times New Roman" w:hAnsi="Times New Roman"/>
                <w:color w:val="000000"/>
                <w:sz w:val="20"/>
                <w:szCs w:val="20"/>
                <w:lang w:eastAsia="ru-RU"/>
              </w:rPr>
              <w:t>софинансирование</w:t>
            </w:r>
            <w:proofErr w:type="spellEnd"/>
            <w:r w:rsidRPr="00344B49">
              <w:rPr>
                <w:rFonts w:ascii="Times New Roman" w:hAnsi="Times New Roman"/>
                <w:color w:val="000000"/>
                <w:sz w:val="20"/>
                <w:szCs w:val="20"/>
                <w:lang w:eastAsia="ru-RU"/>
              </w:rPr>
              <w:t xml:space="preserve"> капитальных вложений в объекты муниципальной собственности</w:t>
            </w:r>
          </w:p>
        </w:tc>
        <w:tc>
          <w:tcPr>
            <w:tcW w:w="1743" w:type="dxa"/>
            <w:tcBorders>
              <w:top w:val="nil"/>
              <w:left w:val="single" w:sz="4" w:space="0" w:color="000000"/>
              <w:bottom w:val="single" w:sz="4" w:space="0" w:color="000000"/>
              <w:right w:val="single" w:sz="4" w:space="0" w:color="000000"/>
            </w:tcBorders>
            <w:shd w:val="clear" w:color="FFFFCC" w:fill="FFFFFF"/>
            <w:noWrap/>
            <w:hideMark/>
          </w:tcPr>
          <w:p w14:paraId="7AD5C43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75D5314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0ED0F6D2"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50 738,7</w:t>
            </w:r>
          </w:p>
        </w:tc>
      </w:tr>
      <w:tr w:rsidR="00344B49" w:rsidRPr="00344B49" w14:paraId="4E544576" w14:textId="77777777" w:rsidTr="00344B49">
        <w:trPr>
          <w:trHeight w:val="85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B6C28A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2 02 25163 14 0000 150</w:t>
            </w:r>
          </w:p>
        </w:tc>
        <w:tc>
          <w:tcPr>
            <w:tcW w:w="3686" w:type="dxa"/>
            <w:tcBorders>
              <w:top w:val="nil"/>
              <w:left w:val="nil"/>
              <w:bottom w:val="single" w:sz="4" w:space="0" w:color="000000"/>
              <w:right w:val="nil"/>
            </w:tcBorders>
            <w:shd w:val="clear" w:color="FFFFCC" w:fill="FFFFFF"/>
            <w:hideMark/>
          </w:tcPr>
          <w:p w14:paraId="7F619C9C"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 xml:space="preserve">Субсидии на создание системы долговременного ухода за гражданами пожилого возраста и инвалидами </w:t>
            </w:r>
          </w:p>
        </w:tc>
        <w:tc>
          <w:tcPr>
            <w:tcW w:w="1743" w:type="dxa"/>
            <w:tcBorders>
              <w:top w:val="nil"/>
              <w:left w:val="single" w:sz="4" w:space="0" w:color="000000"/>
              <w:bottom w:val="single" w:sz="4" w:space="0" w:color="000000"/>
              <w:right w:val="single" w:sz="4" w:space="0" w:color="000000"/>
            </w:tcBorders>
            <w:shd w:val="clear" w:color="FFFFCC" w:fill="FFFFFF"/>
            <w:noWrap/>
            <w:hideMark/>
          </w:tcPr>
          <w:p w14:paraId="5EC20CB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1 081,4</w:t>
            </w:r>
          </w:p>
        </w:tc>
        <w:tc>
          <w:tcPr>
            <w:tcW w:w="1640" w:type="dxa"/>
            <w:tcBorders>
              <w:top w:val="nil"/>
              <w:left w:val="nil"/>
              <w:bottom w:val="single" w:sz="4" w:space="0" w:color="000000"/>
              <w:right w:val="single" w:sz="4" w:space="0" w:color="000000"/>
            </w:tcBorders>
            <w:shd w:val="clear" w:color="FFFFCC" w:fill="FFFFFF"/>
            <w:noWrap/>
            <w:hideMark/>
          </w:tcPr>
          <w:p w14:paraId="556EFF6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1E4814D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10C8EAE7" w14:textId="77777777" w:rsidTr="00344B49">
        <w:trPr>
          <w:trHeight w:val="244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1F9930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2 02 25171 14 0000 150</w:t>
            </w:r>
          </w:p>
        </w:tc>
        <w:tc>
          <w:tcPr>
            <w:tcW w:w="3686" w:type="dxa"/>
            <w:tcBorders>
              <w:top w:val="nil"/>
              <w:left w:val="nil"/>
              <w:bottom w:val="single" w:sz="4" w:space="0" w:color="000000"/>
              <w:right w:val="nil"/>
            </w:tcBorders>
            <w:shd w:val="clear" w:color="FFFFCC" w:fill="FFFFFF"/>
            <w:hideMark/>
          </w:tcPr>
          <w:p w14:paraId="2E8AB1F0"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43" w:type="dxa"/>
            <w:tcBorders>
              <w:top w:val="nil"/>
              <w:left w:val="single" w:sz="4" w:space="0" w:color="000000"/>
              <w:bottom w:val="single" w:sz="4" w:space="0" w:color="000000"/>
              <w:right w:val="single" w:sz="4" w:space="0" w:color="000000"/>
            </w:tcBorders>
            <w:shd w:val="clear" w:color="FFFFCC" w:fill="FFFFFF"/>
            <w:noWrap/>
            <w:hideMark/>
          </w:tcPr>
          <w:p w14:paraId="19D90CB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458,0</w:t>
            </w:r>
          </w:p>
        </w:tc>
        <w:tc>
          <w:tcPr>
            <w:tcW w:w="1640" w:type="dxa"/>
            <w:tcBorders>
              <w:top w:val="nil"/>
              <w:left w:val="nil"/>
              <w:bottom w:val="single" w:sz="4" w:space="0" w:color="000000"/>
              <w:right w:val="single" w:sz="4" w:space="0" w:color="000000"/>
            </w:tcBorders>
            <w:shd w:val="clear" w:color="FFFFCC" w:fill="FFFFFF"/>
            <w:noWrap/>
            <w:hideMark/>
          </w:tcPr>
          <w:p w14:paraId="36C9C21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7527BEA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0293E72F" w14:textId="77777777" w:rsidTr="001112CC">
        <w:trPr>
          <w:trHeight w:val="1635"/>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06E84D4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lastRenderedPageBreak/>
              <w:t>2 02 25179 14 0000 150</w:t>
            </w:r>
          </w:p>
        </w:tc>
        <w:tc>
          <w:tcPr>
            <w:tcW w:w="3686" w:type="dxa"/>
            <w:tcBorders>
              <w:top w:val="single" w:sz="4" w:space="0" w:color="auto"/>
              <w:left w:val="nil"/>
              <w:bottom w:val="single" w:sz="4" w:space="0" w:color="000000"/>
              <w:right w:val="nil"/>
            </w:tcBorders>
            <w:shd w:val="clear" w:color="FFFFCC" w:fill="FFFFFF"/>
            <w:hideMark/>
          </w:tcPr>
          <w:p w14:paraId="18E865F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3" w:type="dxa"/>
            <w:tcBorders>
              <w:top w:val="single" w:sz="4" w:space="0" w:color="auto"/>
              <w:left w:val="single" w:sz="4" w:space="0" w:color="000000"/>
              <w:bottom w:val="single" w:sz="4" w:space="0" w:color="000000"/>
              <w:right w:val="single" w:sz="4" w:space="0" w:color="000000"/>
            </w:tcBorders>
            <w:shd w:val="clear" w:color="FFFFCC" w:fill="FFFFFF"/>
            <w:noWrap/>
            <w:hideMark/>
          </w:tcPr>
          <w:p w14:paraId="269CAD2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1 969,3</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63AB13F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1 969,3</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35290AE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2 380,6</w:t>
            </w:r>
          </w:p>
        </w:tc>
      </w:tr>
      <w:tr w:rsidR="00344B49" w:rsidRPr="00344B49" w14:paraId="19616C47" w14:textId="77777777" w:rsidTr="00344B49">
        <w:trPr>
          <w:trHeight w:val="163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7F18B07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2 02 25304 14 0000 150</w:t>
            </w:r>
          </w:p>
        </w:tc>
        <w:tc>
          <w:tcPr>
            <w:tcW w:w="3686" w:type="dxa"/>
            <w:tcBorders>
              <w:top w:val="nil"/>
              <w:left w:val="nil"/>
              <w:bottom w:val="single" w:sz="4" w:space="0" w:color="000000"/>
              <w:right w:val="single" w:sz="4" w:space="0" w:color="000000"/>
            </w:tcBorders>
            <w:shd w:val="clear" w:color="FFFFCC" w:fill="FFFFFF"/>
            <w:hideMark/>
          </w:tcPr>
          <w:p w14:paraId="7135CBFF"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3" w:type="dxa"/>
            <w:tcBorders>
              <w:top w:val="nil"/>
              <w:left w:val="nil"/>
              <w:bottom w:val="single" w:sz="4" w:space="0" w:color="000000"/>
              <w:right w:val="single" w:sz="4" w:space="0" w:color="000000"/>
            </w:tcBorders>
            <w:shd w:val="clear" w:color="FFFFCC" w:fill="FFFFFF"/>
            <w:noWrap/>
            <w:hideMark/>
          </w:tcPr>
          <w:p w14:paraId="37DFEA9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7 514,7</w:t>
            </w:r>
          </w:p>
        </w:tc>
        <w:tc>
          <w:tcPr>
            <w:tcW w:w="1640" w:type="dxa"/>
            <w:tcBorders>
              <w:top w:val="nil"/>
              <w:left w:val="nil"/>
              <w:bottom w:val="single" w:sz="4" w:space="0" w:color="000000"/>
              <w:right w:val="single" w:sz="4" w:space="0" w:color="000000"/>
            </w:tcBorders>
            <w:shd w:val="clear" w:color="FFFFCC" w:fill="FFFFFF"/>
            <w:noWrap/>
            <w:hideMark/>
          </w:tcPr>
          <w:p w14:paraId="2437DE4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7 087,0</w:t>
            </w:r>
          </w:p>
        </w:tc>
        <w:tc>
          <w:tcPr>
            <w:tcW w:w="1295" w:type="dxa"/>
            <w:gridSpan w:val="2"/>
            <w:tcBorders>
              <w:top w:val="nil"/>
              <w:left w:val="nil"/>
              <w:bottom w:val="single" w:sz="4" w:space="0" w:color="000000"/>
              <w:right w:val="single" w:sz="4" w:space="0" w:color="000000"/>
            </w:tcBorders>
            <w:shd w:val="clear" w:color="FFFFCC" w:fill="FFFFFF"/>
            <w:noWrap/>
            <w:hideMark/>
          </w:tcPr>
          <w:p w14:paraId="0E5621F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6 938,1</w:t>
            </w:r>
          </w:p>
        </w:tc>
      </w:tr>
      <w:tr w:rsidR="00344B49" w:rsidRPr="00344B49" w14:paraId="56811D24" w14:textId="77777777" w:rsidTr="00344B49">
        <w:trPr>
          <w:trHeight w:val="8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4983A31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2 02 25555 14 0000 150</w:t>
            </w:r>
          </w:p>
        </w:tc>
        <w:tc>
          <w:tcPr>
            <w:tcW w:w="3686" w:type="dxa"/>
            <w:tcBorders>
              <w:top w:val="nil"/>
              <w:left w:val="nil"/>
              <w:bottom w:val="single" w:sz="4" w:space="0" w:color="000000"/>
              <w:right w:val="single" w:sz="4" w:space="0" w:color="000000"/>
            </w:tcBorders>
            <w:shd w:val="clear" w:color="FFFFCC" w:fill="FFFFFF"/>
            <w:hideMark/>
          </w:tcPr>
          <w:p w14:paraId="5A141473"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Субсидии бюджетам муниципальных округов на реализацию программ формирования современной городской среды</w:t>
            </w:r>
          </w:p>
        </w:tc>
        <w:tc>
          <w:tcPr>
            <w:tcW w:w="1743" w:type="dxa"/>
            <w:tcBorders>
              <w:top w:val="nil"/>
              <w:left w:val="nil"/>
              <w:bottom w:val="single" w:sz="4" w:space="0" w:color="000000"/>
              <w:right w:val="single" w:sz="4" w:space="0" w:color="000000"/>
            </w:tcBorders>
            <w:shd w:val="clear" w:color="FFFFCC" w:fill="FFFFFF"/>
            <w:noWrap/>
            <w:hideMark/>
          </w:tcPr>
          <w:p w14:paraId="4F6165F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5 770,1</w:t>
            </w:r>
          </w:p>
        </w:tc>
        <w:tc>
          <w:tcPr>
            <w:tcW w:w="1640" w:type="dxa"/>
            <w:tcBorders>
              <w:top w:val="nil"/>
              <w:left w:val="nil"/>
              <w:bottom w:val="single" w:sz="4" w:space="0" w:color="000000"/>
              <w:right w:val="single" w:sz="4" w:space="0" w:color="000000"/>
            </w:tcBorders>
            <w:shd w:val="clear" w:color="FFFFCC" w:fill="FFFFFF"/>
            <w:noWrap/>
            <w:hideMark/>
          </w:tcPr>
          <w:p w14:paraId="66921EB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0EB1CFE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18D1B145" w14:textId="77777777" w:rsidTr="00344B49">
        <w:trPr>
          <w:trHeight w:val="8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3247DA9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2 02 25576 14 0000 150</w:t>
            </w:r>
          </w:p>
        </w:tc>
        <w:tc>
          <w:tcPr>
            <w:tcW w:w="3686" w:type="dxa"/>
            <w:tcBorders>
              <w:top w:val="nil"/>
              <w:left w:val="nil"/>
              <w:bottom w:val="single" w:sz="4" w:space="0" w:color="000000"/>
              <w:right w:val="single" w:sz="4" w:space="0" w:color="000000"/>
            </w:tcBorders>
            <w:shd w:val="clear" w:color="FFFFCC" w:fill="FFFFFF"/>
            <w:hideMark/>
          </w:tcPr>
          <w:p w14:paraId="099913D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Субсидии бюджетам муниципальных округов на обеспечение комплексного развития сельских территорий</w:t>
            </w:r>
          </w:p>
        </w:tc>
        <w:tc>
          <w:tcPr>
            <w:tcW w:w="1743" w:type="dxa"/>
            <w:tcBorders>
              <w:top w:val="nil"/>
              <w:left w:val="nil"/>
              <w:bottom w:val="single" w:sz="4" w:space="0" w:color="000000"/>
              <w:right w:val="single" w:sz="4" w:space="0" w:color="000000"/>
            </w:tcBorders>
            <w:shd w:val="clear" w:color="FFFFCC" w:fill="FFFFFF"/>
            <w:noWrap/>
            <w:hideMark/>
          </w:tcPr>
          <w:p w14:paraId="509B022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59 465,0</w:t>
            </w:r>
          </w:p>
        </w:tc>
        <w:tc>
          <w:tcPr>
            <w:tcW w:w="1640" w:type="dxa"/>
            <w:tcBorders>
              <w:top w:val="nil"/>
              <w:left w:val="nil"/>
              <w:bottom w:val="single" w:sz="4" w:space="0" w:color="000000"/>
              <w:right w:val="single" w:sz="4" w:space="0" w:color="000000"/>
            </w:tcBorders>
            <w:shd w:val="clear" w:color="FFFFCC" w:fill="FFFFFF"/>
            <w:noWrap/>
            <w:hideMark/>
          </w:tcPr>
          <w:p w14:paraId="65AEBDAD"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7BAF8D6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5A811438" w14:textId="77777777" w:rsidTr="00344B49">
        <w:trPr>
          <w:trHeight w:val="8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3F8A64B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2 02 25750 14 0000 150</w:t>
            </w:r>
          </w:p>
        </w:tc>
        <w:tc>
          <w:tcPr>
            <w:tcW w:w="3686" w:type="dxa"/>
            <w:tcBorders>
              <w:top w:val="nil"/>
              <w:left w:val="nil"/>
              <w:bottom w:val="single" w:sz="4" w:space="0" w:color="000000"/>
              <w:right w:val="single" w:sz="4" w:space="0" w:color="000000"/>
            </w:tcBorders>
            <w:shd w:val="clear" w:color="FFFFCC" w:fill="FFFFFF"/>
            <w:hideMark/>
          </w:tcPr>
          <w:p w14:paraId="3B472A6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Субсидии бюджетам муниципальных округов на реализацию мероприятий по модернизации школьных систем образования</w:t>
            </w:r>
          </w:p>
        </w:tc>
        <w:tc>
          <w:tcPr>
            <w:tcW w:w="1743" w:type="dxa"/>
            <w:tcBorders>
              <w:top w:val="nil"/>
              <w:left w:val="nil"/>
              <w:bottom w:val="single" w:sz="4" w:space="0" w:color="000000"/>
              <w:right w:val="single" w:sz="4" w:space="0" w:color="000000"/>
            </w:tcBorders>
            <w:shd w:val="clear" w:color="FFFFCC" w:fill="FFFFFF"/>
            <w:noWrap/>
            <w:hideMark/>
          </w:tcPr>
          <w:p w14:paraId="3432B4C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124 633,4</w:t>
            </w:r>
          </w:p>
        </w:tc>
        <w:tc>
          <w:tcPr>
            <w:tcW w:w="1640" w:type="dxa"/>
            <w:tcBorders>
              <w:top w:val="nil"/>
              <w:left w:val="nil"/>
              <w:bottom w:val="single" w:sz="4" w:space="0" w:color="000000"/>
              <w:right w:val="single" w:sz="4" w:space="0" w:color="000000"/>
            </w:tcBorders>
            <w:shd w:val="clear" w:color="FFFFCC" w:fill="FFFFFF"/>
            <w:noWrap/>
            <w:hideMark/>
          </w:tcPr>
          <w:p w14:paraId="184DAD01"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76F2C51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77468917" w14:textId="77777777" w:rsidTr="00344B49">
        <w:trPr>
          <w:trHeight w:val="88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24F1A02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2 02 25519 14 0000 150</w:t>
            </w:r>
          </w:p>
        </w:tc>
        <w:tc>
          <w:tcPr>
            <w:tcW w:w="3686" w:type="dxa"/>
            <w:tcBorders>
              <w:top w:val="nil"/>
              <w:left w:val="nil"/>
              <w:bottom w:val="single" w:sz="4" w:space="0" w:color="000000"/>
              <w:right w:val="single" w:sz="4" w:space="0" w:color="000000"/>
            </w:tcBorders>
            <w:shd w:val="clear" w:color="FFFFCC" w:fill="FFFFFF"/>
            <w:hideMark/>
          </w:tcPr>
          <w:p w14:paraId="6499E304"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Субсидии бюджетам муниципальных округов на поддержку отрасли культуры</w:t>
            </w:r>
          </w:p>
        </w:tc>
        <w:tc>
          <w:tcPr>
            <w:tcW w:w="1743" w:type="dxa"/>
            <w:tcBorders>
              <w:top w:val="nil"/>
              <w:left w:val="nil"/>
              <w:bottom w:val="single" w:sz="4" w:space="0" w:color="000000"/>
              <w:right w:val="single" w:sz="4" w:space="0" w:color="000000"/>
            </w:tcBorders>
            <w:shd w:val="clear" w:color="FFFFCC" w:fill="FFFFFF"/>
            <w:noWrap/>
            <w:hideMark/>
          </w:tcPr>
          <w:p w14:paraId="7EA6EB0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3 676,0</w:t>
            </w:r>
          </w:p>
        </w:tc>
        <w:tc>
          <w:tcPr>
            <w:tcW w:w="1640" w:type="dxa"/>
            <w:tcBorders>
              <w:top w:val="nil"/>
              <w:left w:val="nil"/>
              <w:bottom w:val="single" w:sz="4" w:space="0" w:color="000000"/>
              <w:right w:val="single" w:sz="4" w:space="0" w:color="000000"/>
            </w:tcBorders>
            <w:shd w:val="clear" w:color="FFFFCC" w:fill="FFFFFF"/>
            <w:noWrap/>
            <w:hideMark/>
          </w:tcPr>
          <w:p w14:paraId="6493CF9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159103A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0A6DF74B" w14:textId="77777777" w:rsidTr="00344B49">
        <w:trPr>
          <w:trHeight w:val="51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8062C9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2 02 29999 14 0000 150</w:t>
            </w:r>
          </w:p>
        </w:tc>
        <w:tc>
          <w:tcPr>
            <w:tcW w:w="3686" w:type="dxa"/>
            <w:tcBorders>
              <w:top w:val="nil"/>
              <w:left w:val="nil"/>
              <w:bottom w:val="single" w:sz="4" w:space="0" w:color="000000"/>
              <w:right w:val="single" w:sz="4" w:space="0" w:color="000000"/>
            </w:tcBorders>
            <w:shd w:val="clear" w:color="FFFFCC" w:fill="FFFFFF"/>
            <w:hideMark/>
          </w:tcPr>
          <w:p w14:paraId="4FEA8D94"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Прочие субсидии бюджетам муниципальных округов</w:t>
            </w:r>
          </w:p>
        </w:tc>
        <w:tc>
          <w:tcPr>
            <w:tcW w:w="1743" w:type="dxa"/>
            <w:tcBorders>
              <w:top w:val="nil"/>
              <w:left w:val="nil"/>
              <w:bottom w:val="single" w:sz="4" w:space="0" w:color="000000"/>
              <w:right w:val="single" w:sz="4" w:space="0" w:color="000000"/>
            </w:tcBorders>
            <w:shd w:val="clear" w:color="FFFFCC" w:fill="FFFFFF"/>
            <w:noWrap/>
            <w:hideMark/>
          </w:tcPr>
          <w:p w14:paraId="74463AF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512 112,7</w:t>
            </w:r>
          </w:p>
        </w:tc>
        <w:tc>
          <w:tcPr>
            <w:tcW w:w="1640" w:type="dxa"/>
            <w:tcBorders>
              <w:top w:val="nil"/>
              <w:left w:val="nil"/>
              <w:bottom w:val="single" w:sz="4" w:space="0" w:color="000000"/>
              <w:right w:val="single" w:sz="4" w:space="0" w:color="000000"/>
            </w:tcBorders>
            <w:shd w:val="clear" w:color="FFFFCC" w:fill="FFFFFF"/>
            <w:noWrap/>
            <w:hideMark/>
          </w:tcPr>
          <w:p w14:paraId="4551B5A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17 007,3</w:t>
            </w:r>
          </w:p>
        </w:tc>
        <w:tc>
          <w:tcPr>
            <w:tcW w:w="1295" w:type="dxa"/>
            <w:gridSpan w:val="2"/>
            <w:tcBorders>
              <w:top w:val="nil"/>
              <w:left w:val="nil"/>
              <w:bottom w:val="single" w:sz="4" w:space="0" w:color="000000"/>
              <w:right w:val="single" w:sz="4" w:space="0" w:color="000000"/>
            </w:tcBorders>
            <w:shd w:val="clear" w:color="FFFFCC" w:fill="FFFFFF"/>
            <w:noWrap/>
            <w:hideMark/>
          </w:tcPr>
          <w:p w14:paraId="6AB3AFD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12 572,1</w:t>
            </w:r>
          </w:p>
        </w:tc>
      </w:tr>
      <w:tr w:rsidR="00344B49" w:rsidRPr="00344B49" w14:paraId="325BADB4" w14:textId="77777777" w:rsidTr="00344B49">
        <w:trPr>
          <w:trHeight w:val="60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37B4BB7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2 02 30000 00 0000 150</w:t>
            </w:r>
          </w:p>
        </w:tc>
        <w:tc>
          <w:tcPr>
            <w:tcW w:w="3686" w:type="dxa"/>
            <w:tcBorders>
              <w:top w:val="nil"/>
              <w:left w:val="nil"/>
              <w:bottom w:val="single" w:sz="4" w:space="0" w:color="000000"/>
              <w:right w:val="single" w:sz="4" w:space="0" w:color="000000"/>
            </w:tcBorders>
            <w:shd w:val="clear" w:color="FFFFCC" w:fill="FFFFFF"/>
            <w:hideMark/>
          </w:tcPr>
          <w:p w14:paraId="2B884EB9"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Субвенции бюджетам бюджетной системы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2740D32B"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556 703,7</w:t>
            </w:r>
          </w:p>
        </w:tc>
        <w:tc>
          <w:tcPr>
            <w:tcW w:w="1640" w:type="dxa"/>
            <w:tcBorders>
              <w:top w:val="nil"/>
              <w:left w:val="nil"/>
              <w:bottom w:val="single" w:sz="4" w:space="0" w:color="000000"/>
              <w:right w:val="single" w:sz="4" w:space="0" w:color="000000"/>
            </w:tcBorders>
            <w:shd w:val="clear" w:color="FFFFCC" w:fill="FFFFFF"/>
            <w:noWrap/>
            <w:hideMark/>
          </w:tcPr>
          <w:p w14:paraId="7CF1E8C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482 161,5</w:t>
            </w:r>
          </w:p>
        </w:tc>
        <w:tc>
          <w:tcPr>
            <w:tcW w:w="1295" w:type="dxa"/>
            <w:gridSpan w:val="2"/>
            <w:tcBorders>
              <w:top w:val="nil"/>
              <w:left w:val="nil"/>
              <w:bottom w:val="single" w:sz="4" w:space="0" w:color="000000"/>
              <w:right w:val="single" w:sz="4" w:space="0" w:color="000000"/>
            </w:tcBorders>
            <w:shd w:val="clear" w:color="FFFFCC" w:fill="FFFFFF"/>
            <w:noWrap/>
            <w:hideMark/>
          </w:tcPr>
          <w:p w14:paraId="677C9B3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471 105,9</w:t>
            </w:r>
          </w:p>
        </w:tc>
      </w:tr>
      <w:tr w:rsidR="00344B49" w:rsidRPr="00344B49" w14:paraId="2E83CCEB" w14:textId="77777777" w:rsidTr="00344B49">
        <w:trPr>
          <w:trHeight w:val="1215"/>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02239D9F"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2 02 30027 14 0000 150</w:t>
            </w:r>
          </w:p>
        </w:tc>
        <w:tc>
          <w:tcPr>
            <w:tcW w:w="3686" w:type="dxa"/>
            <w:tcBorders>
              <w:top w:val="nil"/>
              <w:left w:val="nil"/>
              <w:bottom w:val="single" w:sz="4" w:space="0" w:color="000000"/>
              <w:right w:val="single" w:sz="4" w:space="0" w:color="000000"/>
            </w:tcBorders>
            <w:shd w:val="clear" w:color="FFFFCC" w:fill="FFFFFF"/>
            <w:hideMark/>
          </w:tcPr>
          <w:p w14:paraId="2B629E53"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743" w:type="dxa"/>
            <w:tcBorders>
              <w:top w:val="nil"/>
              <w:left w:val="nil"/>
              <w:bottom w:val="single" w:sz="4" w:space="0" w:color="000000"/>
              <w:right w:val="single" w:sz="4" w:space="0" w:color="000000"/>
            </w:tcBorders>
            <w:shd w:val="clear" w:color="FFFFCC" w:fill="FFFFFF"/>
            <w:noWrap/>
            <w:hideMark/>
          </w:tcPr>
          <w:p w14:paraId="0160AD8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7 907,7</w:t>
            </w:r>
          </w:p>
        </w:tc>
        <w:tc>
          <w:tcPr>
            <w:tcW w:w="1640" w:type="dxa"/>
            <w:tcBorders>
              <w:top w:val="nil"/>
              <w:left w:val="nil"/>
              <w:bottom w:val="single" w:sz="4" w:space="0" w:color="000000"/>
              <w:right w:val="single" w:sz="4" w:space="0" w:color="000000"/>
            </w:tcBorders>
            <w:shd w:val="clear" w:color="FFFFCC" w:fill="FFFFFF"/>
            <w:noWrap/>
            <w:hideMark/>
          </w:tcPr>
          <w:p w14:paraId="74EDB03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8 885,1</w:t>
            </w:r>
          </w:p>
        </w:tc>
        <w:tc>
          <w:tcPr>
            <w:tcW w:w="1295" w:type="dxa"/>
            <w:gridSpan w:val="2"/>
            <w:tcBorders>
              <w:top w:val="nil"/>
              <w:left w:val="nil"/>
              <w:bottom w:val="single" w:sz="4" w:space="0" w:color="000000"/>
              <w:right w:val="single" w:sz="4" w:space="0" w:color="000000"/>
            </w:tcBorders>
            <w:shd w:val="clear" w:color="FFFFCC" w:fill="FFFFFF"/>
            <w:noWrap/>
            <w:hideMark/>
          </w:tcPr>
          <w:p w14:paraId="5D8E133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8 885,1</w:t>
            </w:r>
          </w:p>
        </w:tc>
      </w:tr>
      <w:tr w:rsidR="00344B49" w:rsidRPr="00344B49" w14:paraId="7CDFA3E2" w14:textId="77777777" w:rsidTr="00344B49">
        <w:trPr>
          <w:trHeight w:val="82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1592618"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2 02 30024 14 0000 150</w:t>
            </w:r>
          </w:p>
        </w:tc>
        <w:tc>
          <w:tcPr>
            <w:tcW w:w="3686" w:type="dxa"/>
            <w:tcBorders>
              <w:top w:val="nil"/>
              <w:left w:val="nil"/>
              <w:bottom w:val="single" w:sz="4" w:space="0" w:color="000000"/>
              <w:right w:val="single" w:sz="4" w:space="0" w:color="000000"/>
            </w:tcBorders>
            <w:shd w:val="clear" w:color="FFFFCC" w:fill="FFFFFF"/>
            <w:hideMark/>
          </w:tcPr>
          <w:p w14:paraId="24172E94"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Субвенции бюджетам муниципальных округов на выполнение передаваемых полномочий субъектов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28629EA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547 891,5</w:t>
            </w:r>
          </w:p>
        </w:tc>
        <w:tc>
          <w:tcPr>
            <w:tcW w:w="1640" w:type="dxa"/>
            <w:tcBorders>
              <w:top w:val="nil"/>
              <w:left w:val="nil"/>
              <w:bottom w:val="single" w:sz="4" w:space="0" w:color="000000"/>
              <w:right w:val="single" w:sz="4" w:space="0" w:color="000000"/>
            </w:tcBorders>
            <w:shd w:val="clear" w:color="FFFFCC" w:fill="FFFFFF"/>
            <w:noWrap/>
            <w:hideMark/>
          </w:tcPr>
          <w:p w14:paraId="6A6D8A6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469 080,2</w:t>
            </w:r>
          </w:p>
        </w:tc>
        <w:tc>
          <w:tcPr>
            <w:tcW w:w="1295" w:type="dxa"/>
            <w:gridSpan w:val="2"/>
            <w:tcBorders>
              <w:top w:val="nil"/>
              <w:left w:val="nil"/>
              <w:bottom w:val="single" w:sz="4" w:space="0" w:color="000000"/>
              <w:right w:val="single" w:sz="4" w:space="0" w:color="000000"/>
            </w:tcBorders>
            <w:shd w:val="clear" w:color="FFFFCC" w:fill="FFFFFF"/>
            <w:noWrap/>
            <w:hideMark/>
          </w:tcPr>
          <w:p w14:paraId="076305B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457 893,2</w:t>
            </w:r>
          </w:p>
        </w:tc>
      </w:tr>
      <w:tr w:rsidR="00344B49" w:rsidRPr="00344B49" w14:paraId="177ABFC1" w14:textId="77777777" w:rsidTr="00344B49">
        <w:trPr>
          <w:trHeight w:val="202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2A9F03D9"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2 02 30029 14 0000 150</w:t>
            </w:r>
          </w:p>
        </w:tc>
        <w:tc>
          <w:tcPr>
            <w:tcW w:w="3686" w:type="dxa"/>
            <w:tcBorders>
              <w:top w:val="nil"/>
              <w:left w:val="nil"/>
              <w:bottom w:val="single" w:sz="4" w:space="0" w:color="000000"/>
              <w:right w:val="single" w:sz="4" w:space="0" w:color="000000"/>
            </w:tcBorders>
            <w:shd w:val="clear" w:color="FFFFCC" w:fill="FFFFFF"/>
            <w:hideMark/>
          </w:tcPr>
          <w:p w14:paraId="3163614B"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43" w:type="dxa"/>
            <w:tcBorders>
              <w:top w:val="nil"/>
              <w:left w:val="nil"/>
              <w:bottom w:val="single" w:sz="4" w:space="0" w:color="000000"/>
              <w:right w:val="single" w:sz="4" w:space="0" w:color="000000"/>
            </w:tcBorders>
            <w:shd w:val="clear" w:color="FFFFCC" w:fill="FFFFFF"/>
            <w:noWrap/>
            <w:hideMark/>
          </w:tcPr>
          <w:p w14:paraId="4C983C55"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25,9</w:t>
            </w:r>
          </w:p>
        </w:tc>
        <w:tc>
          <w:tcPr>
            <w:tcW w:w="1640" w:type="dxa"/>
            <w:tcBorders>
              <w:top w:val="nil"/>
              <w:left w:val="nil"/>
              <w:bottom w:val="single" w:sz="4" w:space="0" w:color="000000"/>
              <w:right w:val="single" w:sz="4" w:space="0" w:color="000000"/>
            </w:tcBorders>
            <w:shd w:val="clear" w:color="FFFFCC" w:fill="FFFFFF"/>
            <w:noWrap/>
            <w:hideMark/>
          </w:tcPr>
          <w:p w14:paraId="074F6AAA"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41,0</w:t>
            </w:r>
          </w:p>
        </w:tc>
        <w:tc>
          <w:tcPr>
            <w:tcW w:w="1295" w:type="dxa"/>
            <w:gridSpan w:val="2"/>
            <w:tcBorders>
              <w:top w:val="nil"/>
              <w:left w:val="nil"/>
              <w:bottom w:val="single" w:sz="4" w:space="0" w:color="000000"/>
              <w:right w:val="single" w:sz="4" w:space="0" w:color="000000"/>
            </w:tcBorders>
            <w:shd w:val="clear" w:color="FFFFCC" w:fill="FFFFFF"/>
            <w:noWrap/>
            <w:hideMark/>
          </w:tcPr>
          <w:p w14:paraId="0CBBB0C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41,0</w:t>
            </w:r>
          </w:p>
        </w:tc>
      </w:tr>
      <w:tr w:rsidR="00344B49" w:rsidRPr="00344B49" w14:paraId="32B240B7" w14:textId="77777777" w:rsidTr="00344B49">
        <w:trPr>
          <w:trHeight w:val="166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B1B1EB0"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2 02 35082 14 0000 150</w:t>
            </w:r>
          </w:p>
        </w:tc>
        <w:tc>
          <w:tcPr>
            <w:tcW w:w="3686" w:type="dxa"/>
            <w:tcBorders>
              <w:top w:val="nil"/>
              <w:left w:val="nil"/>
              <w:bottom w:val="single" w:sz="4" w:space="0" w:color="000000"/>
              <w:right w:val="single" w:sz="4" w:space="0" w:color="000000"/>
            </w:tcBorders>
            <w:shd w:val="clear" w:color="FFFFCC" w:fill="FFFFFF"/>
            <w:hideMark/>
          </w:tcPr>
          <w:p w14:paraId="3A751C0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3" w:type="dxa"/>
            <w:tcBorders>
              <w:top w:val="nil"/>
              <w:left w:val="nil"/>
              <w:bottom w:val="single" w:sz="4" w:space="0" w:color="000000"/>
              <w:right w:val="single" w:sz="4" w:space="0" w:color="000000"/>
            </w:tcBorders>
            <w:shd w:val="clear" w:color="FFFFCC" w:fill="FFFFFF"/>
            <w:noWrap/>
            <w:hideMark/>
          </w:tcPr>
          <w:p w14:paraId="39C12D6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640" w:type="dxa"/>
            <w:tcBorders>
              <w:top w:val="nil"/>
              <w:left w:val="nil"/>
              <w:bottom w:val="single" w:sz="4" w:space="0" w:color="000000"/>
              <w:right w:val="single" w:sz="4" w:space="0" w:color="000000"/>
            </w:tcBorders>
            <w:shd w:val="clear" w:color="FFFFCC" w:fill="FFFFFF"/>
            <w:noWrap/>
            <w:hideMark/>
          </w:tcPr>
          <w:p w14:paraId="42F8BC9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3 182,4</w:t>
            </w:r>
          </w:p>
        </w:tc>
        <w:tc>
          <w:tcPr>
            <w:tcW w:w="1295" w:type="dxa"/>
            <w:gridSpan w:val="2"/>
            <w:tcBorders>
              <w:top w:val="nil"/>
              <w:left w:val="nil"/>
              <w:bottom w:val="single" w:sz="4" w:space="0" w:color="000000"/>
              <w:right w:val="single" w:sz="4" w:space="0" w:color="000000"/>
            </w:tcBorders>
            <w:shd w:val="clear" w:color="FFFFCC" w:fill="FFFFFF"/>
            <w:noWrap/>
            <w:hideMark/>
          </w:tcPr>
          <w:p w14:paraId="5B67A85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3 182,4</w:t>
            </w:r>
          </w:p>
        </w:tc>
      </w:tr>
      <w:tr w:rsidR="00344B49" w:rsidRPr="00344B49" w14:paraId="7E44265A" w14:textId="77777777" w:rsidTr="001112CC">
        <w:trPr>
          <w:trHeight w:val="1245"/>
        </w:trPr>
        <w:tc>
          <w:tcPr>
            <w:tcW w:w="1701" w:type="dxa"/>
            <w:gridSpan w:val="4"/>
            <w:tcBorders>
              <w:top w:val="single" w:sz="4" w:space="0" w:color="auto"/>
              <w:left w:val="single" w:sz="4" w:space="0" w:color="000000"/>
              <w:bottom w:val="single" w:sz="4" w:space="0" w:color="000000"/>
              <w:right w:val="single" w:sz="4" w:space="0" w:color="000000"/>
            </w:tcBorders>
            <w:shd w:val="clear" w:color="FFFFCC" w:fill="FFFFFF"/>
            <w:hideMark/>
          </w:tcPr>
          <w:p w14:paraId="7B6972E9"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lastRenderedPageBreak/>
              <w:t>2 02 35118 14 0000 150</w:t>
            </w:r>
          </w:p>
        </w:tc>
        <w:tc>
          <w:tcPr>
            <w:tcW w:w="3686" w:type="dxa"/>
            <w:tcBorders>
              <w:top w:val="single" w:sz="4" w:space="0" w:color="auto"/>
              <w:left w:val="nil"/>
              <w:bottom w:val="single" w:sz="4" w:space="0" w:color="000000"/>
              <w:right w:val="single" w:sz="4" w:space="0" w:color="000000"/>
            </w:tcBorders>
            <w:shd w:val="clear" w:color="FFFFCC" w:fill="FFFFFF"/>
            <w:hideMark/>
          </w:tcPr>
          <w:p w14:paraId="176A4AF6"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43" w:type="dxa"/>
            <w:tcBorders>
              <w:top w:val="single" w:sz="4" w:space="0" w:color="auto"/>
              <w:left w:val="nil"/>
              <w:bottom w:val="single" w:sz="4" w:space="0" w:color="000000"/>
              <w:right w:val="single" w:sz="4" w:space="0" w:color="000000"/>
            </w:tcBorders>
            <w:shd w:val="clear" w:color="FFFFCC" w:fill="FFFFFF"/>
            <w:noWrap/>
            <w:hideMark/>
          </w:tcPr>
          <w:p w14:paraId="63CA6BA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876,7</w:t>
            </w:r>
          </w:p>
        </w:tc>
        <w:tc>
          <w:tcPr>
            <w:tcW w:w="1640" w:type="dxa"/>
            <w:tcBorders>
              <w:top w:val="single" w:sz="4" w:space="0" w:color="auto"/>
              <w:left w:val="nil"/>
              <w:bottom w:val="single" w:sz="4" w:space="0" w:color="000000"/>
              <w:right w:val="single" w:sz="4" w:space="0" w:color="000000"/>
            </w:tcBorders>
            <w:shd w:val="clear" w:color="FFFFCC" w:fill="FFFFFF"/>
            <w:noWrap/>
            <w:hideMark/>
          </w:tcPr>
          <w:p w14:paraId="6790A68E"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970,8</w:t>
            </w:r>
          </w:p>
        </w:tc>
        <w:tc>
          <w:tcPr>
            <w:tcW w:w="1295" w:type="dxa"/>
            <w:gridSpan w:val="2"/>
            <w:tcBorders>
              <w:top w:val="single" w:sz="4" w:space="0" w:color="auto"/>
              <w:left w:val="nil"/>
              <w:bottom w:val="single" w:sz="4" w:space="0" w:color="000000"/>
              <w:right w:val="single" w:sz="4" w:space="0" w:color="000000"/>
            </w:tcBorders>
            <w:shd w:val="clear" w:color="FFFFCC" w:fill="FFFFFF"/>
            <w:noWrap/>
            <w:hideMark/>
          </w:tcPr>
          <w:p w14:paraId="33527AF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1 071,0</w:t>
            </w:r>
          </w:p>
        </w:tc>
      </w:tr>
      <w:tr w:rsidR="00344B49" w:rsidRPr="00344B49" w14:paraId="59A4D1DF" w14:textId="77777777" w:rsidTr="00344B49">
        <w:trPr>
          <w:trHeight w:val="163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1780359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2 02 35120 14 0000 150</w:t>
            </w:r>
          </w:p>
        </w:tc>
        <w:tc>
          <w:tcPr>
            <w:tcW w:w="3686" w:type="dxa"/>
            <w:tcBorders>
              <w:top w:val="nil"/>
              <w:left w:val="nil"/>
              <w:bottom w:val="single" w:sz="4" w:space="0" w:color="000000"/>
              <w:right w:val="single" w:sz="4" w:space="0" w:color="000000"/>
            </w:tcBorders>
            <w:shd w:val="clear" w:color="FFFFCC" w:fill="FFFFFF"/>
            <w:hideMark/>
          </w:tcPr>
          <w:p w14:paraId="2C95D00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3" w:type="dxa"/>
            <w:tcBorders>
              <w:top w:val="nil"/>
              <w:left w:val="nil"/>
              <w:bottom w:val="single" w:sz="4" w:space="0" w:color="000000"/>
              <w:right w:val="single" w:sz="4" w:space="0" w:color="000000"/>
            </w:tcBorders>
            <w:shd w:val="clear" w:color="FFFFCC" w:fill="FFFFFF"/>
            <w:noWrap/>
            <w:hideMark/>
          </w:tcPr>
          <w:p w14:paraId="0A5A906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1,9</w:t>
            </w:r>
          </w:p>
        </w:tc>
        <w:tc>
          <w:tcPr>
            <w:tcW w:w="1640" w:type="dxa"/>
            <w:tcBorders>
              <w:top w:val="nil"/>
              <w:left w:val="nil"/>
              <w:bottom w:val="single" w:sz="4" w:space="0" w:color="000000"/>
              <w:right w:val="single" w:sz="4" w:space="0" w:color="000000"/>
            </w:tcBorders>
            <w:shd w:val="clear" w:color="FFFFCC" w:fill="FFFFFF"/>
            <w:noWrap/>
            <w:hideMark/>
          </w:tcPr>
          <w:p w14:paraId="4F61D26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2,0</w:t>
            </w:r>
          </w:p>
        </w:tc>
        <w:tc>
          <w:tcPr>
            <w:tcW w:w="1295" w:type="dxa"/>
            <w:gridSpan w:val="2"/>
            <w:tcBorders>
              <w:top w:val="nil"/>
              <w:left w:val="nil"/>
              <w:bottom w:val="single" w:sz="4" w:space="0" w:color="000000"/>
              <w:right w:val="single" w:sz="4" w:space="0" w:color="000000"/>
            </w:tcBorders>
            <w:shd w:val="clear" w:color="FFFFCC" w:fill="FFFFFF"/>
            <w:noWrap/>
            <w:hideMark/>
          </w:tcPr>
          <w:p w14:paraId="76D161E0"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33,2</w:t>
            </w:r>
          </w:p>
        </w:tc>
      </w:tr>
      <w:tr w:rsidR="00344B49" w:rsidRPr="00344B49" w14:paraId="079EBE68" w14:textId="77777777" w:rsidTr="00344B49">
        <w:trPr>
          <w:trHeight w:val="3510"/>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23144FD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2 02 45050 14 0000 150</w:t>
            </w:r>
          </w:p>
        </w:tc>
        <w:tc>
          <w:tcPr>
            <w:tcW w:w="3686" w:type="dxa"/>
            <w:tcBorders>
              <w:top w:val="nil"/>
              <w:left w:val="nil"/>
              <w:bottom w:val="single" w:sz="4" w:space="0" w:color="000000"/>
              <w:right w:val="single" w:sz="4" w:space="0" w:color="000000"/>
            </w:tcBorders>
            <w:shd w:val="clear" w:color="FFFFCC" w:fill="FFFFFF"/>
            <w:hideMark/>
          </w:tcPr>
          <w:p w14:paraId="5D471623"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43" w:type="dxa"/>
            <w:tcBorders>
              <w:top w:val="nil"/>
              <w:left w:val="nil"/>
              <w:bottom w:val="single" w:sz="4" w:space="0" w:color="000000"/>
              <w:right w:val="single" w:sz="4" w:space="0" w:color="000000"/>
            </w:tcBorders>
            <w:shd w:val="clear" w:color="FFFFCC" w:fill="FFFFFF"/>
            <w:noWrap/>
            <w:hideMark/>
          </w:tcPr>
          <w:p w14:paraId="0B29174F"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372,4</w:t>
            </w:r>
          </w:p>
        </w:tc>
        <w:tc>
          <w:tcPr>
            <w:tcW w:w="1640" w:type="dxa"/>
            <w:tcBorders>
              <w:top w:val="nil"/>
              <w:left w:val="nil"/>
              <w:bottom w:val="single" w:sz="4" w:space="0" w:color="000000"/>
              <w:right w:val="single" w:sz="4" w:space="0" w:color="000000"/>
            </w:tcBorders>
            <w:shd w:val="clear" w:color="FFFFCC" w:fill="FFFFFF"/>
            <w:noWrap/>
            <w:hideMark/>
          </w:tcPr>
          <w:p w14:paraId="426FD5F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57703B4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6DC2A4C3" w14:textId="77777777" w:rsidTr="00344B49">
        <w:trPr>
          <w:trHeight w:val="199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6FFB4451"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2 02 45303 14 0000 150</w:t>
            </w:r>
          </w:p>
        </w:tc>
        <w:tc>
          <w:tcPr>
            <w:tcW w:w="3686" w:type="dxa"/>
            <w:tcBorders>
              <w:top w:val="nil"/>
              <w:left w:val="nil"/>
              <w:bottom w:val="single" w:sz="4" w:space="0" w:color="000000"/>
              <w:right w:val="single" w:sz="4" w:space="0" w:color="000000"/>
            </w:tcBorders>
            <w:shd w:val="clear" w:color="FFFFCC" w:fill="FFFFFF"/>
            <w:hideMark/>
          </w:tcPr>
          <w:p w14:paraId="1578BB88"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3" w:type="dxa"/>
            <w:tcBorders>
              <w:top w:val="nil"/>
              <w:left w:val="nil"/>
              <w:bottom w:val="single" w:sz="4" w:space="0" w:color="000000"/>
              <w:right w:val="single" w:sz="4" w:space="0" w:color="000000"/>
            </w:tcBorders>
            <w:shd w:val="clear" w:color="FFFFCC" w:fill="FFFFFF"/>
            <w:noWrap/>
            <w:hideMark/>
          </w:tcPr>
          <w:p w14:paraId="53BF1DA8"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21 537,3</w:t>
            </w:r>
          </w:p>
        </w:tc>
        <w:tc>
          <w:tcPr>
            <w:tcW w:w="1640" w:type="dxa"/>
            <w:tcBorders>
              <w:top w:val="nil"/>
              <w:left w:val="nil"/>
              <w:bottom w:val="single" w:sz="4" w:space="0" w:color="000000"/>
              <w:right w:val="single" w:sz="4" w:space="0" w:color="000000"/>
            </w:tcBorders>
            <w:shd w:val="clear" w:color="FFFFCC" w:fill="FFFFFF"/>
            <w:noWrap/>
            <w:hideMark/>
          </w:tcPr>
          <w:p w14:paraId="65E19A4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11 835,0</w:t>
            </w:r>
          </w:p>
        </w:tc>
        <w:tc>
          <w:tcPr>
            <w:tcW w:w="1295" w:type="dxa"/>
            <w:gridSpan w:val="2"/>
            <w:tcBorders>
              <w:top w:val="nil"/>
              <w:left w:val="nil"/>
              <w:bottom w:val="single" w:sz="4" w:space="0" w:color="000000"/>
              <w:right w:val="single" w:sz="4" w:space="0" w:color="000000"/>
            </w:tcBorders>
            <w:shd w:val="clear" w:color="FFFFCC" w:fill="FFFFFF"/>
            <w:noWrap/>
            <w:hideMark/>
          </w:tcPr>
          <w:p w14:paraId="1AE8BDB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11 835,0</w:t>
            </w:r>
          </w:p>
        </w:tc>
      </w:tr>
      <w:tr w:rsidR="00344B49" w:rsidRPr="00344B49" w14:paraId="756FD8B7" w14:textId="77777777" w:rsidTr="00344B49">
        <w:trPr>
          <w:trHeight w:val="945"/>
        </w:trPr>
        <w:tc>
          <w:tcPr>
            <w:tcW w:w="1701" w:type="dxa"/>
            <w:gridSpan w:val="4"/>
            <w:tcBorders>
              <w:top w:val="nil"/>
              <w:left w:val="single" w:sz="4" w:space="0" w:color="000000"/>
              <w:bottom w:val="single" w:sz="4" w:space="0" w:color="000000"/>
              <w:right w:val="single" w:sz="4" w:space="0" w:color="000000"/>
            </w:tcBorders>
            <w:shd w:val="clear" w:color="FFFFCC" w:fill="FFFFFF"/>
            <w:hideMark/>
          </w:tcPr>
          <w:p w14:paraId="5F37CF23" w14:textId="77777777" w:rsidR="00344B49" w:rsidRPr="00344B49" w:rsidRDefault="00344B49" w:rsidP="00344B49">
            <w:pPr>
              <w:spacing w:after="0" w:line="240" w:lineRule="auto"/>
              <w:jc w:val="center"/>
              <w:rPr>
                <w:rFonts w:ascii="Times New Roman" w:hAnsi="Times New Roman"/>
                <w:sz w:val="20"/>
                <w:szCs w:val="20"/>
                <w:lang w:eastAsia="ru-RU"/>
              </w:rPr>
            </w:pPr>
            <w:r w:rsidRPr="00344B49">
              <w:rPr>
                <w:rFonts w:ascii="Times New Roman" w:hAnsi="Times New Roman"/>
                <w:sz w:val="20"/>
                <w:szCs w:val="20"/>
                <w:lang w:eastAsia="ru-RU"/>
              </w:rPr>
              <w:t>2 02 49999 14 0000 150</w:t>
            </w:r>
          </w:p>
        </w:tc>
        <w:tc>
          <w:tcPr>
            <w:tcW w:w="3686" w:type="dxa"/>
            <w:tcBorders>
              <w:top w:val="nil"/>
              <w:left w:val="nil"/>
              <w:bottom w:val="single" w:sz="4" w:space="0" w:color="000000"/>
              <w:right w:val="single" w:sz="4" w:space="0" w:color="000000"/>
            </w:tcBorders>
            <w:shd w:val="clear" w:color="FFFFCC" w:fill="FFFFFF"/>
            <w:hideMark/>
          </w:tcPr>
          <w:p w14:paraId="7B126D1E"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Прочие межбюджетные трансферты, передаваемые в бюджеты муниципальных округов</w:t>
            </w:r>
          </w:p>
        </w:tc>
        <w:tc>
          <w:tcPr>
            <w:tcW w:w="1743" w:type="dxa"/>
            <w:tcBorders>
              <w:top w:val="nil"/>
              <w:left w:val="nil"/>
              <w:bottom w:val="single" w:sz="4" w:space="0" w:color="000000"/>
              <w:right w:val="single" w:sz="4" w:space="0" w:color="000000"/>
            </w:tcBorders>
            <w:shd w:val="clear" w:color="FFFFCC" w:fill="FFFFFF"/>
            <w:noWrap/>
            <w:hideMark/>
          </w:tcPr>
          <w:p w14:paraId="0CF11E53"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5 755,7</w:t>
            </w:r>
          </w:p>
        </w:tc>
        <w:tc>
          <w:tcPr>
            <w:tcW w:w="1640" w:type="dxa"/>
            <w:tcBorders>
              <w:top w:val="nil"/>
              <w:left w:val="nil"/>
              <w:bottom w:val="single" w:sz="4" w:space="0" w:color="000000"/>
              <w:right w:val="single" w:sz="4" w:space="0" w:color="000000"/>
            </w:tcBorders>
            <w:shd w:val="clear" w:color="FFFFCC" w:fill="FFFFFF"/>
            <w:noWrap/>
            <w:hideMark/>
          </w:tcPr>
          <w:p w14:paraId="1925048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c>
          <w:tcPr>
            <w:tcW w:w="1295" w:type="dxa"/>
            <w:gridSpan w:val="2"/>
            <w:tcBorders>
              <w:top w:val="nil"/>
              <w:left w:val="nil"/>
              <w:bottom w:val="single" w:sz="4" w:space="0" w:color="000000"/>
              <w:right w:val="single" w:sz="4" w:space="0" w:color="000000"/>
            </w:tcBorders>
            <w:shd w:val="clear" w:color="FFFFCC" w:fill="FFFFFF"/>
            <w:noWrap/>
            <w:hideMark/>
          </w:tcPr>
          <w:p w14:paraId="3C2BBFF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0,0</w:t>
            </w:r>
          </w:p>
        </w:tc>
      </w:tr>
      <w:tr w:rsidR="00344B49" w:rsidRPr="00344B49" w14:paraId="5DC1A06D" w14:textId="77777777" w:rsidTr="00344B49">
        <w:trPr>
          <w:trHeight w:val="900"/>
        </w:trPr>
        <w:tc>
          <w:tcPr>
            <w:tcW w:w="1701" w:type="dxa"/>
            <w:gridSpan w:val="4"/>
            <w:tcBorders>
              <w:top w:val="nil"/>
              <w:left w:val="single" w:sz="4" w:space="0" w:color="000000"/>
              <w:bottom w:val="single" w:sz="4" w:space="0" w:color="000000"/>
              <w:right w:val="single" w:sz="4" w:space="0" w:color="000000"/>
            </w:tcBorders>
            <w:shd w:val="clear" w:color="FFFFCC" w:fill="FFFFFF"/>
            <w:noWrap/>
            <w:hideMark/>
          </w:tcPr>
          <w:p w14:paraId="5ED9E5F4"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2 07 04050 14 0001 150</w:t>
            </w:r>
          </w:p>
        </w:tc>
        <w:tc>
          <w:tcPr>
            <w:tcW w:w="3686" w:type="dxa"/>
            <w:tcBorders>
              <w:top w:val="nil"/>
              <w:left w:val="nil"/>
              <w:bottom w:val="single" w:sz="4" w:space="0" w:color="000000"/>
              <w:right w:val="single" w:sz="4" w:space="0" w:color="000000"/>
            </w:tcBorders>
            <w:shd w:val="clear" w:color="FFFFCC" w:fill="FFFFFF"/>
            <w:hideMark/>
          </w:tcPr>
          <w:p w14:paraId="6857BD0C" w14:textId="77777777" w:rsidR="00344B49" w:rsidRPr="00344B49" w:rsidRDefault="00344B49" w:rsidP="00344B49">
            <w:pPr>
              <w:spacing w:after="0" w:line="240" w:lineRule="auto"/>
              <w:jc w:val="both"/>
              <w:rPr>
                <w:rFonts w:ascii="Times New Roman" w:hAnsi="Times New Roman"/>
                <w:color w:val="000000"/>
                <w:sz w:val="20"/>
                <w:szCs w:val="20"/>
                <w:lang w:eastAsia="ru-RU"/>
              </w:rPr>
            </w:pPr>
            <w:r w:rsidRPr="00344B49">
              <w:rPr>
                <w:rFonts w:ascii="Times New Roman" w:hAnsi="Times New Roman"/>
                <w:color w:val="000000"/>
                <w:sz w:val="20"/>
                <w:szCs w:val="20"/>
                <w:lang w:eastAsia="ru-RU"/>
              </w:rPr>
              <w:t>Прочие безвозмездные поступления в бюджеты муниципальных округов (добровольные пожертвования)</w:t>
            </w:r>
          </w:p>
        </w:tc>
        <w:tc>
          <w:tcPr>
            <w:tcW w:w="1743" w:type="dxa"/>
            <w:tcBorders>
              <w:top w:val="nil"/>
              <w:left w:val="nil"/>
              <w:bottom w:val="single" w:sz="4" w:space="0" w:color="000000"/>
              <w:right w:val="single" w:sz="4" w:space="0" w:color="000000"/>
            </w:tcBorders>
            <w:shd w:val="clear" w:color="FFFFCC" w:fill="FFFFFF"/>
            <w:noWrap/>
            <w:hideMark/>
          </w:tcPr>
          <w:p w14:paraId="08FC556C"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577</w:t>
            </w:r>
          </w:p>
        </w:tc>
        <w:tc>
          <w:tcPr>
            <w:tcW w:w="1640" w:type="dxa"/>
            <w:tcBorders>
              <w:top w:val="nil"/>
              <w:left w:val="nil"/>
              <w:bottom w:val="single" w:sz="4" w:space="0" w:color="000000"/>
              <w:right w:val="single" w:sz="4" w:space="0" w:color="000000"/>
            </w:tcBorders>
            <w:shd w:val="clear" w:color="FFFFCC" w:fill="FFFFFF"/>
            <w:noWrap/>
            <w:hideMark/>
          </w:tcPr>
          <w:p w14:paraId="5365BE77"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750</w:t>
            </w:r>
          </w:p>
        </w:tc>
        <w:tc>
          <w:tcPr>
            <w:tcW w:w="1295" w:type="dxa"/>
            <w:gridSpan w:val="2"/>
            <w:tcBorders>
              <w:top w:val="nil"/>
              <w:left w:val="nil"/>
              <w:bottom w:val="single" w:sz="4" w:space="0" w:color="000000"/>
              <w:right w:val="single" w:sz="4" w:space="0" w:color="000000"/>
            </w:tcBorders>
            <w:shd w:val="clear" w:color="FFFFCC" w:fill="FFFFFF"/>
            <w:noWrap/>
            <w:hideMark/>
          </w:tcPr>
          <w:p w14:paraId="0148B7D9"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750</w:t>
            </w:r>
          </w:p>
        </w:tc>
      </w:tr>
      <w:tr w:rsidR="00344B49" w:rsidRPr="00344B49" w14:paraId="1F2C4B92" w14:textId="77777777" w:rsidTr="00344B49">
        <w:trPr>
          <w:trHeight w:val="1035"/>
        </w:trPr>
        <w:tc>
          <w:tcPr>
            <w:tcW w:w="1701" w:type="dxa"/>
            <w:gridSpan w:val="4"/>
            <w:tcBorders>
              <w:top w:val="nil"/>
              <w:left w:val="single" w:sz="4" w:space="0" w:color="000000"/>
              <w:bottom w:val="single" w:sz="4" w:space="0" w:color="000000"/>
              <w:right w:val="single" w:sz="4" w:space="0" w:color="000000"/>
            </w:tcBorders>
            <w:shd w:val="clear" w:color="FFFFCC" w:fill="FFFFFF"/>
            <w:noWrap/>
            <w:vAlign w:val="center"/>
            <w:hideMark/>
          </w:tcPr>
          <w:p w14:paraId="68344FF6"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2 07 04050 14 0009 150</w:t>
            </w:r>
          </w:p>
        </w:tc>
        <w:tc>
          <w:tcPr>
            <w:tcW w:w="3686" w:type="dxa"/>
            <w:tcBorders>
              <w:top w:val="nil"/>
              <w:left w:val="nil"/>
              <w:bottom w:val="single" w:sz="4" w:space="0" w:color="000000"/>
              <w:right w:val="single" w:sz="4" w:space="0" w:color="000000"/>
            </w:tcBorders>
            <w:shd w:val="clear" w:color="FFFFCC" w:fill="FFFFFF"/>
            <w:hideMark/>
          </w:tcPr>
          <w:p w14:paraId="39EC77EB" w14:textId="77777777" w:rsidR="00344B49" w:rsidRPr="00344B49" w:rsidRDefault="00344B49" w:rsidP="00344B49">
            <w:pPr>
              <w:spacing w:after="0" w:line="240" w:lineRule="auto"/>
              <w:rPr>
                <w:rFonts w:ascii="Times New Roman" w:hAnsi="Times New Roman"/>
                <w:color w:val="000000"/>
                <w:sz w:val="20"/>
                <w:szCs w:val="20"/>
                <w:lang w:eastAsia="ru-RU"/>
              </w:rPr>
            </w:pPr>
            <w:r w:rsidRPr="00344B49">
              <w:rPr>
                <w:rFonts w:ascii="Times New Roman" w:hAnsi="Times New Roman"/>
                <w:color w:val="000000"/>
                <w:sz w:val="20"/>
                <w:szCs w:val="20"/>
                <w:lang w:eastAsia="ru-RU"/>
              </w:rPr>
              <w:t xml:space="preserve">Прочие безвозмездные поступления в бюджеты муниципальных </w:t>
            </w:r>
            <w:proofErr w:type="gramStart"/>
            <w:r w:rsidRPr="00344B49">
              <w:rPr>
                <w:rFonts w:ascii="Times New Roman" w:hAnsi="Times New Roman"/>
                <w:color w:val="000000"/>
                <w:sz w:val="20"/>
                <w:szCs w:val="20"/>
                <w:lang w:eastAsia="ru-RU"/>
              </w:rPr>
              <w:t>округов(</w:t>
            </w:r>
            <w:proofErr w:type="gramEnd"/>
            <w:r w:rsidRPr="00344B49">
              <w:rPr>
                <w:rFonts w:ascii="Times New Roman" w:hAnsi="Times New Roman"/>
                <w:color w:val="000000"/>
                <w:sz w:val="20"/>
                <w:szCs w:val="20"/>
                <w:lang w:eastAsia="ru-RU"/>
              </w:rPr>
              <w:t>прочие доходы)</w:t>
            </w:r>
          </w:p>
        </w:tc>
        <w:tc>
          <w:tcPr>
            <w:tcW w:w="1743" w:type="dxa"/>
            <w:tcBorders>
              <w:top w:val="nil"/>
              <w:left w:val="nil"/>
              <w:bottom w:val="single" w:sz="4" w:space="0" w:color="000000"/>
              <w:right w:val="single" w:sz="4" w:space="0" w:color="000000"/>
            </w:tcBorders>
            <w:shd w:val="clear" w:color="FFFFCC" w:fill="FFFFFF"/>
            <w:noWrap/>
            <w:vAlign w:val="bottom"/>
            <w:hideMark/>
          </w:tcPr>
          <w:p w14:paraId="3FC14D42" w14:textId="77777777" w:rsidR="00344B49" w:rsidRPr="00344B49" w:rsidRDefault="00344B49" w:rsidP="00344B49">
            <w:pPr>
              <w:spacing w:after="0" w:line="240" w:lineRule="auto"/>
              <w:jc w:val="center"/>
              <w:rPr>
                <w:rFonts w:ascii="Times New Roman" w:hAnsi="Times New Roman"/>
                <w:color w:val="000000"/>
                <w:sz w:val="20"/>
                <w:szCs w:val="20"/>
                <w:lang w:eastAsia="ru-RU"/>
              </w:rPr>
            </w:pPr>
            <w:r w:rsidRPr="00344B49">
              <w:rPr>
                <w:rFonts w:ascii="Times New Roman" w:hAnsi="Times New Roman"/>
                <w:color w:val="000000"/>
                <w:sz w:val="20"/>
                <w:szCs w:val="20"/>
                <w:lang w:eastAsia="ru-RU"/>
              </w:rPr>
              <w:t>2340</w:t>
            </w:r>
          </w:p>
        </w:tc>
        <w:tc>
          <w:tcPr>
            <w:tcW w:w="1640" w:type="dxa"/>
            <w:tcBorders>
              <w:top w:val="nil"/>
              <w:left w:val="nil"/>
              <w:bottom w:val="single" w:sz="4" w:space="0" w:color="000000"/>
              <w:right w:val="single" w:sz="4" w:space="0" w:color="000000"/>
            </w:tcBorders>
            <w:shd w:val="clear" w:color="FFFFCC" w:fill="FFFFFF"/>
            <w:noWrap/>
            <w:vAlign w:val="bottom"/>
            <w:hideMark/>
          </w:tcPr>
          <w:p w14:paraId="75BDC37A" w14:textId="77777777" w:rsidR="00344B49" w:rsidRPr="00344B49" w:rsidRDefault="00344B49" w:rsidP="00344B49">
            <w:pPr>
              <w:spacing w:after="0" w:line="240" w:lineRule="auto"/>
              <w:jc w:val="center"/>
              <w:rPr>
                <w:rFonts w:cs="Calibri"/>
                <w:color w:val="000000"/>
                <w:sz w:val="20"/>
                <w:szCs w:val="20"/>
                <w:lang w:eastAsia="ru-RU"/>
              </w:rPr>
            </w:pPr>
            <w:r w:rsidRPr="00344B49">
              <w:rPr>
                <w:rFonts w:cs="Calibri"/>
                <w:color w:val="000000"/>
                <w:sz w:val="20"/>
                <w:szCs w:val="20"/>
                <w:lang w:eastAsia="ru-RU"/>
              </w:rPr>
              <w:t>0</w:t>
            </w:r>
          </w:p>
        </w:tc>
        <w:tc>
          <w:tcPr>
            <w:tcW w:w="1295" w:type="dxa"/>
            <w:gridSpan w:val="2"/>
            <w:tcBorders>
              <w:top w:val="nil"/>
              <w:left w:val="nil"/>
              <w:bottom w:val="single" w:sz="4" w:space="0" w:color="000000"/>
              <w:right w:val="single" w:sz="4" w:space="0" w:color="000000"/>
            </w:tcBorders>
            <w:shd w:val="clear" w:color="FFFFCC" w:fill="FFFFFF"/>
            <w:noWrap/>
            <w:vAlign w:val="bottom"/>
            <w:hideMark/>
          </w:tcPr>
          <w:p w14:paraId="0C010BBF" w14:textId="77777777" w:rsidR="00344B49" w:rsidRPr="00344B49" w:rsidRDefault="00344B49" w:rsidP="00344B49">
            <w:pPr>
              <w:spacing w:after="0" w:line="240" w:lineRule="auto"/>
              <w:jc w:val="center"/>
              <w:rPr>
                <w:rFonts w:cs="Calibri"/>
                <w:color w:val="000000"/>
                <w:sz w:val="20"/>
                <w:szCs w:val="20"/>
                <w:lang w:eastAsia="ru-RU"/>
              </w:rPr>
            </w:pPr>
            <w:r w:rsidRPr="00344B49">
              <w:rPr>
                <w:rFonts w:cs="Calibri"/>
                <w:color w:val="000000"/>
                <w:sz w:val="20"/>
                <w:szCs w:val="20"/>
                <w:lang w:eastAsia="ru-RU"/>
              </w:rPr>
              <w:t>0</w:t>
            </w:r>
          </w:p>
        </w:tc>
      </w:tr>
    </w:tbl>
    <w:p w14:paraId="452CC81E" w14:textId="77777777" w:rsidR="001112CC" w:rsidRDefault="001112CC" w:rsidP="00896801">
      <w:pPr>
        <w:pStyle w:val="affff0"/>
        <w:ind w:left="-1134" w:firstLine="709"/>
        <w:jc w:val="both"/>
      </w:pPr>
    </w:p>
    <w:p w14:paraId="2990A458" w14:textId="48B7906F" w:rsidR="00344B49" w:rsidRPr="00344B49" w:rsidRDefault="00344B49" w:rsidP="00896801">
      <w:pPr>
        <w:pStyle w:val="affff0"/>
        <w:ind w:left="-1134" w:firstLine="709"/>
        <w:jc w:val="both"/>
      </w:pPr>
    </w:p>
    <w:p w14:paraId="6C6434FD" w14:textId="5B51C2F2" w:rsidR="00AA1145" w:rsidRPr="00344B49" w:rsidRDefault="00AA1145" w:rsidP="00896801">
      <w:pPr>
        <w:pStyle w:val="affff0"/>
        <w:ind w:left="-1134" w:firstLine="709"/>
        <w:jc w:val="both"/>
      </w:pPr>
    </w:p>
    <w:p w14:paraId="101FBFDD" w14:textId="4A5F1F36" w:rsidR="00B649C4" w:rsidRPr="007C2F0E" w:rsidRDefault="00896801" w:rsidP="007C2F0E">
      <w:pPr>
        <w:spacing w:after="0" w:line="240" w:lineRule="auto"/>
        <w:rPr>
          <w:rFonts w:ascii="Times New Roman" w:hAnsi="Times New Roman"/>
          <w:sz w:val="28"/>
          <w:szCs w:val="28"/>
          <w:lang w:eastAsia="ru-RU"/>
        </w:rPr>
      </w:pPr>
      <w:commentRangeStart w:id="1"/>
      <w:commentRangeEnd w:id="1"/>
      <w:r>
        <w:rPr>
          <w:rStyle w:val="affe"/>
          <w:rFonts w:ascii="Times New Roman" w:hAnsi="Times New Roman"/>
          <w:lang w:eastAsia="ru-RU"/>
        </w:rPr>
        <w:commentReference w:id="1"/>
      </w:r>
      <w:r w:rsidR="007C2F0E">
        <w:rPr>
          <w:rFonts w:ascii="Times New Roman" w:hAnsi="Times New Roman"/>
          <w:b/>
          <w:bCs/>
          <w:sz w:val="28"/>
          <w:szCs w:val="28"/>
          <w:lang w:eastAsia="ru-RU"/>
        </w:rPr>
        <w:tab/>
      </w:r>
      <w:r w:rsidR="007C2F0E">
        <w:rPr>
          <w:rFonts w:ascii="Times New Roman" w:hAnsi="Times New Roman"/>
          <w:sz w:val="28"/>
          <w:szCs w:val="28"/>
          <w:lang w:eastAsia="ru-RU"/>
        </w:rPr>
        <w:t xml:space="preserve"> Прогнозируемых доходов Чебулинского муниципального округа, исчисленная в соответствии с пунктом 4 статьи 179.4 Бюджетного кодекса Российской Федерации, </w:t>
      </w:r>
      <w:proofErr w:type="gramStart"/>
      <w:r w:rsidR="007C2F0E">
        <w:rPr>
          <w:rFonts w:ascii="Times New Roman" w:hAnsi="Times New Roman"/>
          <w:sz w:val="28"/>
          <w:szCs w:val="28"/>
          <w:lang w:eastAsia="ru-RU"/>
        </w:rPr>
        <w:t>первоначально  утверждена</w:t>
      </w:r>
      <w:proofErr w:type="gramEnd"/>
      <w:r w:rsidR="007C2F0E">
        <w:rPr>
          <w:rFonts w:ascii="Times New Roman" w:hAnsi="Times New Roman"/>
          <w:sz w:val="28"/>
          <w:szCs w:val="28"/>
          <w:lang w:eastAsia="ru-RU"/>
        </w:rPr>
        <w:t xml:space="preserve">  в сумме 1 575 287,1 </w:t>
      </w:r>
      <w:proofErr w:type="spellStart"/>
      <w:r w:rsidR="007C2F0E">
        <w:rPr>
          <w:rFonts w:ascii="Times New Roman" w:hAnsi="Times New Roman"/>
          <w:sz w:val="28"/>
          <w:szCs w:val="28"/>
          <w:lang w:eastAsia="ru-RU"/>
        </w:rPr>
        <w:t>тыс.руб</w:t>
      </w:r>
      <w:proofErr w:type="spellEnd"/>
      <w:r w:rsidR="007C2F0E">
        <w:rPr>
          <w:rFonts w:ascii="Times New Roman" w:hAnsi="Times New Roman"/>
          <w:sz w:val="28"/>
          <w:szCs w:val="28"/>
          <w:lang w:eastAsia="ru-RU"/>
        </w:rPr>
        <w:t xml:space="preserve">., окончательно – 1 999 872,5 </w:t>
      </w:r>
      <w:proofErr w:type="spellStart"/>
      <w:r w:rsidR="007C2F0E">
        <w:rPr>
          <w:rFonts w:ascii="Times New Roman" w:hAnsi="Times New Roman"/>
          <w:sz w:val="28"/>
          <w:szCs w:val="28"/>
          <w:lang w:eastAsia="ru-RU"/>
        </w:rPr>
        <w:t>тыс.руб</w:t>
      </w:r>
      <w:proofErr w:type="spellEnd"/>
      <w:r w:rsidR="007C2F0E">
        <w:rPr>
          <w:rFonts w:ascii="Times New Roman" w:hAnsi="Times New Roman"/>
          <w:sz w:val="28"/>
          <w:szCs w:val="28"/>
          <w:lang w:eastAsia="ru-RU"/>
        </w:rPr>
        <w:t>., или 127 % от утвержденных назначений.</w:t>
      </w:r>
      <w:r w:rsidR="007C2F0E" w:rsidRPr="007C2F0E">
        <w:rPr>
          <w:rFonts w:ascii="Times New Roman" w:hAnsi="Times New Roman"/>
          <w:sz w:val="28"/>
          <w:szCs w:val="28"/>
          <w:lang w:eastAsia="ru-RU"/>
        </w:rPr>
        <w:t xml:space="preserve"> </w:t>
      </w:r>
    </w:p>
    <w:p w14:paraId="2D10494B" w14:textId="3E3D47F0" w:rsidR="00B649C4" w:rsidRDefault="00B649C4" w:rsidP="00B649C4">
      <w:pPr>
        <w:spacing w:after="0" w:line="240" w:lineRule="auto"/>
        <w:ind w:firstLine="708"/>
        <w:jc w:val="center"/>
        <w:rPr>
          <w:rFonts w:ascii="Times New Roman" w:hAnsi="Times New Roman"/>
          <w:b/>
          <w:bCs/>
          <w:sz w:val="28"/>
          <w:szCs w:val="28"/>
          <w:lang w:eastAsia="ru-RU"/>
        </w:rPr>
      </w:pPr>
    </w:p>
    <w:p w14:paraId="4FFD9C8D" w14:textId="42CEB886" w:rsidR="007C2F0E" w:rsidRDefault="007C2F0E" w:rsidP="00B649C4">
      <w:pPr>
        <w:spacing w:after="0" w:line="240" w:lineRule="auto"/>
        <w:ind w:firstLine="708"/>
        <w:jc w:val="center"/>
        <w:rPr>
          <w:rFonts w:ascii="Times New Roman" w:hAnsi="Times New Roman"/>
          <w:b/>
          <w:bCs/>
          <w:sz w:val="28"/>
          <w:szCs w:val="28"/>
          <w:lang w:eastAsia="ru-RU"/>
        </w:rPr>
      </w:pPr>
    </w:p>
    <w:p w14:paraId="0F89B956" w14:textId="1006C8B4" w:rsidR="00FA246F" w:rsidRDefault="00FA246F" w:rsidP="00B649C4">
      <w:pPr>
        <w:spacing w:after="0" w:line="240" w:lineRule="auto"/>
        <w:ind w:firstLine="708"/>
        <w:jc w:val="center"/>
        <w:rPr>
          <w:rFonts w:ascii="Times New Roman" w:hAnsi="Times New Roman"/>
          <w:b/>
          <w:bCs/>
          <w:sz w:val="28"/>
          <w:szCs w:val="28"/>
          <w:lang w:eastAsia="ru-RU"/>
        </w:rPr>
      </w:pPr>
    </w:p>
    <w:p w14:paraId="6F4E6BA4" w14:textId="07FEA21C" w:rsidR="001E4256" w:rsidRPr="001E4256" w:rsidRDefault="001E4256" w:rsidP="001E4256">
      <w:pPr>
        <w:spacing w:after="0" w:line="240" w:lineRule="auto"/>
        <w:ind w:firstLine="708"/>
        <w:jc w:val="right"/>
        <w:rPr>
          <w:rFonts w:ascii="Times New Roman" w:hAnsi="Times New Roman"/>
          <w:b/>
          <w:bCs/>
          <w:sz w:val="20"/>
          <w:szCs w:val="20"/>
          <w:lang w:eastAsia="ru-RU"/>
        </w:rPr>
      </w:pPr>
      <w:r>
        <w:rPr>
          <w:rFonts w:ascii="Times New Roman" w:hAnsi="Times New Roman"/>
          <w:b/>
          <w:bCs/>
          <w:sz w:val="20"/>
          <w:szCs w:val="20"/>
          <w:lang w:eastAsia="ru-RU"/>
        </w:rPr>
        <w:t>Таблица 4</w:t>
      </w:r>
    </w:p>
    <w:p w14:paraId="2663CF8B" w14:textId="45DDA795" w:rsidR="00FA246F" w:rsidRPr="00FA246F" w:rsidRDefault="00FA246F" w:rsidP="00FA246F">
      <w:pPr>
        <w:spacing w:after="0" w:line="240" w:lineRule="auto"/>
        <w:ind w:firstLine="708"/>
        <w:jc w:val="right"/>
        <w:rPr>
          <w:rFonts w:ascii="Times New Roman" w:hAnsi="Times New Roman"/>
          <w:b/>
          <w:bCs/>
          <w:sz w:val="20"/>
          <w:szCs w:val="20"/>
          <w:lang w:eastAsia="ru-RU"/>
        </w:rPr>
      </w:pPr>
      <w:r>
        <w:rPr>
          <w:rFonts w:ascii="Times New Roman" w:hAnsi="Times New Roman"/>
          <w:b/>
          <w:bCs/>
          <w:sz w:val="20"/>
          <w:szCs w:val="20"/>
          <w:lang w:eastAsia="ru-RU"/>
        </w:rPr>
        <w:t xml:space="preserve">       </w:t>
      </w:r>
      <w:proofErr w:type="spellStart"/>
      <w:r>
        <w:rPr>
          <w:rFonts w:ascii="Times New Roman" w:hAnsi="Times New Roman"/>
          <w:b/>
          <w:bCs/>
          <w:sz w:val="20"/>
          <w:szCs w:val="20"/>
          <w:lang w:eastAsia="ru-RU"/>
        </w:rPr>
        <w:t>Тыс.руб</w:t>
      </w:r>
      <w:proofErr w:type="spellEnd"/>
      <w:r>
        <w:rPr>
          <w:rFonts w:ascii="Times New Roman" w:hAnsi="Times New Roman"/>
          <w:b/>
          <w:bCs/>
          <w:sz w:val="20"/>
          <w:szCs w:val="20"/>
          <w:lang w:eastAsia="ru-RU"/>
        </w:rPr>
        <w:t>.</w:t>
      </w:r>
    </w:p>
    <w:tbl>
      <w:tblPr>
        <w:tblW w:w="1086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6"/>
        <w:gridCol w:w="1270"/>
        <w:gridCol w:w="1416"/>
        <w:gridCol w:w="1319"/>
        <w:gridCol w:w="1167"/>
        <w:gridCol w:w="1166"/>
        <w:gridCol w:w="1203"/>
      </w:tblGrid>
      <w:tr w:rsidR="00FA246F" w14:paraId="4BD6D017" w14:textId="2D92C075" w:rsidTr="00FA246F">
        <w:trPr>
          <w:trHeight w:val="1580"/>
        </w:trPr>
        <w:tc>
          <w:tcPr>
            <w:tcW w:w="3331" w:type="dxa"/>
          </w:tcPr>
          <w:p w14:paraId="4F5C2456" w14:textId="05F32CD5" w:rsidR="00FA246F" w:rsidRPr="007C2F0E" w:rsidRDefault="00FA246F" w:rsidP="00FA246F">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Наименование показателя</w:t>
            </w:r>
          </w:p>
        </w:tc>
        <w:tc>
          <w:tcPr>
            <w:tcW w:w="1272" w:type="dxa"/>
          </w:tcPr>
          <w:p w14:paraId="7CC76002" w14:textId="57444AD3" w:rsidR="00FA246F" w:rsidRPr="007C2F0E" w:rsidRDefault="00FA246F" w:rsidP="00FA246F">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КБК</w:t>
            </w:r>
          </w:p>
        </w:tc>
        <w:tc>
          <w:tcPr>
            <w:tcW w:w="1416" w:type="dxa"/>
          </w:tcPr>
          <w:p w14:paraId="66B34E3C" w14:textId="6BF7B36B" w:rsidR="00FA246F" w:rsidRPr="007C2F0E" w:rsidRDefault="00FA246F" w:rsidP="00FA246F">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Решение Совета народных депутатов об утверждении бюджета на 2024 год в первоначальной редакции</w:t>
            </w:r>
          </w:p>
        </w:tc>
        <w:tc>
          <w:tcPr>
            <w:tcW w:w="1319" w:type="dxa"/>
          </w:tcPr>
          <w:p w14:paraId="62E18F26" w14:textId="6BA1DA50" w:rsidR="00FA246F" w:rsidRPr="007C2F0E" w:rsidRDefault="00FA246F" w:rsidP="00FA246F">
            <w:pPr>
              <w:spacing w:after="0" w:line="240" w:lineRule="auto"/>
              <w:rPr>
                <w:rFonts w:ascii="Times New Roman" w:hAnsi="Times New Roman"/>
                <w:b/>
                <w:bCs/>
                <w:sz w:val="20"/>
                <w:szCs w:val="20"/>
                <w:lang w:eastAsia="ru-RU"/>
              </w:rPr>
            </w:pPr>
            <w:r>
              <w:rPr>
                <w:rFonts w:ascii="Times New Roman" w:hAnsi="Times New Roman"/>
                <w:b/>
                <w:bCs/>
                <w:sz w:val="16"/>
                <w:szCs w:val="16"/>
                <w:lang w:eastAsia="ru-RU"/>
              </w:rPr>
              <w:t xml:space="preserve">Решение Совета народных депутатов об утверждении бюджета на 2024 год в </w:t>
            </w:r>
            <w:proofErr w:type="gramStart"/>
            <w:r>
              <w:rPr>
                <w:rFonts w:ascii="Times New Roman" w:hAnsi="Times New Roman"/>
                <w:b/>
                <w:bCs/>
                <w:sz w:val="16"/>
                <w:szCs w:val="16"/>
                <w:lang w:eastAsia="ru-RU"/>
              </w:rPr>
              <w:t>окончательной  редакции</w:t>
            </w:r>
            <w:proofErr w:type="gramEnd"/>
            <w:r>
              <w:rPr>
                <w:rFonts w:ascii="Times New Roman" w:hAnsi="Times New Roman"/>
                <w:b/>
                <w:bCs/>
                <w:sz w:val="16"/>
                <w:szCs w:val="16"/>
                <w:lang w:eastAsia="ru-RU"/>
              </w:rPr>
              <w:t xml:space="preserve"> </w:t>
            </w:r>
          </w:p>
        </w:tc>
        <w:tc>
          <w:tcPr>
            <w:tcW w:w="1167" w:type="dxa"/>
          </w:tcPr>
          <w:p w14:paraId="6CA0A398" w14:textId="77777777" w:rsidR="00FA246F" w:rsidRDefault="00FA246F" w:rsidP="00FA246F">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Отчет</w:t>
            </w:r>
          </w:p>
          <w:p w14:paraId="12C9F860" w14:textId="77777777" w:rsidR="00FA246F" w:rsidRDefault="00FA246F" w:rsidP="00FA246F">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(ф.0503117)</w:t>
            </w:r>
          </w:p>
          <w:p w14:paraId="1EA7BF75" w14:textId="1522BFAB" w:rsidR="00FA246F" w:rsidRDefault="00FA246F" w:rsidP="00FA246F">
            <w:pPr>
              <w:spacing w:after="0" w:line="240" w:lineRule="auto"/>
              <w:rPr>
                <w:rFonts w:ascii="Times New Roman" w:hAnsi="Times New Roman"/>
                <w:b/>
                <w:bCs/>
                <w:sz w:val="18"/>
                <w:szCs w:val="18"/>
                <w:lang w:eastAsia="ru-RU"/>
              </w:rPr>
            </w:pPr>
            <w:proofErr w:type="gramStart"/>
            <w:r>
              <w:rPr>
                <w:rFonts w:ascii="Times New Roman" w:hAnsi="Times New Roman"/>
                <w:b/>
                <w:bCs/>
                <w:sz w:val="18"/>
                <w:szCs w:val="18"/>
                <w:lang w:eastAsia="ru-RU"/>
              </w:rPr>
              <w:t>за  2024</w:t>
            </w:r>
            <w:proofErr w:type="gramEnd"/>
            <w:r>
              <w:rPr>
                <w:rFonts w:ascii="Times New Roman" w:hAnsi="Times New Roman"/>
                <w:b/>
                <w:bCs/>
                <w:sz w:val="18"/>
                <w:szCs w:val="18"/>
                <w:lang w:eastAsia="ru-RU"/>
              </w:rPr>
              <w:t xml:space="preserve"> год-</w:t>
            </w:r>
          </w:p>
          <w:p w14:paraId="317CE234" w14:textId="7963F52F" w:rsidR="00FA246F" w:rsidRPr="00FA246F" w:rsidRDefault="00FA246F" w:rsidP="00FA246F">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утверждено</w:t>
            </w:r>
          </w:p>
        </w:tc>
        <w:tc>
          <w:tcPr>
            <w:tcW w:w="1156" w:type="dxa"/>
          </w:tcPr>
          <w:p w14:paraId="4F81ED9F" w14:textId="77777777" w:rsidR="00FA246F" w:rsidRDefault="00FA246F" w:rsidP="00FA246F">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Отчет</w:t>
            </w:r>
          </w:p>
          <w:p w14:paraId="4685C94C" w14:textId="77777777" w:rsidR="00FA246F" w:rsidRDefault="00FA246F" w:rsidP="00FA246F">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(ф.0503117)</w:t>
            </w:r>
          </w:p>
          <w:p w14:paraId="15884EF7" w14:textId="77777777" w:rsidR="00FA246F" w:rsidRDefault="00FA246F" w:rsidP="00FA246F">
            <w:pPr>
              <w:spacing w:after="0" w:line="240" w:lineRule="auto"/>
              <w:rPr>
                <w:rFonts w:ascii="Times New Roman" w:hAnsi="Times New Roman"/>
                <w:b/>
                <w:bCs/>
                <w:sz w:val="18"/>
                <w:szCs w:val="18"/>
                <w:lang w:eastAsia="ru-RU"/>
              </w:rPr>
            </w:pPr>
            <w:proofErr w:type="gramStart"/>
            <w:r>
              <w:rPr>
                <w:rFonts w:ascii="Times New Roman" w:hAnsi="Times New Roman"/>
                <w:b/>
                <w:bCs/>
                <w:sz w:val="18"/>
                <w:szCs w:val="18"/>
                <w:lang w:eastAsia="ru-RU"/>
              </w:rPr>
              <w:t>за  2024</w:t>
            </w:r>
            <w:proofErr w:type="gramEnd"/>
            <w:r>
              <w:rPr>
                <w:rFonts w:ascii="Times New Roman" w:hAnsi="Times New Roman"/>
                <w:b/>
                <w:bCs/>
                <w:sz w:val="18"/>
                <w:szCs w:val="18"/>
                <w:lang w:eastAsia="ru-RU"/>
              </w:rPr>
              <w:t xml:space="preserve"> год-</w:t>
            </w:r>
          </w:p>
          <w:p w14:paraId="054F5410" w14:textId="31207751" w:rsidR="00FA246F" w:rsidRPr="00FA246F" w:rsidRDefault="00FA246F" w:rsidP="00FA246F">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исполнено</w:t>
            </w:r>
          </w:p>
        </w:tc>
        <w:tc>
          <w:tcPr>
            <w:tcW w:w="1206" w:type="dxa"/>
            <w:vMerge w:val="restart"/>
            <w:tcBorders>
              <w:top w:val="nil"/>
            </w:tcBorders>
          </w:tcPr>
          <w:p w14:paraId="71EE0FD5" w14:textId="107C22CA" w:rsidR="00FA246F" w:rsidRPr="007C2F0E" w:rsidRDefault="00FA246F" w:rsidP="00FA246F">
            <w:pPr>
              <w:spacing w:after="0" w:line="240" w:lineRule="auto"/>
              <w:ind w:firstLine="708"/>
              <w:jc w:val="center"/>
              <w:rPr>
                <w:rFonts w:ascii="Times New Roman" w:hAnsi="Times New Roman"/>
                <w:b/>
                <w:bCs/>
                <w:sz w:val="20"/>
                <w:szCs w:val="20"/>
                <w:lang w:eastAsia="ru-RU"/>
              </w:rPr>
            </w:pPr>
          </w:p>
        </w:tc>
      </w:tr>
      <w:tr w:rsidR="005066DB" w:rsidRPr="00FA246F" w14:paraId="2A5FD6F6" w14:textId="77777777" w:rsidTr="00FA246F">
        <w:trPr>
          <w:trHeight w:val="390"/>
        </w:trPr>
        <w:tc>
          <w:tcPr>
            <w:tcW w:w="3331" w:type="dxa"/>
          </w:tcPr>
          <w:p w14:paraId="7AE71E4D" w14:textId="12A0642C" w:rsidR="005066DB" w:rsidRPr="00FA246F" w:rsidRDefault="005066DB" w:rsidP="005066DB">
            <w:pPr>
              <w:spacing w:after="0" w:line="240" w:lineRule="auto"/>
              <w:rPr>
                <w:rFonts w:ascii="Times New Roman" w:hAnsi="Times New Roman"/>
                <w:b/>
                <w:bCs/>
                <w:sz w:val="20"/>
                <w:szCs w:val="20"/>
                <w:lang w:eastAsia="ru-RU"/>
              </w:rPr>
            </w:pPr>
            <w:r w:rsidRPr="00FA246F">
              <w:rPr>
                <w:rFonts w:ascii="Times New Roman" w:hAnsi="Times New Roman"/>
                <w:b/>
                <w:bCs/>
                <w:sz w:val="20"/>
                <w:szCs w:val="20"/>
                <w:lang w:eastAsia="ru-RU"/>
              </w:rPr>
              <w:t>ДОХОДЫ</w:t>
            </w:r>
            <w:r>
              <w:rPr>
                <w:rFonts w:ascii="Times New Roman" w:hAnsi="Times New Roman"/>
                <w:b/>
                <w:bCs/>
                <w:sz w:val="20"/>
                <w:szCs w:val="20"/>
                <w:lang w:eastAsia="ru-RU"/>
              </w:rPr>
              <w:t xml:space="preserve"> – ВСЕГО:</w:t>
            </w:r>
          </w:p>
        </w:tc>
        <w:tc>
          <w:tcPr>
            <w:tcW w:w="1272" w:type="dxa"/>
          </w:tcPr>
          <w:p w14:paraId="0F8273C6" w14:textId="659764A9" w:rsidR="005066DB" w:rsidRPr="00FA246F" w:rsidRDefault="005066DB" w:rsidP="005066DB">
            <w:pPr>
              <w:spacing w:after="0" w:line="240" w:lineRule="auto"/>
              <w:rPr>
                <w:rFonts w:ascii="Times New Roman" w:hAnsi="Times New Roman"/>
                <w:b/>
                <w:bCs/>
                <w:sz w:val="12"/>
                <w:szCs w:val="12"/>
                <w:lang w:eastAsia="ru-RU"/>
              </w:rPr>
            </w:pPr>
            <w:r>
              <w:rPr>
                <w:rFonts w:ascii="Times New Roman" w:hAnsi="Times New Roman"/>
                <w:b/>
                <w:bCs/>
                <w:sz w:val="12"/>
                <w:szCs w:val="12"/>
                <w:lang w:eastAsia="ru-RU"/>
              </w:rPr>
              <w:t>850 00000 00 0000 000</w:t>
            </w:r>
          </w:p>
        </w:tc>
        <w:tc>
          <w:tcPr>
            <w:tcW w:w="1416" w:type="dxa"/>
          </w:tcPr>
          <w:p w14:paraId="1AA039E4" w14:textId="19FBF792"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1 575 287,1</w:t>
            </w:r>
          </w:p>
        </w:tc>
        <w:tc>
          <w:tcPr>
            <w:tcW w:w="1319" w:type="dxa"/>
          </w:tcPr>
          <w:p w14:paraId="2E70EE9D" w14:textId="4794A93F"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1 999 872,5</w:t>
            </w:r>
          </w:p>
          <w:p w14:paraId="3D7ED4A0" w14:textId="77777777" w:rsidR="005066DB" w:rsidRPr="00FA246F" w:rsidRDefault="005066DB" w:rsidP="005066DB">
            <w:pPr>
              <w:spacing w:after="0" w:line="240" w:lineRule="auto"/>
              <w:rPr>
                <w:rFonts w:ascii="Times New Roman" w:hAnsi="Times New Roman"/>
                <w:b/>
                <w:bCs/>
                <w:sz w:val="20"/>
                <w:szCs w:val="20"/>
                <w:lang w:eastAsia="ru-RU"/>
              </w:rPr>
            </w:pPr>
          </w:p>
          <w:p w14:paraId="0FD993D5" w14:textId="77777777" w:rsidR="005066DB" w:rsidRPr="00FA246F" w:rsidRDefault="005066DB" w:rsidP="005066DB">
            <w:pPr>
              <w:spacing w:after="0" w:line="240" w:lineRule="auto"/>
              <w:rPr>
                <w:rFonts w:ascii="Times New Roman" w:hAnsi="Times New Roman"/>
                <w:b/>
                <w:bCs/>
                <w:sz w:val="20"/>
                <w:szCs w:val="20"/>
                <w:lang w:eastAsia="ru-RU"/>
              </w:rPr>
            </w:pPr>
          </w:p>
        </w:tc>
        <w:tc>
          <w:tcPr>
            <w:tcW w:w="1167" w:type="dxa"/>
          </w:tcPr>
          <w:p w14:paraId="5F881334" w14:textId="77777777"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1 999 872,5</w:t>
            </w:r>
          </w:p>
          <w:p w14:paraId="0255AB81" w14:textId="77777777" w:rsidR="005066DB" w:rsidRPr="00FA246F" w:rsidRDefault="005066DB" w:rsidP="005066DB">
            <w:pPr>
              <w:spacing w:after="0" w:line="240" w:lineRule="auto"/>
              <w:rPr>
                <w:rFonts w:ascii="Times New Roman" w:hAnsi="Times New Roman"/>
                <w:b/>
                <w:bCs/>
                <w:sz w:val="20"/>
                <w:szCs w:val="20"/>
                <w:lang w:eastAsia="ru-RU"/>
              </w:rPr>
            </w:pPr>
          </w:p>
          <w:p w14:paraId="2909081B" w14:textId="77777777" w:rsidR="005066DB" w:rsidRPr="00FA246F" w:rsidRDefault="005066DB" w:rsidP="005066DB">
            <w:pPr>
              <w:spacing w:after="0" w:line="240" w:lineRule="auto"/>
              <w:rPr>
                <w:rFonts w:ascii="Times New Roman" w:hAnsi="Times New Roman"/>
                <w:b/>
                <w:bCs/>
                <w:sz w:val="20"/>
                <w:szCs w:val="20"/>
                <w:lang w:eastAsia="ru-RU"/>
              </w:rPr>
            </w:pPr>
          </w:p>
        </w:tc>
        <w:tc>
          <w:tcPr>
            <w:tcW w:w="1156" w:type="dxa"/>
          </w:tcPr>
          <w:p w14:paraId="5A88B059" w14:textId="13F5E5CD"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1 975 408,4</w:t>
            </w:r>
          </w:p>
        </w:tc>
        <w:tc>
          <w:tcPr>
            <w:tcW w:w="1206" w:type="dxa"/>
            <w:vMerge/>
          </w:tcPr>
          <w:p w14:paraId="48E23D8B" w14:textId="77777777" w:rsidR="005066DB" w:rsidRPr="00FA246F" w:rsidRDefault="005066DB" w:rsidP="005066DB">
            <w:pPr>
              <w:spacing w:after="0" w:line="240" w:lineRule="auto"/>
              <w:ind w:firstLine="708"/>
              <w:jc w:val="center"/>
              <w:rPr>
                <w:rFonts w:ascii="Times New Roman" w:hAnsi="Times New Roman"/>
                <w:b/>
                <w:bCs/>
                <w:sz w:val="20"/>
                <w:szCs w:val="20"/>
                <w:lang w:eastAsia="ru-RU"/>
              </w:rPr>
            </w:pPr>
          </w:p>
        </w:tc>
      </w:tr>
      <w:tr w:rsidR="005066DB" w:rsidRPr="00FA246F" w14:paraId="3E5E0203" w14:textId="77777777" w:rsidTr="00FA246F">
        <w:trPr>
          <w:trHeight w:val="435"/>
        </w:trPr>
        <w:tc>
          <w:tcPr>
            <w:tcW w:w="3331" w:type="dxa"/>
          </w:tcPr>
          <w:p w14:paraId="185C25AD" w14:textId="306C0C36" w:rsidR="005066DB" w:rsidRPr="00470940" w:rsidRDefault="005066DB" w:rsidP="005066DB">
            <w:pPr>
              <w:spacing w:after="0" w:line="240" w:lineRule="auto"/>
              <w:rPr>
                <w:rFonts w:ascii="Times New Roman" w:hAnsi="Times New Roman"/>
                <w:b/>
                <w:bCs/>
                <w:i/>
                <w:iCs/>
                <w:sz w:val="20"/>
                <w:szCs w:val="20"/>
                <w:lang w:eastAsia="ru-RU"/>
              </w:rPr>
            </w:pPr>
            <w:r w:rsidRPr="00470940">
              <w:rPr>
                <w:rFonts w:ascii="Times New Roman" w:hAnsi="Times New Roman"/>
                <w:b/>
                <w:bCs/>
                <w:i/>
                <w:iCs/>
                <w:sz w:val="20"/>
                <w:szCs w:val="20"/>
                <w:lang w:eastAsia="ru-RU"/>
              </w:rPr>
              <w:t>Налоговые и неналоговые доходы</w:t>
            </w:r>
          </w:p>
        </w:tc>
        <w:tc>
          <w:tcPr>
            <w:tcW w:w="1272" w:type="dxa"/>
          </w:tcPr>
          <w:p w14:paraId="221E184B" w14:textId="75CF7338" w:rsidR="005066DB" w:rsidRPr="00FA246F" w:rsidRDefault="005066DB" w:rsidP="005066DB">
            <w:pPr>
              <w:spacing w:after="0" w:line="240" w:lineRule="auto"/>
              <w:rPr>
                <w:rFonts w:ascii="Times New Roman" w:hAnsi="Times New Roman"/>
                <w:b/>
                <w:bCs/>
                <w:sz w:val="12"/>
                <w:szCs w:val="12"/>
                <w:lang w:eastAsia="ru-RU"/>
              </w:rPr>
            </w:pPr>
            <w:r w:rsidRPr="00FA246F">
              <w:rPr>
                <w:rFonts w:ascii="Times New Roman" w:hAnsi="Times New Roman"/>
                <w:b/>
                <w:bCs/>
                <w:sz w:val="12"/>
                <w:szCs w:val="12"/>
                <w:lang w:eastAsia="ru-RU"/>
              </w:rPr>
              <w:t xml:space="preserve">100 </w:t>
            </w:r>
            <w:r>
              <w:rPr>
                <w:rFonts w:ascii="Times New Roman" w:hAnsi="Times New Roman"/>
                <w:b/>
                <w:bCs/>
                <w:sz w:val="12"/>
                <w:szCs w:val="12"/>
                <w:lang w:eastAsia="ru-RU"/>
              </w:rPr>
              <w:t>00000 00 0000 000</w:t>
            </w:r>
          </w:p>
        </w:tc>
        <w:tc>
          <w:tcPr>
            <w:tcW w:w="1416" w:type="dxa"/>
          </w:tcPr>
          <w:p w14:paraId="7796C2CB" w14:textId="10CB7040"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178 204,4</w:t>
            </w:r>
          </w:p>
        </w:tc>
        <w:tc>
          <w:tcPr>
            <w:tcW w:w="1319" w:type="dxa"/>
          </w:tcPr>
          <w:p w14:paraId="30236A40" w14:textId="05833F49"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200 231,0</w:t>
            </w:r>
          </w:p>
          <w:p w14:paraId="59AFD5A4" w14:textId="77777777" w:rsidR="005066DB" w:rsidRPr="00FA246F" w:rsidRDefault="005066DB" w:rsidP="005066DB">
            <w:pPr>
              <w:spacing w:after="0" w:line="240" w:lineRule="auto"/>
              <w:rPr>
                <w:rFonts w:ascii="Times New Roman" w:hAnsi="Times New Roman"/>
                <w:b/>
                <w:bCs/>
                <w:sz w:val="20"/>
                <w:szCs w:val="20"/>
                <w:lang w:eastAsia="ru-RU"/>
              </w:rPr>
            </w:pPr>
          </w:p>
          <w:p w14:paraId="6DBBE5DF" w14:textId="77777777" w:rsidR="005066DB" w:rsidRPr="00FA246F" w:rsidRDefault="005066DB" w:rsidP="005066DB">
            <w:pPr>
              <w:spacing w:after="0" w:line="240" w:lineRule="auto"/>
              <w:rPr>
                <w:rFonts w:ascii="Times New Roman" w:hAnsi="Times New Roman"/>
                <w:b/>
                <w:bCs/>
                <w:sz w:val="20"/>
                <w:szCs w:val="20"/>
                <w:lang w:eastAsia="ru-RU"/>
              </w:rPr>
            </w:pPr>
          </w:p>
        </w:tc>
        <w:tc>
          <w:tcPr>
            <w:tcW w:w="1167" w:type="dxa"/>
          </w:tcPr>
          <w:p w14:paraId="2BA11FC6" w14:textId="77777777"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200 231,0</w:t>
            </w:r>
          </w:p>
          <w:p w14:paraId="5F4CB357" w14:textId="77777777" w:rsidR="005066DB" w:rsidRPr="00FA246F" w:rsidRDefault="005066DB" w:rsidP="005066DB">
            <w:pPr>
              <w:spacing w:after="0" w:line="240" w:lineRule="auto"/>
              <w:rPr>
                <w:rFonts w:ascii="Times New Roman" w:hAnsi="Times New Roman"/>
                <w:b/>
                <w:bCs/>
                <w:sz w:val="20"/>
                <w:szCs w:val="20"/>
                <w:lang w:eastAsia="ru-RU"/>
              </w:rPr>
            </w:pPr>
          </w:p>
          <w:p w14:paraId="5C6E8D3A" w14:textId="77777777" w:rsidR="005066DB" w:rsidRPr="00FA246F" w:rsidRDefault="005066DB" w:rsidP="005066DB">
            <w:pPr>
              <w:spacing w:after="0" w:line="240" w:lineRule="auto"/>
              <w:rPr>
                <w:rFonts w:ascii="Times New Roman" w:hAnsi="Times New Roman"/>
                <w:b/>
                <w:bCs/>
                <w:sz w:val="20"/>
                <w:szCs w:val="20"/>
                <w:lang w:eastAsia="ru-RU"/>
              </w:rPr>
            </w:pPr>
          </w:p>
        </w:tc>
        <w:tc>
          <w:tcPr>
            <w:tcW w:w="1156" w:type="dxa"/>
          </w:tcPr>
          <w:p w14:paraId="182CD598" w14:textId="310E9B67"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200 940,8</w:t>
            </w:r>
          </w:p>
        </w:tc>
        <w:tc>
          <w:tcPr>
            <w:tcW w:w="1206" w:type="dxa"/>
            <w:vMerge/>
          </w:tcPr>
          <w:p w14:paraId="0B0AF4CD" w14:textId="77777777" w:rsidR="005066DB" w:rsidRPr="00FA246F" w:rsidRDefault="005066DB" w:rsidP="005066DB">
            <w:pPr>
              <w:spacing w:after="0" w:line="240" w:lineRule="auto"/>
              <w:ind w:firstLine="708"/>
              <w:jc w:val="center"/>
              <w:rPr>
                <w:rFonts w:ascii="Times New Roman" w:hAnsi="Times New Roman"/>
                <w:b/>
                <w:bCs/>
                <w:sz w:val="20"/>
                <w:szCs w:val="20"/>
                <w:lang w:eastAsia="ru-RU"/>
              </w:rPr>
            </w:pPr>
          </w:p>
        </w:tc>
      </w:tr>
      <w:tr w:rsidR="005066DB" w:rsidRPr="00FA246F" w14:paraId="278FFAC1" w14:textId="77777777" w:rsidTr="00FA246F">
        <w:trPr>
          <w:trHeight w:val="360"/>
        </w:trPr>
        <w:tc>
          <w:tcPr>
            <w:tcW w:w="3331" w:type="dxa"/>
          </w:tcPr>
          <w:p w14:paraId="6F612FDC" w14:textId="77777777" w:rsidR="005066DB" w:rsidRDefault="005066DB" w:rsidP="005066DB">
            <w:pPr>
              <w:spacing w:after="0" w:line="240" w:lineRule="auto"/>
              <w:rPr>
                <w:rFonts w:ascii="Times New Roman" w:hAnsi="Times New Roman"/>
                <w:b/>
                <w:bCs/>
                <w:i/>
                <w:iCs/>
                <w:sz w:val="20"/>
                <w:szCs w:val="20"/>
                <w:lang w:eastAsia="ru-RU"/>
              </w:rPr>
            </w:pPr>
            <w:proofErr w:type="gramStart"/>
            <w:r w:rsidRPr="00470940">
              <w:rPr>
                <w:rFonts w:ascii="Times New Roman" w:hAnsi="Times New Roman"/>
                <w:b/>
                <w:bCs/>
                <w:i/>
                <w:iCs/>
                <w:sz w:val="20"/>
                <w:szCs w:val="20"/>
                <w:lang w:eastAsia="ru-RU"/>
              </w:rPr>
              <w:t>Безвозмездные  поступления</w:t>
            </w:r>
            <w:proofErr w:type="gramEnd"/>
          </w:p>
          <w:p w14:paraId="0E70C096" w14:textId="77777777" w:rsidR="005066DB" w:rsidRDefault="005066DB" w:rsidP="005066DB">
            <w:pPr>
              <w:spacing w:after="0" w:line="240" w:lineRule="auto"/>
              <w:rPr>
                <w:rFonts w:ascii="Times New Roman" w:hAnsi="Times New Roman"/>
                <w:sz w:val="20"/>
                <w:szCs w:val="20"/>
                <w:lang w:eastAsia="ru-RU"/>
              </w:rPr>
            </w:pPr>
          </w:p>
          <w:p w14:paraId="4DB4E52D" w14:textId="6A872575" w:rsidR="005066DB" w:rsidRPr="00470940" w:rsidRDefault="005066DB" w:rsidP="005066DB">
            <w:pPr>
              <w:spacing w:after="0" w:line="240" w:lineRule="auto"/>
              <w:rPr>
                <w:rFonts w:ascii="Times New Roman" w:hAnsi="Times New Roman"/>
                <w:sz w:val="20"/>
                <w:szCs w:val="20"/>
                <w:lang w:eastAsia="ru-RU"/>
              </w:rPr>
            </w:pPr>
          </w:p>
        </w:tc>
        <w:tc>
          <w:tcPr>
            <w:tcW w:w="1272" w:type="dxa"/>
          </w:tcPr>
          <w:p w14:paraId="2FC8CF68" w14:textId="4B1548A6" w:rsidR="005066DB" w:rsidRPr="00FA246F" w:rsidRDefault="005066DB" w:rsidP="005066DB">
            <w:pPr>
              <w:spacing w:after="0" w:line="240" w:lineRule="auto"/>
              <w:rPr>
                <w:rFonts w:ascii="Times New Roman" w:hAnsi="Times New Roman"/>
                <w:b/>
                <w:bCs/>
                <w:sz w:val="12"/>
                <w:szCs w:val="12"/>
                <w:lang w:eastAsia="ru-RU"/>
              </w:rPr>
            </w:pPr>
            <w:r>
              <w:rPr>
                <w:rFonts w:ascii="Times New Roman" w:hAnsi="Times New Roman"/>
                <w:b/>
                <w:bCs/>
                <w:sz w:val="12"/>
                <w:szCs w:val="12"/>
                <w:lang w:eastAsia="ru-RU"/>
              </w:rPr>
              <w:t>200 00000 00 0000 000</w:t>
            </w:r>
          </w:p>
        </w:tc>
        <w:tc>
          <w:tcPr>
            <w:tcW w:w="1416" w:type="dxa"/>
          </w:tcPr>
          <w:p w14:paraId="45C99D60" w14:textId="09D032DA"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1 397 082,7</w:t>
            </w:r>
          </w:p>
        </w:tc>
        <w:tc>
          <w:tcPr>
            <w:tcW w:w="1319" w:type="dxa"/>
          </w:tcPr>
          <w:p w14:paraId="7A7F751E" w14:textId="32F280AF"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1 799 641,5</w:t>
            </w:r>
          </w:p>
          <w:p w14:paraId="06BD0C8B" w14:textId="77777777" w:rsidR="005066DB" w:rsidRPr="00FA246F" w:rsidRDefault="005066DB" w:rsidP="005066DB">
            <w:pPr>
              <w:spacing w:after="0" w:line="240" w:lineRule="auto"/>
              <w:rPr>
                <w:rFonts w:ascii="Times New Roman" w:hAnsi="Times New Roman"/>
                <w:b/>
                <w:bCs/>
                <w:sz w:val="20"/>
                <w:szCs w:val="20"/>
                <w:lang w:eastAsia="ru-RU"/>
              </w:rPr>
            </w:pPr>
          </w:p>
          <w:p w14:paraId="62A7487C" w14:textId="77777777" w:rsidR="005066DB" w:rsidRPr="00FA246F" w:rsidRDefault="005066DB" w:rsidP="005066DB">
            <w:pPr>
              <w:spacing w:after="0" w:line="240" w:lineRule="auto"/>
              <w:rPr>
                <w:rFonts w:ascii="Times New Roman" w:hAnsi="Times New Roman"/>
                <w:b/>
                <w:bCs/>
                <w:sz w:val="20"/>
                <w:szCs w:val="20"/>
                <w:lang w:eastAsia="ru-RU"/>
              </w:rPr>
            </w:pPr>
          </w:p>
        </w:tc>
        <w:tc>
          <w:tcPr>
            <w:tcW w:w="1167" w:type="dxa"/>
          </w:tcPr>
          <w:p w14:paraId="1C88FB3B" w14:textId="77777777"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1 799 641,5</w:t>
            </w:r>
          </w:p>
          <w:p w14:paraId="4E1ACC1E" w14:textId="77777777" w:rsidR="005066DB" w:rsidRPr="00FA246F" w:rsidRDefault="005066DB" w:rsidP="005066DB">
            <w:pPr>
              <w:spacing w:after="0" w:line="240" w:lineRule="auto"/>
              <w:rPr>
                <w:rFonts w:ascii="Times New Roman" w:hAnsi="Times New Roman"/>
                <w:b/>
                <w:bCs/>
                <w:sz w:val="20"/>
                <w:szCs w:val="20"/>
                <w:lang w:eastAsia="ru-RU"/>
              </w:rPr>
            </w:pPr>
          </w:p>
          <w:p w14:paraId="4694AA5E" w14:textId="77777777" w:rsidR="005066DB" w:rsidRPr="00FA246F" w:rsidRDefault="005066DB" w:rsidP="005066DB">
            <w:pPr>
              <w:spacing w:after="0" w:line="240" w:lineRule="auto"/>
              <w:rPr>
                <w:rFonts w:ascii="Times New Roman" w:hAnsi="Times New Roman"/>
                <w:b/>
                <w:bCs/>
                <w:sz w:val="20"/>
                <w:szCs w:val="20"/>
                <w:lang w:eastAsia="ru-RU"/>
              </w:rPr>
            </w:pPr>
          </w:p>
        </w:tc>
        <w:tc>
          <w:tcPr>
            <w:tcW w:w="1156" w:type="dxa"/>
          </w:tcPr>
          <w:p w14:paraId="5058B283" w14:textId="2744901D"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1 774 467,6</w:t>
            </w:r>
          </w:p>
        </w:tc>
        <w:tc>
          <w:tcPr>
            <w:tcW w:w="1206" w:type="dxa"/>
            <w:vMerge/>
          </w:tcPr>
          <w:p w14:paraId="75C527AC" w14:textId="77777777" w:rsidR="005066DB" w:rsidRPr="00FA246F" w:rsidRDefault="005066DB" w:rsidP="005066DB">
            <w:pPr>
              <w:spacing w:after="0" w:line="240" w:lineRule="auto"/>
              <w:ind w:firstLine="708"/>
              <w:jc w:val="center"/>
              <w:rPr>
                <w:rFonts w:ascii="Times New Roman" w:hAnsi="Times New Roman"/>
                <w:b/>
                <w:bCs/>
                <w:sz w:val="20"/>
                <w:szCs w:val="20"/>
                <w:lang w:eastAsia="ru-RU"/>
              </w:rPr>
            </w:pPr>
          </w:p>
        </w:tc>
      </w:tr>
      <w:tr w:rsidR="005066DB" w:rsidRPr="00FA246F" w14:paraId="68FF6370" w14:textId="77777777" w:rsidTr="00FA246F">
        <w:trPr>
          <w:trHeight w:val="405"/>
        </w:trPr>
        <w:tc>
          <w:tcPr>
            <w:tcW w:w="3331" w:type="dxa"/>
          </w:tcPr>
          <w:p w14:paraId="2F2151DE" w14:textId="0A8F5826"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РАСХОДЫ:</w:t>
            </w:r>
          </w:p>
        </w:tc>
        <w:tc>
          <w:tcPr>
            <w:tcW w:w="1272" w:type="dxa"/>
          </w:tcPr>
          <w:p w14:paraId="2C4E8D66" w14:textId="7DA3C28F" w:rsidR="005066DB" w:rsidRPr="00FA246F" w:rsidRDefault="005066DB" w:rsidP="005066DB">
            <w:pPr>
              <w:spacing w:after="0" w:line="240" w:lineRule="auto"/>
              <w:rPr>
                <w:rFonts w:ascii="Times New Roman" w:hAnsi="Times New Roman"/>
                <w:b/>
                <w:bCs/>
                <w:sz w:val="12"/>
                <w:szCs w:val="12"/>
                <w:lang w:eastAsia="ru-RU"/>
              </w:rPr>
            </w:pPr>
          </w:p>
        </w:tc>
        <w:tc>
          <w:tcPr>
            <w:tcW w:w="1416" w:type="dxa"/>
          </w:tcPr>
          <w:p w14:paraId="5C9358C8" w14:textId="2480FB6A" w:rsidR="005066DB" w:rsidRPr="005066DB" w:rsidRDefault="005066DB" w:rsidP="005066DB">
            <w:pPr>
              <w:spacing w:after="0" w:line="240" w:lineRule="auto"/>
              <w:rPr>
                <w:rFonts w:ascii="Times New Roman" w:hAnsi="Times New Roman"/>
                <w:b/>
                <w:bCs/>
                <w:sz w:val="20"/>
                <w:szCs w:val="20"/>
                <w:lang w:eastAsia="ru-RU"/>
              </w:rPr>
            </w:pPr>
            <w:r w:rsidRPr="005066DB">
              <w:rPr>
                <w:rFonts w:ascii="Times New Roman" w:hAnsi="Times New Roman"/>
                <w:b/>
                <w:bCs/>
                <w:sz w:val="20"/>
                <w:szCs w:val="20"/>
                <w:lang w:eastAsia="ru-RU"/>
              </w:rPr>
              <w:t>1 580 183,1</w:t>
            </w:r>
          </w:p>
        </w:tc>
        <w:tc>
          <w:tcPr>
            <w:tcW w:w="1319" w:type="dxa"/>
          </w:tcPr>
          <w:p w14:paraId="71626F24" w14:textId="55E1E6FC"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2 081 412,4</w:t>
            </w:r>
          </w:p>
          <w:p w14:paraId="1BC1E73C" w14:textId="77777777" w:rsidR="005066DB" w:rsidRPr="00FA246F" w:rsidRDefault="005066DB" w:rsidP="005066DB">
            <w:pPr>
              <w:spacing w:after="0" w:line="240" w:lineRule="auto"/>
              <w:rPr>
                <w:rFonts w:ascii="Times New Roman" w:hAnsi="Times New Roman"/>
                <w:b/>
                <w:bCs/>
                <w:sz w:val="20"/>
                <w:szCs w:val="20"/>
                <w:lang w:eastAsia="ru-RU"/>
              </w:rPr>
            </w:pPr>
          </w:p>
        </w:tc>
        <w:tc>
          <w:tcPr>
            <w:tcW w:w="1167" w:type="dxa"/>
          </w:tcPr>
          <w:p w14:paraId="48FCBEEE" w14:textId="10945D25"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 2081 412,4</w:t>
            </w:r>
          </w:p>
          <w:p w14:paraId="78D09A3F" w14:textId="77777777" w:rsidR="005066DB" w:rsidRPr="00FA246F" w:rsidRDefault="005066DB" w:rsidP="005066DB">
            <w:pPr>
              <w:spacing w:after="0" w:line="240" w:lineRule="auto"/>
              <w:rPr>
                <w:rFonts w:ascii="Times New Roman" w:hAnsi="Times New Roman"/>
                <w:b/>
                <w:bCs/>
                <w:sz w:val="20"/>
                <w:szCs w:val="20"/>
                <w:lang w:eastAsia="ru-RU"/>
              </w:rPr>
            </w:pPr>
          </w:p>
        </w:tc>
        <w:tc>
          <w:tcPr>
            <w:tcW w:w="1156" w:type="dxa"/>
          </w:tcPr>
          <w:p w14:paraId="75BA5E97" w14:textId="183B7C40" w:rsidR="005066DB" w:rsidRPr="00FA246F" w:rsidRDefault="005066DB" w:rsidP="005066DB">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2 030 615,9</w:t>
            </w:r>
          </w:p>
        </w:tc>
        <w:tc>
          <w:tcPr>
            <w:tcW w:w="1206" w:type="dxa"/>
            <w:vMerge/>
          </w:tcPr>
          <w:p w14:paraId="09CBC2DE" w14:textId="77777777" w:rsidR="005066DB" w:rsidRPr="00FA246F" w:rsidRDefault="005066DB" w:rsidP="005066DB">
            <w:pPr>
              <w:spacing w:after="0" w:line="240" w:lineRule="auto"/>
              <w:ind w:firstLine="708"/>
              <w:jc w:val="center"/>
              <w:rPr>
                <w:rFonts w:ascii="Times New Roman" w:hAnsi="Times New Roman"/>
                <w:b/>
                <w:bCs/>
                <w:sz w:val="20"/>
                <w:szCs w:val="20"/>
                <w:lang w:eastAsia="ru-RU"/>
              </w:rPr>
            </w:pPr>
          </w:p>
        </w:tc>
      </w:tr>
    </w:tbl>
    <w:p w14:paraId="52ED6512" w14:textId="784B3FB3" w:rsidR="007C2F0E" w:rsidRPr="00FA246F" w:rsidRDefault="007C2F0E" w:rsidP="00B649C4">
      <w:pPr>
        <w:spacing w:after="0" w:line="240" w:lineRule="auto"/>
        <w:ind w:firstLine="708"/>
        <w:jc w:val="center"/>
        <w:rPr>
          <w:rFonts w:ascii="Times New Roman" w:hAnsi="Times New Roman"/>
          <w:b/>
          <w:bCs/>
          <w:sz w:val="20"/>
          <w:szCs w:val="20"/>
          <w:lang w:eastAsia="ru-RU"/>
        </w:rPr>
      </w:pPr>
    </w:p>
    <w:p w14:paraId="79D79FE6" w14:textId="77777777" w:rsidR="007C2F0E" w:rsidRPr="005057FE" w:rsidRDefault="007C2F0E" w:rsidP="00B649C4">
      <w:pPr>
        <w:spacing w:after="0" w:line="240" w:lineRule="auto"/>
        <w:ind w:firstLine="708"/>
        <w:jc w:val="center"/>
        <w:rPr>
          <w:rFonts w:ascii="Times New Roman" w:hAnsi="Times New Roman"/>
          <w:b/>
          <w:bCs/>
          <w:sz w:val="28"/>
          <w:szCs w:val="28"/>
          <w:lang w:eastAsia="ru-RU"/>
        </w:rPr>
      </w:pPr>
    </w:p>
    <w:p w14:paraId="64D88B13" w14:textId="48FF2DB8" w:rsidR="00B649C4" w:rsidRPr="005057FE" w:rsidRDefault="00B649C4" w:rsidP="00B649C4">
      <w:pPr>
        <w:spacing w:after="0" w:line="240" w:lineRule="auto"/>
        <w:ind w:firstLine="708"/>
        <w:jc w:val="both"/>
        <w:rPr>
          <w:rFonts w:ascii="Times New Roman" w:hAnsi="Times New Roman"/>
          <w:b/>
          <w:bCs/>
          <w:sz w:val="28"/>
          <w:szCs w:val="28"/>
          <w:lang w:eastAsia="ru-RU"/>
        </w:rPr>
      </w:pPr>
      <w:r w:rsidRPr="005057FE">
        <w:rPr>
          <w:rFonts w:ascii="Times New Roman" w:hAnsi="Times New Roman"/>
          <w:sz w:val="28"/>
          <w:szCs w:val="28"/>
          <w:lang w:eastAsia="ru-RU"/>
        </w:rPr>
        <w:t>Согласно данным бюджетной отчетности (форма 0503</w:t>
      </w:r>
      <w:r w:rsidR="00293F6D">
        <w:rPr>
          <w:rFonts w:ascii="Times New Roman" w:hAnsi="Times New Roman"/>
          <w:sz w:val="28"/>
          <w:szCs w:val="28"/>
          <w:lang w:eastAsia="ru-RU"/>
        </w:rPr>
        <w:t>3</w:t>
      </w:r>
      <w:r w:rsidRPr="005057FE">
        <w:rPr>
          <w:rFonts w:ascii="Times New Roman" w:hAnsi="Times New Roman"/>
          <w:sz w:val="28"/>
          <w:szCs w:val="28"/>
          <w:lang w:eastAsia="ru-RU"/>
        </w:rPr>
        <w:t>17) поступления по доходам в 202</w:t>
      </w:r>
      <w:r w:rsidR="00293F6D">
        <w:rPr>
          <w:rFonts w:ascii="Times New Roman" w:hAnsi="Times New Roman"/>
          <w:sz w:val="28"/>
          <w:szCs w:val="28"/>
          <w:lang w:eastAsia="ru-RU"/>
        </w:rPr>
        <w:t>4</w:t>
      </w:r>
      <w:r w:rsidRPr="005057FE">
        <w:rPr>
          <w:rFonts w:ascii="Times New Roman" w:hAnsi="Times New Roman"/>
          <w:sz w:val="28"/>
          <w:szCs w:val="28"/>
          <w:lang w:eastAsia="ru-RU"/>
        </w:rPr>
        <w:t xml:space="preserve"> году </w:t>
      </w:r>
      <w:proofErr w:type="gramStart"/>
      <w:r w:rsidRPr="005057FE">
        <w:rPr>
          <w:rFonts w:ascii="Times New Roman" w:hAnsi="Times New Roman"/>
          <w:b/>
          <w:bCs/>
          <w:sz w:val="28"/>
          <w:szCs w:val="28"/>
          <w:lang w:eastAsia="ru-RU"/>
        </w:rPr>
        <w:t>утверждены</w:t>
      </w:r>
      <w:r w:rsidRPr="005057FE">
        <w:rPr>
          <w:rFonts w:ascii="Times New Roman" w:hAnsi="Times New Roman"/>
          <w:sz w:val="28"/>
          <w:szCs w:val="28"/>
          <w:lang w:eastAsia="ru-RU"/>
        </w:rPr>
        <w:t xml:space="preserve">  в</w:t>
      </w:r>
      <w:proofErr w:type="gramEnd"/>
      <w:r w:rsidRPr="005057FE">
        <w:rPr>
          <w:rFonts w:ascii="Times New Roman" w:hAnsi="Times New Roman"/>
          <w:sz w:val="28"/>
          <w:szCs w:val="28"/>
          <w:lang w:eastAsia="ru-RU"/>
        </w:rPr>
        <w:t xml:space="preserve"> сумме  </w:t>
      </w:r>
      <w:r w:rsidRPr="005057FE">
        <w:rPr>
          <w:rFonts w:ascii="Times New Roman" w:hAnsi="Times New Roman"/>
          <w:b/>
          <w:bCs/>
          <w:sz w:val="28"/>
          <w:szCs w:val="28"/>
          <w:lang w:eastAsia="ru-RU"/>
        </w:rPr>
        <w:t>1</w:t>
      </w:r>
      <w:r w:rsidR="00D462C7">
        <w:rPr>
          <w:rFonts w:ascii="Times New Roman" w:hAnsi="Times New Roman"/>
          <w:b/>
          <w:bCs/>
          <w:sz w:val="28"/>
          <w:szCs w:val="28"/>
          <w:lang w:eastAsia="ru-RU"/>
        </w:rPr>
        <w:t xml:space="preserve"> 999 872,5</w:t>
      </w:r>
      <w:r w:rsidRPr="005057FE">
        <w:rPr>
          <w:rFonts w:ascii="Times New Roman" w:hAnsi="Times New Roman"/>
          <w:b/>
          <w:bCs/>
          <w:sz w:val="28"/>
          <w:szCs w:val="28"/>
          <w:lang w:eastAsia="ru-RU"/>
        </w:rPr>
        <w:t xml:space="preserve"> тыс. рублей</w:t>
      </w:r>
    </w:p>
    <w:p w14:paraId="625C4705" w14:textId="77777777" w:rsidR="00B649C4" w:rsidRPr="005057FE" w:rsidRDefault="00B649C4" w:rsidP="00B649C4">
      <w:pPr>
        <w:spacing w:after="0" w:line="240" w:lineRule="auto"/>
        <w:ind w:firstLine="708"/>
        <w:jc w:val="both"/>
        <w:rPr>
          <w:rFonts w:ascii="Times New Roman" w:hAnsi="Times New Roman"/>
          <w:sz w:val="28"/>
          <w:szCs w:val="28"/>
          <w:lang w:eastAsia="ru-RU"/>
        </w:rPr>
      </w:pPr>
      <w:r w:rsidRPr="005057FE">
        <w:rPr>
          <w:rFonts w:ascii="Times New Roman" w:hAnsi="Times New Roman"/>
          <w:sz w:val="28"/>
          <w:szCs w:val="28"/>
          <w:lang w:eastAsia="ru-RU"/>
        </w:rPr>
        <w:t xml:space="preserve"> </w:t>
      </w:r>
      <w:proofErr w:type="gramStart"/>
      <w:r w:rsidRPr="005057FE">
        <w:rPr>
          <w:rFonts w:ascii="Times New Roman" w:hAnsi="Times New Roman"/>
          <w:sz w:val="28"/>
          <w:szCs w:val="28"/>
          <w:lang w:eastAsia="ru-RU"/>
        </w:rPr>
        <w:t>Структура  доходов</w:t>
      </w:r>
      <w:proofErr w:type="gramEnd"/>
      <w:r w:rsidRPr="005057FE">
        <w:rPr>
          <w:rFonts w:ascii="Times New Roman" w:hAnsi="Times New Roman"/>
          <w:sz w:val="28"/>
          <w:szCs w:val="28"/>
          <w:lang w:eastAsia="ru-RU"/>
        </w:rPr>
        <w:t xml:space="preserve"> утвержденных: </w:t>
      </w:r>
    </w:p>
    <w:p w14:paraId="091D72F8" w14:textId="175F758B" w:rsidR="00B649C4" w:rsidRDefault="00B649C4" w:rsidP="00B649C4">
      <w:pPr>
        <w:spacing w:after="0" w:line="240" w:lineRule="auto"/>
        <w:ind w:firstLine="708"/>
        <w:jc w:val="both"/>
        <w:rPr>
          <w:rFonts w:ascii="Times New Roman" w:hAnsi="Times New Roman"/>
          <w:sz w:val="28"/>
          <w:szCs w:val="28"/>
          <w:lang w:eastAsia="ru-RU"/>
        </w:rPr>
      </w:pPr>
      <w:r w:rsidRPr="005057FE">
        <w:rPr>
          <w:rFonts w:ascii="Times New Roman" w:hAnsi="Times New Roman"/>
          <w:sz w:val="28"/>
          <w:szCs w:val="28"/>
          <w:lang w:eastAsia="ru-RU"/>
        </w:rPr>
        <w:t>1.налоговые</w:t>
      </w:r>
      <w:r w:rsidR="00077935">
        <w:rPr>
          <w:rFonts w:ascii="Times New Roman" w:hAnsi="Times New Roman"/>
          <w:sz w:val="28"/>
          <w:szCs w:val="28"/>
          <w:lang w:eastAsia="ru-RU"/>
        </w:rPr>
        <w:t xml:space="preserve"> </w:t>
      </w:r>
      <w:proofErr w:type="gramStart"/>
      <w:r w:rsidR="00077935">
        <w:rPr>
          <w:rFonts w:ascii="Times New Roman" w:hAnsi="Times New Roman"/>
          <w:sz w:val="28"/>
          <w:szCs w:val="28"/>
          <w:lang w:eastAsia="ru-RU"/>
        </w:rPr>
        <w:t xml:space="preserve">и </w:t>
      </w:r>
      <w:r w:rsidRPr="005057FE">
        <w:rPr>
          <w:rFonts w:ascii="Times New Roman" w:hAnsi="Times New Roman"/>
          <w:sz w:val="28"/>
          <w:szCs w:val="28"/>
          <w:lang w:eastAsia="ru-RU"/>
        </w:rPr>
        <w:t xml:space="preserve"> неналоговые</w:t>
      </w:r>
      <w:proofErr w:type="gramEnd"/>
      <w:r w:rsidRPr="005057FE">
        <w:rPr>
          <w:rFonts w:ascii="Times New Roman" w:hAnsi="Times New Roman"/>
          <w:sz w:val="28"/>
          <w:szCs w:val="28"/>
          <w:lang w:eastAsia="ru-RU"/>
        </w:rPr>
        <w:t xml:space="preserve">  поступления – </w:t>
      </w:r>
      <w:r w:rsidR="00D462C7">
        <w:rPr>
          <w:rFonts w:ascii="Times New Roman" w:hAnsi="Times New Roman"/>
          <w:sz w:val="28"/>
          <w:szCs w:val="28"/>
          <w:lang w:eastAsia="ru-RU"/>
        </w:rPr>
        <w:t>200</w:t>
      </w:r>
      <w:r w:rsidR="00B4185B">
        <w:rPr>
          <w:rFonts w:ascii="Times New Roman" w:hAnsi="Times New Roman"/>
          <w:sz w:val="28"/>
          <w:szCs w:val="28"/>
          <w:lang w:eastAsia="ru-RU"/>
        </w:rPr>
        <w:t> </w:t>
      </w:r>
      <w:r w:rsidR="00077935">
        <w:rPr>
          <w:rFonts w:ascii="Times New Roman" w:hAnsi="Times New Roman"/>
          <w:sz w:val="28"/>
          <w:szCs w:val="28"/>
          <w:lang w:eastAsia="ru-RU"/>
        </w:rPr>
        <w:t>23</w:t>
      </w:r>
      <w:r w:rsidR="00B4185B">
        <w:rPr>
          <w:rFonts w:ascii="Times New Roman" w:hAnsi="Times New Roman"/>
          <w:sz w:val="28"/>
          <w:szCs w:val="28"/>
          <w:lang w:eastAsia="ru-RU"/>
        </w:rPr>
        <w:t>1,0</w:t>
      </w:r>
      <w:r w:rsidRPr="005057FE">
        <w:rPr>
          <w:rFonts w:ascii="Times New Roman" w:hAnsi="Times New Roman"/>
          <w:sz w:val="28"/>
          <w:szCs w:val="28"/>
          <w:lang w:eastAsia="ru-RU"/>
        </w:rPr>
        <w:t xml:space="preserve"> </w:t>
      </w:r>
      <w:proofErr w:type="spellStart"/>
      <w:r w:rsidRPr="005057FE">
        <w:rPr>
          <w:rFonts w:ascii="Times New Roman" w:hAnsi="Times New Roman"/>
          <w:sz w:val="28"/>
          <w:szCs w:val="28"/>
          <w:lang w:eastAsia="ru-RU"/>
        </w:rPr>
        <w:t>тыс.рублей</w:t>
      </w:r>
      <w:proofErr w:type="spellEnd"/>
      <w:r w:rsidRPr="005057FE">
        <w:rPr>
          <w:rFonts w:ascii="Times New Roman" w:hAnsi="Times New Roman"/>
          <w:sz w:val="28"/>
          <w:szCs w:val="28"/>
          <w:lang w:eastAsia="ru-RU"/>
        </w:rPr>
        <w:t>;</w:t>
      </w:r>
    </w:p>
    <w:p w14:paraId="49D05A00" w14:textId="1269FFD8" w:rsidR="00B649C4" w:rsidRPr="005057FE" w:rsidRDefault="00B649C4" w:rsidP="00B649C4">
      <w:pPr>
        <w:spacing w:after="0" w:line="240" w:lineRule="auto"/>
        <w:ind w:firstLine="708"/>
        <w:jc w:val="both"/>
        <w:rPr>
          <w:rFonts w:ascii="Times New Roman" w:hAnsi="Times New Roman"/>
          <w:sz w:val="28"/>
          <w:szCs w:val="28"/>
          <w:lang w:eastAsia="ru-RU"/>
        </w:rPr>
      </w:pPr>
      <w:r w:rsidRPr="005057FE">
        <w:rPr>
          <w:rFonts w:ascii="Times New Roman" w:hAnsi="Times New Roman"/>
          <w:sz w:val="28"/>
          <w:szCs w:val="28"/>
          <w:lang w:eastAsia="ru-RU"/>
        </w:rPr>
        <w:t>2.</w:t>
      </w:r>
      <w:proofErr w:type="gramStart"/>
      <w:r w:rsidRPr="005057FE">
        <w:rPr>
          <w:rFonts w:ascii="Times New Roman" w:hAnsi="Times New Roman"/>
          <w:sz w:val="28"/>
          <w:szCs w:val="28"/>
          <w:lang w:eastAsia="ru-RU"/>
        </w:rPr>
        <w:t>безвозмездные  поступления</w:t>
      </w:r>
      <w:proofErr w:type="gramEnd"/>
      <w:r w:rsidRPr="005057FE">
        <w:rPr>
          <w:rFonts w:ascii="Times New Roman" w:hAnsi="Times New Roman"/>
          <w:sz w:val="28"/>
          <w:szCs w:val="28"/>
          <w:lang w:eastAsia="ru-RU"/>
        </w:rPr>
        <w:t xml:space="preserve"> –</w:t>
      </w:r>
      <w:r w:rsidR="00986B4F">
        <w:rPr>
          <w:rFonts w:ascii="Times New Roman" w:hAnsi="Times New Roman"/>
          <w:sz w:val="28"/>
          <w:szCs w:val="28"/>
          <w:lang w:eastAsia="ru-RU"/>
        </w:rPr>
        <w:t>1</w:t>
      </w:r>
      <w:r w:rsidR="00077935">
        <w:rPr>
          <w:rFonts w:ascii="Times New Roman" w:hAnsi="Times New Roman"/>
          <w:sz w:val="28"/>
          <w:szCs w:val="28"/>
          <w:lang w:eastAsia="ru-RU"/>
        </w:rPr>
        <w:t> </w:t>
      </w:r>
      <w:r w:rsidR="00986B4F">
        <w:rPr>
          <w:rFonts w:ascii="Times New Roman" w:hAnsi="Times New Roman"/>
          <w:sz w:val="28"/>
          <w:szCs w:val="28"/>
          <w:lang w:eastAsia="ru-RU"/>
        </w:rPr>
        <w:t>79</w:t>
      </w:r>
      <w:r w:rsidR="00077935">
        <w:rPr>
          <w:rFonts w:ascii="Times New Roman" w:hAnsi="Times New Roman"/>
          <w:sz w:val="28"/>
          <w:szCs w:val="28"/>
          <w:lang w:eastAsia="ru-RU"/>
        </w:rPr>
        <w:t>9 641</w:t>
      </w:r>
      <w:r w:rsidR="00986B4F">
        <w:rPr>
          <w:rFonts w:ascii="Times New Roman" w:hAnsi="Times New Roman"/>
          <w:sz w:val="28"/>
          <w:szCs w:val="28"/>
          <w:lang w:eastAsia="ru-RU"/>
        </w:rPr>
        <w:t>,</w:t>
      </w:r>
      <w:r w:rsidR="00B4185B">
        <w:rPr>
          <w:rFonts w:ascii="Times New Roman" w:hAnsi="Times New Roman"/>
          <w:sz w:val="28"/>
          <w:szCs w:val="28"/>
          <w:lang w:eastAsia="ru-RU"/>
        </w:rPr>
        <w:t>5</w:t>
      </w:r>
      <w:r w:rsidR="00986B4F">
        <w:rPr>
          <w:rFonts w:ascii="Times New Roman" w:hAnsi="Times New Roman"/>
          <w:sz w:val="28"/>
          <w:szCs w:val="28"/>
          <w:lang w:eastAsia="ru-RU"/>
        </w:rPr>
        <w:t xml:space="preserve"> </w:t>
      </w:r>
      <w:proofErr w:type="spellStart"/>
      <w:r w:rsidRPr="005057FE">
        <w:rPr>
          <w:rFonts w:ascii="Times New Roman" w:hAnsi="Times New Roman"/>
          <w:sz w:val="28"/>
          <w:szCs w:val="28"/>
          <w:lang w:eastAsia="ru-RU"/>
        </w:rPr>
        <w:t>тыс.рублей</w:t>
      </w:r>
      <w:proofErr w:type="spellEnd"/>
      <w:r w:rsidRPr="005057FE">
        <w:rPr>
          <w:rFonts w:ascii="Times New Roman" w:hAnsi="Times New Roman"/>
          <w:sz w:val="28"/>
          <w:szCs w:val="28"/>
          <w:lang w:eastAsia="ru-RU"/>
        </w:rPr>
        <w:t xml:space="preserve">. </w:t>
      </w:r>
    </w:p>
    <w:p w14:paraId="59199DE5" w14:textId="083DD1FD" w:rsidR="00B649C4" w:rsidRPr="005057FE" w:rsidRDefault="00B649C4" w:rsidP="00B649C4">
      <w:pPr>
        <w:ind w:firstLine="709"/>
        <w:jc w:val="both"/>
        <w:rPr>
          <w:rFonts w:ascii="Times New Roman" w:hAnsi="Times New Roman"/>
          <w:sz w:val="28"/>
        </w:rPr>
      </w:pPr>
      <w:r w:rsidRPr="005057FE">
        <w:rPr>
          <w:rFonts w:ascii="Times New Roman" w:hAnsi="Times New Roman"/>
          <w:sz w:val="28"/>
        </w:rPr>
        <w:t>Фактически, в бюджет Чебулинского муниципального округа за 202</w:t>
      </w:r>
      <w:r w:rsidR="00D462C7">
        <w:rPr>
          <w:rFonts w:ascii="Times New Roman" w:hAnsi="Times New Roman"/>
          <w:sz w:val="28"/>
        </w:rPr>
        <w:t>4</w:t>
      </w:r>
      <w:r w:rsidRPr="005057FE">
        <w:rPr>
          <w:rFonts w:ascii="Times New Roman" w:hAnsi="Times New Roman"/>
          <w:sz w:val="28"/>
        </w:rPr>
        <w:t xml:space="preserve"> год </w:t>
      </w:r>
      <w:r w:rsidRPr="005057FE">
        <w:rPr>
          <w:rFonts w:ascii="Times New Roman" w:hAnsi="Times New Roman"/>
          <w:b/>
          <w:bCs/>
          <w:sz w:val="28"/>
        </w:rPr>
        <w:t>поступило доходов 1 </w:t>
      </w:r>
      <w:r w:rsidR="00D462C7">
        <w:rPr>
          <w:rFonts w:ascii="Times New Roman" w:hAnsi="Times New Roman"/>
          <w:b/>
          <w:bCs/>
          <w:sz w:val="28"/>
        </w:rPr>
        <w:t>975 408,3</w:t>
      </w:r>
      <w:r w:rsidRPr="005057FE">
        <w:rPr>
          <w:rFonts w:ascii="Times New Roman" w:hAnsi="Times New Roman"/>
          <w:b/>
          <w:bCs/>
          <w:sz w:val="28"/>
        </w:rPr>
        <w:t xml:space="preserve">   </w:t>
      </w:r>
      <w:proofErr w:type="spellStart"/>
      <w:proofErr w:type="gramStart"/>
      <w:r w:rsidRPr="005057FE">
        <w:rPr>
          <w:rFonts w:ascii="Times New Roman" w:hAnsi="Times New Roman"/>
          <w:b/>
          <w:bCs/>
          <w:sz w:val="28"/>
        </w:rPr>
        <w:t>тыс.рублей</w:t>
      </w:r>
      <w:proofErr w:type="gramEnd"/>
      <w:r w:rsidRPr="005057FE">
        <w:rPr>
          <w:rFonts w:ascii="Times New Roman" w:hAnsi="Times New Roman"/>
          <w:sz w:val="28"/>
        </w:rPr>
        <w:t>,что</w:t>
      </w:r>
      <w:proofErr w:type="spellEnd"/>
      <w:r w:rsidRPr="005057FE">
        <w:rPr>
          <w:rFonts w:ascii="Times New Roman" w:hAnsi="Times New Roman"/>
          <w:sz w:val="28"/>
        </w:rPr>
        <w:t xml:space="preserve"> составляет 9</w:t>
      </w:r>
      <w:r w:rsidR="00D462C7">
        <w:rPr>
          <w:rFonts w:ascii="Times New Roman" w:hAnsi="Times New Roman"/>
          <w:sz w:val="28"/>
        </w:rPr>
        <w:t>8,8</w:t>
      </w:r>
      <w:r w:rsidRPr="005057FE">
        <w:rPr>
          <w:rFonts w:ascii="Times New Roman" w:hAnsi="Times New Roman"/>
          <w:sz w:val="28"/>
        </w:rPr>
        <w:t xml:space="preserve"> % от плановых показателей, т.е. «-»  на  </w:t>
      </w:r>
      <w:r w:rsidR="00D462C7">
        <w:rPr>
          <w:rFonts w:ascii="Times New Roman" w:hAnsi="Times New Roman"/>
          <w:b/>
          <w:bCs/>
          <w:sz w:val="28"/>
        </w:rPr>
        <w:t xml:space="preserve"> 24 464,2</w:t>
      </w:r>
      <w:r w:rsidRPr="005057FE">
        <w:rPr>
          <w:rFonts w:ascii="Times New Roman" w:hAnsi="Times New Roman"/>
          <w:b/>
          <w:bCs/>
          <w:sz w:val="28"/>
        </w:rPr>
        <w:t xml:space="preserve"> </w:t>
      </w:r>
      <w:proofErr w:type="spellStart"/>
      <w:r w:rsidRPr="005057FE">
        <w:rPr>
          <w:rFonts w:ascii="Times New Roman" w:hAnsi="Times New Roman"/>
          <w:b/>
          <w:bCs/>
          <w:sz w:val="28"/>
        </w:rPr>
        <w:t>тыс.руб</w:t>
      </w:r>
      <w:proofErr w:type="spellEnd"/>
      <w:r w:rsidRPr="005057FE">
        <w:rPr>
          <w:rFonts w:ascii="Times New Roman" w:hAnsi="Times New Roman"/>
          <w:sz w:val="28"/>
        </w:rPr>
        <w:t>.</w:t>
      </w:r>
    </w:p>
    <w:p w14:paraId="46CB499C" w14:textId="2EAB24B6" w:rsidR="00B649C4" w:rsidRPr="005057FE" w:rsidRDefault="00B649C4" w:rsidP="00B649C4">
      <w:pPr>
        <w:ind w:firstLine="709"/>
        <w:jc w:val="both"/>
        <w:rPr>
          <w:rFonts w:ascii="Times New Roman" w:hAnsi="Times New Roman"/>
          <w:sz w:val="24"/>
        </w:rPr>
      </w:pPr>
      <w:r w:rsidRPr="005057FE">
        <w:rPr>
          <w:rFonts w:ascii="Times New Roman" w:hAnsi="Times New Roman"/>
          <w:sz w:val="28"/>
        </w:rPr>
        <w:t xml:space="preserve">Поступило налоговых и неналоговых доходов </w:t>
      </w:r>
      <w:r w:rsidR="00077935">
        <w:rPr>
          <w:rFonts w:ascii="Times New Roman" w:hAnsi="Times New Roman"/>
          <w:sz w:val="28"/>
        </w:rPr>
        <w:t>200 940,8</w:t>
      </w:r>
      <w:r w:rsidRPr="005057FE">
        <w:rPr>
          <w:rFonts w:ascii="Times New Roman" w:hAnsi="Times New Roman"/>
          <w:sz w:val="28"/>
        </w:rPr>
        <w:t xml:space="preserve"> </w:t>
      </w:r>
      <w:proofErr w:type="spellStart"/>
      <w:proofErr w:type="gramStart"/>
      <w:r w:rsidRPr="005057FE">
        <w:rPr>
          <w:rFonts w:ascii="Times New Roman" w:hAnsi="Times New Roman"/>
          <w:sz w:val="28"/>
        </w:rPr>
        <w:t>тыс.рублей</w:t>
      </w:r>
      <w:proofErr w:type="spellEnd"/>
      <w:proofErr w:type="gramEnd"/>
      <w:r w:rsidRPr="005057FE">
        <w:rPr>
          <w:rFonts w:ascii="Times New Roman" w:hAnsi="Times New Roman"/>
          <w:sz w:val="28"/>
        </w:rPr>
        <w:t xml:space="preserve">,  безвозмездные поступления составили </w:t>
      </w:r>
      <w:r w:rsidR="00077935">
        <w:rPr>
          <w:rFonts w:ascii="Times New Roman" w:hAnsi="Times New Roman"/>
          <w:sz w:val="28"/>
        </w:rPr>
        <w:t>1 774 467,6</w:t>
      </w:r>
      <w:r w:rsidRPr="005057FE">
        <w:rPr>
          <w:rFonts w:ascii="Times New Roman" w:hAnsi="Times New Roman"/>
          <w:sz w:val="28"/>
        </w:rPr>
        <w:t xml:space="preserve"> </w:t>
      </w:r>
      <w:proofErr w:type="spellStart"/>
      <w:r w:rsidRPr="005057FE">
        <w:rPr>
          <w:rFonts w:ascii="Times New Roman" w:hAnsi="Times New Roman"/>
          <w:sz w:val="28"/>
        </w:rPr>
        <w:t>тыс.рублей</w:t>
      </w:r>
      <w:proofErr w:type="spellEnd"/>
      <w:r w:rsidR="00077935">
        <w:rPr>
          <w:rFonts w:ascii="Times New Roman" w:hAnsi="Times New Roman"/>
          <w:sz w:val="28"/>
        </w:rPr>
        <w:t xml:space="preserve">, </w:t>
      </w:r>
      <w:r w:rsidRPr="005057FE">
        <w:rPr>
          <w:rFonts w:ascii="Times New Roman" w:hAnsi="Times New Roman"/>
          <w:sz w:val="28"/>
        </w:rPr>
        <w:t xml:space="preserve"> в том числе 1</w:t>
      </w:r>
      <w:r w:rsidR="00077935">
        <w:rPr>
          <w:rFonts w:ascii="Times New Roman" w:hAnsi="Times New Roman"/>
          <w:sz w:val="28"/>
        </w:rPr>
        <w:t> 771 491,2</w:t>
      </w:r>
      <w:r w:rsidRPr="005057FE">
        <w:rPr>
          <w:rFonts w:ascii="Times New Roman" w:hAnsi="Times New Roman"/>
          <w:sz w:val="28"/>
        </w:rPr>
        <w:t xml:space="preserve"> </w:t>
      </w:r>
      <w:proofErr w:type="spellStart"/>
      <w:r w:rsidRPr="005057FE">
        <w:rPr>
          <w:rFonts w:ascii="Times New Roman" w:hAnsi="Times New Roman"/>
          <w:sz w:val="28"/>
        </w:rPr>
        <w:t>тыс.рублей</w:t>
      </w:r>
      <w:proofErr w:type="spellEnd"/>
      <w:r w:rsidRPr="005057FE">
        <w:rPr>
          <w:rFonts w:ascii="Times New Roman" w:hAnsi="Times New Roman"/>
          <w:sz w:val="28"/>
        </w:rPr>
        <w:t xml:space="preserve"> от других бюджетов бюджетной системы РФ, </w:t>
      </w:r>
      <w:r w:rsidR="00077935">
        <w:rPr>
          <w:rFonts w:ascii="Times New Roman" w:hAnsi="Times New Roman"/>
          <w:sz w:val="28"/>
        </w:rPr>
        <w:t>2 976,4</w:t>
      </w:r>
      <w:r w:rsidRPr="005057FE">
        <w:rPr>
          <w:rFonts w:ascii="Times New Roman" w:hAnsi="Times New Roman"/>
          <w:sz w:val="28"/>
        </w:rPr>
        <w:t xml:space="preserve"> </w:t>
      </w:r>
      <w:proofErr w:type="spellStart"/>
      <w:r w:rsidRPr="005057FE">
        <w:rPr>
          <w:rFonts w:ascii="Times New Roman" w:hAnsi="Times New Roman"/>
          <w:sz w:val="28"/>
        </w:rPr>
        <w:t>тыс.рублей</w:t>
      </w:r>
      <w:proofErr w:type="spellEnd"/>
      <w:r w:rsidRPr="005057FE">
        <w:rPr>
          <w:rFonts w:ascii="Times New Roman" w:hAnsi="Times New Roman"/>
          <w:sz w:val="28"/>
        </w:rPr>
        <w:t> </w:t>
      </w:r>
      <w:r w:rsidR="00077935">
        <w:rPr>
          <w:rFonts w:ascii="Times New Roman" w:hAnsi="Times New Roman"/>
          <w:sz w:val="28"/>
        </w:rPr>
        <w:t xml:space="preserve"> - </w:t>
      </w:r>
      <w:r w:rsidRPr="005057FE">
        <w:rPr>
          <w:rFonts w:ascii="Times New Roman" w:hAnsi="Times New Roman"/>
          <w:sz w:val="28"/>
        </w:rPr>
        <w:t xml:space="preserve"> прочие безвозмездные поступления</w:t>
      </w:r>
      <w:r w:rsidR="00077935">
        <w:rPr>
          <w:rFonts w:ascii="Times New Roman" w:hAnsi="Times New Roman"/>
          <w:sz w:val="28"/>
        </w:rPr>
        <w:t>.</w:t>
      </w:r>
    </w:p>
    <w:p w14:paraId="7FD3C354" w14:textId="72B522F3" w:rsidR="00B649C4" w:rsidRDefault="00B649C4" w:rsidP="00B649C4">
      <w:pPr>
        <w:ind w:firstLine="709"/>
        <w:jc w:val="both"/>
        <w:rPr>
          <w:rFonts w:ascii="Times New Roman" w:hAnsi="Times New Roman"/>
          <w:sz w:val="28"/>
        </w:rPr>
      </w:pPr>
      <w:r w:rsidRPr="005057FE">
        <w:rPr>
          <w:rFonts w:ascii="Times New Roman" w:hAnsi="Times New Roman"/>
          <w:sz w:val="28"/>
        </w:rPr>
        <w:t>К уровню 202</w:t>
      </w:r>
      <w:r w:rsidR="00077935">
        <w:rPr>
          <w:rFonts w:ascii="Times New Roman" w:hAnsi="Times New Roman"/>
          <w:sz w:val="28"/>
        </w:rPr>
        <w:t>3</w:t>
      </w:r>
      <w:r w:rsidRPr="005057FE">
        <w:rPr>
          <w:rFonts w:ascii="Times New Roman" w:hAnsi="Times New Roman"/>
          <w:sz w:val="28"/>
        </w:rPr>
        <w:t xml:space="preserve"> года, поступление доходов </w:t>
      </w:r>
      <w:r w:rsidRPr="005057FE">
        <w:rPr>
          <w:rFonts w:ascii="Times New Roman" w:hAnsi="Times New Roman"/>
          <w:b/>
          <w:bCs/>
          <w:sz w:val="28"/>
        </w:rPr>
        <w:t>увеличилось на 5</w:t>
      </w:r>
      <w:r w:rsidR="00077935">
        <w:rPr>
          <w:rFonts w:ascii="Times New Roman" w:hAnsi="Times New Roman"/>
          <w:b/>
          <w:bCs/>
          <w:sz w:val="28"/>
        </w:rPr>
        <w:t>9</w:t>
      </w:r>
      <w:r w:rsidRPr="005057FE">
        <w:rPr>
          <w:rFonts w:ascii="Times New Roman" w:hAnsi="Times New Roman"/>
          <w:b/>
          <w:bCs/>
          <w:sz w:val="28"/>
        </w:rPr>
        <w:t>,</w:t>
      </w:r>
      <w:r w:rsidR="00077935">
        <w:rPr>
          <w:rFonts w:ascii="Times New Roman" w:hAnsi="Times New Roman"/>
          <w:b/>
          <w:bCs/>
          <w:sz w:val="28"/>
        </w:rPr>
        <w:t>2</w:t>
      </w:r>
      <w:r w:rsidRPr="005057FE">
        <w:rPr>
          <w:rFonts w:ascii="Times New Roman" w:hAnsi="Times New Roman"/>
          <w:b/>
          <w:bCs/>
          <w:sz w:val="28"/>
        </w:rPr>
        <w:t xml:space="preserve">% или </w:t>
      </w:r>
      <w:r w:rsidR="00077935">
        <w:rPr>
          <w:rFonts w:ascii="Times New Roman" w:hAnsi="Times New Roman"/>
          <w:b/>
          <w:bCs/>
          <w:sz w:val="28"/>
        </w:rPr>
        <w:t>734 788,4</w:t>
      </w:r>
      <w:r w:rsidRPr="005057FE">
        <w:rPr>
          <w:rFonts w:ascii="Times New Roman" w:hAnsi="Times New Roman"/>
          <w:b/>
          <w:bCs/>
          <w:sz w:val="28"/>
        </w:rPr>
        <w:t xml:space="preserve"> </w:t>
      </w:r>
      <w:proofErr w:type="spellStart"/>
      <w:proofErr w:type="gramStart"/>
      <w:r w:rsidRPr="005057FE">
        <w:rPr>
          <w:rFonts w:ascii="Times New Roman" w:hAnsi="Times New Roman"/>
          <w:b/>
          <w:bCs/>
          <w:sz w:val="28"/>
        </w:rPr>
        <w:t>тыс.рублей</w:t>
      </w:r>
      <w:proofErr w:type="spellEnd"/>
      <w:proofErr w:type="gramEnd"/>
      <w:r w:rsidRPr="005057FE">
        <w:rPr>
          <w:rFonts w:ascii="Times New Roman" w:hAnsi="Times New Roman"/>
          <w:b/>
          <w:bCs/>
          <w:sz w:val="28"/>
        </w:rPr>
        <w:t xml:space="preserve"> </w:t>
      </w:r>
      <w:r w:rsidRPr="005057FE">
        <w:rPr>
          <w:rFonts w:ascii="Times New Roman" w:hAnsi="Times New Roman"/>
          <w:sz w:val="28"/>
        </w:rPr>
        <w:t xml:space="preserve">, из которых увеличение поступления налоговых и неналоговых доходов на  </w:t>
      </w:r>
      <w:r w:rsidR="00077935">
        <w:rPr>
          <w:rFonts w:ascii="Times New Roman" w:hAnsi="Times New Roman"/>
          <w:sz w:val="28"/>
        </w:rPr>
        <w:t>16,8</w:t>
      </w:r>
      <w:r w:rsidRPr="005057FE">
        <w:rPr>
          <w:rFonts w:ascii="Times New Roman" w:hAnsi="Times New Roman"/>
          <w:sz w:val="28"/>
        </w:rPr>
        <w:t xml:space="preserve"> % или </w:t>
      </w:r>
      <w:r w:rsidR="00077935">
        <w:rPr>
          <w:rFonts w:ascii="Times New Roman" w:hAnsi="Times New Roman"/>
          <w:sz w:val="28"/>
        </w:rPr>
        <w:t xml:space="preserve"> 28 846,9</w:t>
      </w:r>
      <w:r w:rsidRPr="005057FE">
        <w:rPr>
          <w:rFonts w:ascii="Times New Roman" w:hAnsi="Times New Roman"/>
          <w:sz w:val="28"/>
        </w:rPr>
        <w:t xml:space="preserve"> </w:t>
      </w:r>
      <w:proofErr w:type="spellStart"/>
      <w:r w:rsidRPr="005057FE">
        <w:rPr>
          <w:rFonts w:ascii="Times New Roman" w:hAnsi="Times New Roman"/>
          <w:sz w:val="28"/>
        </w:rPr>
        <w:t>тыс.рублей</w:t>
      </w:r>
      <w:proofErr w:type="spellEnd"/>
      <w:r w:rsidRPr="005057FE">
        <w:rPr>
          <w:rFonts w:ascii="Times New Roman" w:hAnsi="Times New Roman"/>
          <w:sz w:val="28"/>
        </w:rPr>
        <w:t xml:space="preserve"> , на </w:t>
      </w:r>
      <w:r w:rsidR="00E639EC">
        <w:rPr>
          <w:rFonts w:ascii="Times New Roman" w:hAnsi="Times New Roman"/>
          <w:sz w:val="28"/>
        </w:rPr>
        <w:t>66</w:t>
      </w:r>
      <w:r w:rsidRPr="005057FE">
        <w:rPr>
          <w:rFonts w:ascii="Times New Roman" w:hAnsi="Times New Roman"/>
          <w:sz w:val="28"/>
        </w:rPr>
        <w:t xml:space="preserve"> % или </w:t>
      </w:r>
      <w:r w:rsidR="00E639EC">
        <w:rPr>
          <w:rFonts w:ascii="Times New Roman" w:hAnsi="Times New Roman"/>
          <w:sz w:val="28"/>
        </w:rPr>
        <w:t>704 827,0</w:t>
      </w:r>
      <w:r w:rsidRPr="005057FE">
        <w:rPr>
          <w:rFonts w:ascii="Times New Roman" w:hAnsi="Times New Roman"/>
          <w:sz w:val="28"/>
        </w:rPr>
        <w:t xml:space="preserve"> </w:t>
      </w:r>
      <w:proofErr w:type="spellStart"/>
      <w:r w:rsidRPr="005057FE">
        <w:rPr>
          <w:rFonts w:ascii="Times New Roman" w:hAnsi="Times New Roman"/>
          <w:sz w:val="28"/>
        </w:rPr>
        <w:t>тыс.рублей</w:t>
      </w:r>
      <w:proofErr w:type="spellEnd"/>
      <w:r w:rsidRPr="005057FE">
        <w:rPr>
          <w:rFonts w:ascii="Times New Roman" w:hAnsi="Times New Roman"/>
          <w:sz w:val="28"/>
        </w:rPr>
        <w:t xml:space="preserve"> больше поступило безвозмездных поступлений от других бюджетов, на 1</w:t>
      </w:r>
      <w:r w:rsidR="00E639EC">
        <w:rPr>
          <w:rFonts w:ascii="Times New Roman" w:hAnsi="Times New Roman"/>
          <w:sz w:val="28"/>
        </w:rPr>
        <w:t xml:space="preserve"> 096,3 </w:t>
      </w:r>
      <w:proofErr w:type="spellStart"/>
      <w:r w:rsidRPr="005057FE">
        <w:rPr>
          <w:rFonts w:ascii="Times New Roman" w:hAnsi="Times New Roman"/>
          <w:sz w:val="28"/>
        </w:rPr>
        <w:t>тыс.рублей</w:t>
      </w:r>
      <w:proofErr w:type="spellEnd"/>
      <w:r w:rsidRPr="005057FE">
        <w:rPr>
          <w:rFonts w:ascii="Times New Roman" w:hAnsi="Times New Roman"/>
          <w:sz w:val="28"/>
        </w:rPr>
        <w:t xml:space="preserve"> поступило </w:t>
      </w:r>
      <w:r w:rsidR="00E639EC">
        <w:rPr>
          <w:rFonts w:ascii="Times New Roman" w:hAnsi="Times New Roman"/>
          <w:sz w:val="28"/>
        </w:rPr>
        <w:t>больше</w:t>
      </w:r>
      <w:r w:rsidRPr="005057FE">
        <w:rPr>
          <w:rFonts w:ascii="Times New Roman" w:hAnsi="Times New Roman"/>
          <w:sz w:val="28"/>
        </w:rPr>
        <w:t>  прошлого года добровольных пожертвований.</w:t>
      </w:r>
    </w:p>
    <w:p w14:paraId="2A0AC65B" w14:textId="4508BDF5" w:rsidR="00F36DA8" w:rsidRDefault="002A61FB" w:rsidP="00B649C4">
      <w:pPr>
        <w:ind w:firstLine="709"/>
        <w:jc w:val="both"/>
        <w:rPr>
          <w:rFonts w:ascii="Times New Roman" w:hAnsi="Times New Roman"/>
          <w:sz w:val="28"/>
        </w:rPr>
      </w:pPr>
      <w:r>
        <w:rPr>
          <w:rFonts w:ascii="Times New Roman" w:hAnsi="Times New Roman"/>
          <w:sz w:val="28"/>
        </w:rPr>
        <w:t xml:space="preserve">Статьей 107.1 Бюджетного кодекса Российской Федерации определены критерии отнесения субъекта РФ к группам заемщиков. </w:t>
      </w:r>
      <w:proofErr w:type="gramStart"/>
      <w:r>
        <w:rPr>
          <w:rFonts w:ascii="Times New Roman" w:hAnsi="Times New Roman"/>
          <w:sz w:val="28"/>
        </w:rPr>
        <w:t>В  таблице</w:t>
      </w:r>
      <w:proofErr w:type="gramEnd"/>
      <w:r>
        <w:rPr>
          <w:rFonts w:ascii="Times New Roman" w:hAnsi="Times New Roman"/>
          <w:sz w:val="28"/>
        </w:rPr>
        <w:t xml:space="preserve"> </w:t>
      </w:r>
      <w:r w:rsidR="001112CC">
        <w:rPr>
          <w:rFonts w:ascii="Times New Roman" w:hAnsi="Times New Roman"/>
          <w:sz w:val="28"/>
        </w:rPr>
        <w:t>5</w:t>
      </w:r>
      <w:r w:rsidR="00647871">
        <w:rPr>
          <w:rFonts w:ascii="Times New Roman" w:hAnsi="Times New Roman"/>
          <w:color w:val="FF0000"/>
          <w:sz w:val="28"/>
        </w:rPr>
        <w:t xml:space="preserve"> </w:t>
      </w:r>
      <w:r w:rsidR="00647871">
        <w:rPr>
          <w:rFonts w:ascii="Times New Roman" w:hAnsi="Times New Roman"/>
          <w:sz w:val="28"/>
        </w:rPr>
        <w:t>представлена информация о значениях показателей для  оценки  долговой  устойчивости.</w:t>
      </w:r>
    </w:p>
    <w:p w14:paraId="293BFA97" w14:textId="77777777" w:rsidR="001E4256" w:rsidRDefault="001E4256" w:rsidP="00B649C4">
      <w:pPr>
        <w:ind w:firstLine="709"/>
        <w:jc w:val="both"/>
        <w:rPr>
          <w:rFonts w:ascii="Times New Roman" w:hAnsi="Times New Roman"/>
          <w:sz w:val="28"/>
        </w:rPr>
      </w:pPr>
    </w:p>
    <w:p w14:paraId="3AA559AE" w14:textId="4E9DC63E" w:rsidR="00647871" w:rsidRDefault="00647871" w:rsidP="001E4256">
      <w:pPr>
        <w:spacing w:after="0"/>
        <w:ind w:firstLine="709"/>
        <w:jc w:val="right"/>
        <w:rPr>
          <w:rFonts w:ascii="Times New Roman" w:hAnsi="Times New Roman"/>
        </w:rPr>
      </w:pPr>
      <w:r>
        <w:rPr>
          <w:rFonts w:ascii="Times New Roman" w:hAnsi="Times New Roman"/>
        </w:rPr>
        <w:t xml:space="preserve">Таблица </w:t>
      </w:r>
      <w:r w:rsidR="001E4256">
        <w:rPr>
          <w:rFonts w:ascii="Times New Roman" w:hAnsi="Times New Roman"/>
        </w:rPr>
        <w:t>5</w:t>
      </w:r>
      <w:r>
        <w:rPr>
          <w:rFonts w:ascii="Times New Roman" w:hAnsi="Times New Roman"/>
        </w:rPr>
        <w:t xml:space="preserve"> </w:t>
      </w:r>
    </w:p>
    <w:p w14:paraId="2EAB327B" w14:textId="0A79DF06" w:rsidR="00647871" w:rsidRPr="00647871" w:rsidRDefault="00647871" w:rsidP="001E4256">
      <w:pPr>
        <w:spacing w:after="0" w:line="240" w:lineRule="auto"/>
        <w:jc w:val="right"/>
        <w:rPr>
          <w:rFonts w:ascii="Times New Roman" w:hAnsi="Times New Roman"/>
          <w:lang w:eastAsia="ru-RU"/>
        </w:rPr>
      </w:pPr>
      <w:r w:rsidRPr="00647871">
        <w:rPr>
          <w:rFonts w:ascii="Times New Roman" w:hAnsi="Times New Roman"/>
          <w:color w:val="000000"/>
          <w:lang w:eastAsia="ru-RU"/>
        </w:rPr>
        <w:t>Тыс. руб.</w:t>
      </w:r>
    </w:p>
    <w:tbl>
      <w:tblPr>
        <w:tblW w:w="9600" w:type="dxa"/>
        <w:tblInd w:w="-5" w:type="dxa"/>
        <w:tblLayout w:type="fixed"/>
        <w:tblCellMar>
          <w:left w:w="0" w:type="dxa"/>
          <w:right w:w="0" w:type="dxa"/>
        </w:tblCellMar>
        <w:tblLook w:val="0000" w:firstRow="0" w:lastRow="0" w:firstColumn="0" w:lastColumn="0" w:noHBand="0" w:noVBand="0"/>
      </w:tblPr>
      <w:tblGrid>
        <w:gridCol w:w="5670"/>
        <w:gridCol w:w="1985"/>
        <w:gridCol w:w="1945"/>
      </w:tblGrid>
      <w:tr w:rsidR="00647871" w:rsidRPr="00647871" w14:paraId="70D57DA3" w14:textId="77777777" w:rsidTr="00B67B0A">
        <w:trPr>
          <w:trHeight w:val="557"/>
        </w:trPr>
        <w:tc>
          <w:tcPr>
            <w:tcW w:w="5670" w:type="dxa"/>
            <w:tcBorders>
              <w:top w:val="single" w:sz="4" w:space="0" w:color="auto"/>
              <w:left w:val="single" w:sz="4" w:space="0" w:color="auto"/>
              <w:bottom w:val="nil"/>
              <w:right w:val="nil"/>
            </w:tcBorders>
            <w:vAlign w:val="center"/>
          </w:tcPr>
          <w:p w14:paraId="78BC748B" w14:textId="77777777" w:rsidR="00647871" w:rsidRPr="00647871" w:rsidRDefault="00647871" w:rsidP="00B67B0A">
            <w:pPr>
              <w:spacing w:after="0" w:line="240" w:lineRule="auto"/>
              <w:rPr>
                <w:rFonts w:ascii="Times New Roman" w:hAnsi="Times New Roman"/>
                <w:sz w:val="24"/>
                <w:szCs w:val="24"/>
                <w:lang w:eastAsia="ru-RU"/>
              </w:rPr>
            </w:pPr>
            <w:r w:rsidRPr="00647871">
              <w:rPr>
                <w:rFonts w:ascii="Times New Roman" w:hAnsi="Times New Roman"/>
                <w:color w:val="000000"/>
                <w:sz w:val="15"/>
                <w:szCs w:val="15"/>
                <w:lang w:eastAsia="ru-RU"/>
              </w:rPr>
              <w:t>Наименование показателя</w:t>
            </w:r>
          </w:p>
        </w:tc>
        <w:tc>
          <w:tcPr>
            <w:tcW w:w="1985" w:type="dxa"/>
            <w:tcBorders>
              <w:top w:val="single" w:sz="4" w:space="0" w:color="auto"/>
              <w:left w:val="single" w:sz="4" w:space="0" w:color="auto"/>
              <w:bottom w:val="nil"/>
              <w:right w:val="nil"/>
            </w:tcBorders>
          </w:tcPr>
          <w:p w14:paraId="70CFECDB" w14:textId="0AE9D425" w:rsidR="00647871" w:rsidRPr="00647871" w:rsidRDefault="00647871" w:rsidP="00B67B0A">
            <w:pPr>
              <w:spacing w:after="0" w:line="240" w:lineRule="auto"/>
              <w:rPr>
                <w:rFonts w:ascii="Times New Roman" w:hAnsi="Times New Roman"/>
                <w:sz w:val="24"/>
                <w:szCs w:val="24"/>
                <w:lang w:eastAsia="ru-RU"/>
              </w:rPr>
            </w:pPr>
            <w:r>
              <w:rPr>
                <w:rFonts w:ascii="Times New Roman" w:hAnsi="Times New Roman"/>
                <w:b/>
                <w:bCs/>
                <w:sz w:val="16"/>
                <w:szCs w:val="16"/>
                <w:lang w:eastAsia="ru-RU"/>
              </w:rPr>
              <w:t>Решение Совета народных депутатов об утверждении бюджета на 2024 год в первоначальной редакции</w:t>
            </w:r>
          </w:p>
        </w:tc>
        <w:tc>
          <w:tcPr>
            <w:tcW w:w="1945" w:type="dxa"/>
            <w:tcBorders>
              <w:top w:val="single" w:sz="4" w:space="0" w:color="auto"/>
              <w:left w:val="single" w:sz="4" w:space="0" w:color="auto"/>
              <w:bottom w:val="nil"/>
              <w:right w:val="single" w:sz="4" w:space="0" w:color="auto"/>
            </w:tcBorders>
          </w:tcPr>
          <w:p w14:paraId="73BE9134" w14:textId="04AFE817" w:rsidR="00647871" w:rsidRPr="00647871" w:rsidRDefault="00647871" w:rsidP="00B67B0A">
            <w:pPr>
              <w:spacing w:after="0" w:line="240" w:lineRule="auto"/>
              <w:rPr>
                <w:rFonts w:ascii="Times New Roman" w:hAnsi="Times New Roman"/>
                <w:sz w:val="24"/>
                <w:szCs w:val="24"/>
                <w:lang w:eastAsia="ru-RU"/>
              </w:rPr>
            </w:pPr>
            <w:r>
              <w:rPr>
                <w:rFonts w:ascii="Times New Roman" w:hAnsi="Times New Roman"/>
                <w:b/>
                <w:bCs/>
                <w:sz w:val="16"/>
                <w:szCs w:val="16"/>
                <w:lang w:eastAsia="ru-RU"/>
              </w:rPr>
              <w:t xml:space="preserve">Решение Совета народных депутатов об утверждении бюджета на 2024 год в </w:t>
            </w:r>
            <w:proofErr w:type="gramStart"/>
            <w:r>
              <w:rPr>
                <w:rFonts w:ascii="Times New Roman" w:hAnsi="Times New Roman"/>
                <w:b/>
                <w:bCs/>
                <w:sz w:val="16"/>
                <w:szCs w:val="16"/>
                <w:lang w:eastAsia="ru-RU"/>
              </w:rPr>
              <w:t>окончательной  редакции</w:t>
            </w:r>
            <w:proofErr w:type="gramEnd"/>
            <w:r>
              <w:rPr>
                <w:rFonts w:ascii="Times New Roman" w:hAnsi="Times New Roman"/>
                <w:b/>
                <w:bCs/>
                <w:sz w:val="16"/>
                <w:szCs w:val="16"/>
                <w:lang w:eastAsia="ru-RU"/>
              </w:rPr>
              <w:t xml:space="preserve"> </w:t>
            </w:r>
          </w:p>
        </w:tc>
      </w:tr>
      <w:tr w:rsidR="00647871" w:rsidRPr="00647871" w14:paraId="4CFDFDB1" w14:textId="77777777" w:rsidTr="00B67B0A">
        <w:trPr>
          <w:trHeight w:val="226"/>
        </w:trPr>
        <w:tc>
          <w:tcPr>
            <w:tcW w:w="5670" w:type="dxa"/>
            <w:tcBorders>
              <w:top w:val="single" w:sz="4" w:space="0" w:color="auto"/>
              <w:left w:val="single" w:sz="4" w:space="0" w:color="auto"/>
              <w:bottom w:val="nil"/>
              <w:right w:val="nil"/>
            </w:tcBorders>
            <w:vAlign w:val="bottom"/>
          </w:tcPr>
          <w:p w14:paraId="4941B8E5" w14:textId="7911B88C"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 xml:space="preserve">Доходы </w:t>
            </w:r>
            <w:proofErr w:type="gramStart"/>
            <w:r>
              <w:rPr>
                <w:rFonts w:ascii="Times New Roman" w:hAnsi="Times New Roman"/>
                <w:color w:val="000000"/>
                <w:sz w:val="20"/>
                <w:szCs w:val="20"/>
                <w:lang w:eastAsia="ru-RU"/>
              </w:rPr>
              <w:t xml:space="preserve">местного </w:t>
            </w:r>
            <w:r w:rsidRPr="00647871">
              <w:rPr>
                <w:rFonts w:ascii="Times New Roman" w:hAnsi="Times New Roman"/>
                <w:color w:val="000000"/>
                <w:sz w:val="20"/>
                <w:szCs w:val="20"/>
                <w:lang w:eastAsia="ru-RU"/>
              </w:rPr>
              <w:t xml:space="preserve"> бюджета</w:t>
            </w:r>
            <w:proofErr w:type="gramEnd"/>
          </w:p>
        </w:tc>
        <w:tc>
          <w:tcPr>
            <w:tcW w:w="1985" w:type="dxa"/>
            <w:tcBorders>
              <w:top w:val="single" w:sz="4" w:space="0" w:color="auto"/>
              <w:left w:val="single" w:sz="4" w:space="0" w:color="auto"/>
              <w:bottom w:val="nil"/>
              <w:right w:val="nil"/>
            </w:tcBorders>
            <w:vAlign w:val="bottom"/>
          </w:tcPr>
          <w:p w14:paraId="795F0B92" w14:textId="231C6DDA"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1 575 287,1</w:t>
            </w:r>
          </w:p>
        </w:tc>
        <w:tc>
          <w:tcPr>
            <w:tcW w:w="1945" w:type="dxa"/>
            <w:tcBorders>
              <w:top w:val="single" w:sz="4" w:space="0" w:color="auto"/>
              <w:left w:val="single" w:sz="4" w:space="0" w:color="auto"/>
              <w:bottom w:val="nil"/>
              <w:right w:val="single" w:sz="4" w:space="0" w:color="auto"/>
            </w:tcBorders>
            <w:vAlign w:val="bottom"/>
          </w:tcPr>
          <w:p w14:paraId="4E4BCCD6" w14:textId="1E6E43B0"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1 999 872,5</w:t>
            </w:r>
          </w:p>
        </w:tc>
      </w:tr>
      <w:tr w:rsidR="00647871" w:rsidRPr="00647871" w14:paraId="7AF665A2" w14:textId="77777777" w:rsidTr="00B67B0A">
        <w:trPr>
          <w:trHeight w:val="221"/>
        </w:trPr>
        <w:tc>
          <w:tcPr>
            <w:tcW w:w="5670" w:type="dxa"/>
            <w:tcBorders>
              <w:top w:val="single" w:sz="4" w:space="0" w:color="auto"/>
              <w:left w:val="single" w:sz="4" w:space="0" w:color="auto"/>
              <w:bottom w:val="nil"/>
              <w:right w:val="nil"/>
            </w:tcBorders>
            <w:vAlign w:val="bottom"/>
          </w:tcPr>
          <w:p w14:paraId="46FA41DF" w14:textId="77777777"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безвозмездные поступления</w:t>
            </w:r>
          </w:p>
        </w:tc>
        <w:tc>
          <w:tcPr>
            <w:tcW w:w="1985" w:type="dxa"/>
            <w:tcBorders>
              <w:top w:val="single" w:sz="4" w:space="0" w:color="auto"/>
              <w:left w:val="single" w:sz="4" w:space="0" w:color="auto"/>
              <w:bottom w:val="nil"/>
              <w:right w:val="nil"/>
            </w:tcBorders>
            <w:vAlign w:val="bottom"/>
          </w:tcPr>
          <w:p w14:paraId="09BDE84C" w14:textId="2242AD2D"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1 397 082,7</w:t>
            </w:r>
          </w:p>
        </w:tc>
        <w:tc>
          <w:tcPr>
            <w:tcW w:w="1945" w:type="dxa"/>
            <w:tcBorders>
              <w:top w:val="single" w:sz="4" w:space="0" w:color="auto"/>
              <w:left w:val="single" w:sz="4" w:space="0" w:color="auto"/>
              <w:bottom w:val="nil"/>
              <w:right w:val="single" w:sz="4" w:space="0" w:color="auto"/>
            </w:tcBorders>
            <w:vAlign w:val="bottom"/>
          </w:tcPr>
          <w:p w14:paraId="55856EBE" w14:textId="7A303693"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1 799 641,5</w:t>
            </w:r>
          </w:p>
        </w:tc>
      </w:tr>
      <w:tr w:rsidR="00647871" w:rsidRPr="00647871" w14:paraId="2AA6979A" w14:textId="77777777" w:rsidTr="00B67B0A">
        <w:trPr>
          <w:trHeight w:val="221"/>
        </w:trPr>
        <w:tc>
          <w:tcPr>
            <w:tcW w:w="5670" w:type="dxa"/>
            <w:tcBorders>
              <w:top w:val="single" w:sz="4" w:space="0" w:color="auto"/>
              <w:left w:val="single" w:sz="4" w:space="0" w:color="auto"/>
              <w:bottom w:val="nil"/>
              <w:right w:val="nil"/>
            </w:tcBorders>
            <w:vAlign w:val="bottom"/>
          </w:tcPr>
          <w:p w14:paraId="59A5E64B" w14:textId="4EDD1D5D"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Доходы</w:t>
            </w:r>
            <w:r>
              <w:rPr>
                <w:rFonts w:ascii="Times New Roman" w:hAnsi="Times New Roman"/>
                <w:color w:val="000000"/>
                <w:sz w:val="20"/>
                <w:szCs w:val="20"/>
                <w:lang w:eastAsia="ru-RU"/>
              </w:rPr>
              <w:t xml:space="preserve"> местного </w:t>
            </w:r>
            <w:r w:rsidRPr="00647871">
              <w:rPr>
                <w:rFonts w:ascii="Times New Roman" w:hAnsi="Times New Roman"/>
                <w:color w:val="000000"/>
                <w:sz w:val="20"/>
                <w:szCs w:val="20"/>
                <w:lang w:eastAsia="ru-RU"/>
              </w:rPr>
              <w:t>бюджета без безвозмездных поступлений</w:t>
            </w:r>
          </w:p>
        </w:tc>
        <w:tc>
          <w:tcPr>
            <w:tcW w:w="1985" w:type="dxa"/>
            <w:tcBorders>
              <w:top w:val="single" w:sz="4" w:space="0" w:color="auto"/>
              <w:left w:val="single" w:sz="4" w:space="0" w:color="auto"/>
              <w:bottom w:val="nil"/>
              <w:right w:val="nil"/>
            </w:tcBorders>
            <w:vAlign w:val="bottom"/>
          </w:tcPr>
          <w:p w14:paraId="4C80C18F" w14:textId="6BA8D8E1"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178 204,4</w:t>
            </w:r>
          </w:p>
        </w:tc>
        <w:tc>
          <w:tcPr>
            <w:tcW w:w="1945" w:type="dxa"/>
            <w:tcBorders>
              <w:top w:val="single" w:sz="4" w:space="0" w:color="auto"/>
              <w:left w:val="single" w:sz="4" w:space="0" w:color="auto"/>
              <w:bottom w:val="nil"/>
              <w:right w:val="single" w:sz="4" w:space="0" w:color="auto"/>
            </w:tcBorders>
            <w:vAlign w:val="bottom"/>
          </w:tcPr>
          <w:p w14:paraId="028E5D86" w14:textId="657B4904"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200 231,0</w:t>
            </w:r>
          </w:p>
        </w:tc>
      </w:tr>
      <w:tr w:rsidR="00647871" w:rsidRPr="00647871" w14:paraId="68313E98" w14:textId="77777777" w:rsidTr="00B67B0A">
        <w:trPr>
          <w:trHeight w:val="221"/>
        </w:trPr>
        <w:tc>
          <w:tcPr>
            <w:tcW w:w="5670" w:type="dxa"/>
            <w:tcBorders>
              <w:top w:val="single" w:sz="4" w:space="0" w:color="auto"/>
              <w:left w:val="single" w:sz="4" w:space="0" w:color="auto"/>
              <w:bottom w:val="nil"/>
              <w:right w:val="nil"/>
            </w:tcBorders>
            <w:vAlign w:val="bottom"/>
          </w:tcPr>
          <w:p w14:paraId="5412B215" w14:textId="77777777"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Верхний предел государственного долга (на конец года)</w:t>
            </w:r>
          </w:p>
        </w:tc>
        <w:tc>
          <w:tcPr>
            <w:tcW w:w="1985" w:type="dxa"/>
            <w:tcBorders>
              <w:top w:val="single" w:sz="4" w:space="0" w:color="auto"/>
              <w:left w:val="single" w:sz="4" w:space="0" w:color="auto"/>
              <w:bottom w:val="nil"/>
              <w:right w:val="nil"/>
            </w:tcBorders>
          </w:tcPr>
          <w:p w14:paraId="6C46B6E1" w14:textId="6698235F"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4 896,0</w:t>
            </w:r>
          </w:p>
        </w:tc>
        <w:tc>
          <w:tcPr>
            <w:tcW w:w="1945" w:type="dxa"/>
            <w:tcBorders>
              <w:top w:val="single" w:sz="4" w:space="0" w:color="auto"/>
              <w:left w:val="single" w:sz="4" w:space="0" w:color="auto"/>
              <w:bottom w:val="nil"/>
              <w:right w:val="single" w:sz="4" w:space="0" w:color="auto"/>
            </w:tcBorders>
            <w:vAlign w:val="bottom"/>
          </w:tcPr>
          <w:p w14:paraId="6FE2BB1D" w14:textId="1D3C7F5B"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r>
      <w:tr w:rsidR="00647871" w:rsidRPr="00647871" w14:paraId="6D32982E" w14:textId="77777777" w:rsidTr="00B67B0A">
        <w:trPr>
          <w:trHeight w:val="221"/>
        </w:trPr>
        <w:tc>
          <w:tcPr>
            <w:tcW w:w="5670" w:type="dxa"/>
            <w:tcBorders>
              <w:top w:val="single" w:sz="4" w:space="0" w:color="auto"/>
              <w:left w:val="single" w:sz="4" w:space="0" w:color="auto"/>
              <w:bottom w:val="nil"/>
              <w:right w:val="nil"/>
            </w:tcBorders>
            <w:vAlign w:val="bottom"/>
          </w:tcPr>
          <w:p w14:paraId="443B3F2F" w14:textId="18080914"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Верхний предел государственного долга (на конец года) (доля)</w:t>
            </w:r>
            <w:r w:rsidRPr="00647871">
              <w:rPr>
                <w:rFonts w:ascii="Times New Roman" w:hAnsi="Times New Roman"/>
                <w:color w:val="000000"/>
                <w:sz w:val="20"/>
                <w:szCs w:val="20"/>
                <w:lang w:eastAsia="ru-RU"/>
              </w:rPr>
              <w:tab/>
            </w:r>
          </w:p>
        </w:tc>
        <w:tc>
          <w:tcPr>
            <w:tcW w:w="1985" w:type="dxa"/>
            <w:tcBorders>
              <w:top w:val="single" w:sz="4" w:space="0" w:color="auto"/>
              <w:left w:val="single" w:sz="4" w:space="0" w:color="auto"/>
              <w:bottom w:val="nil"/>
              <w:right w:val="nil"/>
            </w:tcBorders>
            <w:vAlign w:val="bottom"/>
          </w:tcPr>
          <w:p w14:paraId="2FF3D27B" w14:textId="319350BC"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2,75</w:t>
            </w:r>
          </w:p>
        </w:tc>
        <w:tc>
          <w:tcPr>
            <w:tcW w:w="1945" w:type="dxa"/>
            <w:tcBorders>
              <w:top w:val="single" w:sz="4" w:space="0" w:color="auto"/>
              <w:left w:val="single" w:sz="4" w:space="0" w:color="auto"/>
              <w:bottom w:val="nil"/>
              <w:right w:val="single" w:sz="4" w:space="0" w:color="auto"/>
            </w:tcBorders>
            <w:vAlign w:val="bottom"/>
          </w:tcPr>
          <w:p w14:paraId="37DE7B72" w14:textId="7B8D0580"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647871" w:rsidRPr="00647871" w14:paraId="7A55EDC3" w14:textId="77777777" w:rsidTr="00B67B0A">
        <w:trPr>
          <w:trHeight w:val="216"/>
        </w:trPr>
        <w:tc>
          <w:tcPr>
            <w:tcW w:w="5670" w:type="dxa"/>
            <w:tcBorders>
              <w:top w:val="single" w:sz="4" w:space="0" w:color="auto"/>
              <w:left w:val="single" w:sz="4" w:space="0" w:color="auto"/>
              <w:bottom w:val="nil"/>
              <w:right w:val="nil"/>
            </w:tcBorders>
            <w:vAlign w:val="bottom"/>
          </w:tcPr>
          <w:p w14:paraId="49051FC3" w14:textId="0AB070FA"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 xml:space="preserve">Налоговые и неналоговые доходы </w:t>
            </w:r>
            <w:r>
              <w:rPr>
                <w:rFonts w:ascii="Times New Roman" w:hAnsi="Times New Roman"/>
                <w:color w:val="000000"/>
                <w:sz w:val="20"/>
                <w:szCs w:val="20"/>
                <w:lang w:eastAsia="ru-RU"/>
              </w:rPr>
              <w:t>местного</w:t>
            </w:r>
            <w:r w:rsidRPr="00647871">
              <w:rPr>
                <w:rFonts w:ascii="Times New Roman" w:hAnsi="Times New Roman"/>
                <w:color w:val="000000"/>
                <w:sz w:val="20"/>
                <w:szCs w:val="20"/>
                <w:lang w:eastAsia="ru-RU"/>
              </w:rPr>
              <w:t xml:space="preserve"> бюджета</w:t>
            </w:r>
          </w:p>
        </w:tc>
        <w:tc>
          <w:tcPr>
            <w:tcW w:w="1985" w:type="dxa"/>
            <w:tcBorders>
              <w:top w:val="single" w:sz="4" w:space="0" w:color="auto"/>
              <w:left w:val="single" w:sz="4" w:space="0" w:color="auto"/>
              <w:bottom w:val="nil"/>
              <w:right w:val="nil"/>
            </w:tcBorders>
            <w:vAlign w:val="bottom"/>
          </w:tcPr>
          <w:p w14:paraId="64A049D7" w14:textId="67AAFC3E"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178 204,4</w:t>
            </w:r>
          </w:p>
        </w:tc>
        <w:tc>
          <w:tcPr>
            <w:tcW w:w="1945" w:type="dxa"/>
            <w:tcBorders>
              <w:top w:val="single" w:sz="4" w:space="0" w:color="auto"/>
              <w:left w:val="single" w:sz="4" w:space="0" w:color="auto"/>
              <w:bottom w:val="nil"/>
              <w:right w:val="single" w:sz="4" w:space="0" w:color="auto"/>
            </w:tcBorders>
            <w:vAlign w:val="bottom"/>
          </w:tcPr>
          <w:p w14:paraId="743D9A50" w14:textId="4FF11790"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200 231,0</w:t>
            </w:r>
          </w:p>
        </w:tc>
      </w:tr>
      <w:tr w:rsidR="00647871" w:rsidRPr="00647871" w14:paraId="6B42E7ED" w14:textId="77777777" w:rsidTr="00B67B0A">
        <w:trPr>
          <w:trHeight w:val="226"/>
        </w:trPr>
        <w:tc>
          <w:tcPr>
            <w:tcW w:w="5670" w:type="dxa"/>
            <w:tcBorders>
              <w:top w:val="single" w:sz="4" w:space="0" w:color="auto"/>
              <w:left w:val="single" w:sz="4" w:space="0" w:color="auto"/>
              <w:bottom w:val="nil"/>
              <w:right w:val="nil"/>
            </w:tcBorders>
            <w:vAlign w:val="bottom"/>
          </w:tcPr>
          <w:p w14:paraId="4D8F5809" w14:textId="77777777"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Дотации</w:t>
            </w:r>
          </w:p>
        </w:tc>
        <w:tc>
          <w:tcPr>
            <w:tcW w:w="1985" w:type="dxa"/>
            <w:tcBorders>
              <w:top w:val="single" w:sz="4" w:space="0" w:color="auto"/>
              <w:left w:val="single" w:sz="4" w:space="0" w:color="auto"/>
              <w:bottom w:val="nil"/>
              <w:right w:val="nil"/>
            </w:tcBorders>
            <w:vAlign w:val="bottom"/>
          </w:tcPr>
          <w:p w14:paraId="0F313766" w14:textId="542821E7"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289 978,00</w:t>
            </w:r>
          </w:p>
        </w:tc>
        <w:tc>
          <w:tcPr>
            <w:tcW w:w="1945" w:type="dxa"/>
            <w:tcBorders>
              <w:top w:val="single" w:sz="4" w:space="0" w:color="auto"/>
              <w:left w:val="single" w:sz="4" w:space="0" w:color="auto"/>
              <w:bottom w:val="nil"/>
              <w:right w:val="single" w:sz="4" w:space="0" w:color="auto"/>
            </w:tcBorders>
            <w:vAlign w:val="bottom"/>
          </w:tcPr>
          <w:p w14:paraId="6E270DA2" w14:textId="19242BB6"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457 174,8</w:t>
            </w:r>
          </w:p>
        </w:tc>
      </w:tr>
      <w:tr w:rsidR="00647871" w:rsidRPr="00647871" w14:paraId="1B10DCE9" w14:textId="77777777" w:rsidTr="00B67B0A">
        <w:trPr>
          <w:trHeight w:val="230"/>
        </w:trPr>
        <w:tc>
          <w:tcPr>
            <w:tcW w:w="5670" w:type="dxa"/>
            <w:tcBorders>
              <w:top w:val="single" w:sz="4" w:space="0" w:color="auto"/>
              <w:left w:val="single" w:sz="4" w:space="0" w:color="auto"/>
              <w:bottom w:val="nil"/>
              <w:right w:val="nil"/>
            </w:tcBorders>
            <w:vAlign w:val="bottom"/>
          </w:tcPr>
          <w:p w14:paraId="00C8547B" w14:textId="0E1D8DB0"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 xml:space="preserve">Налоговые и неналоговые доходы </w:t>
            </w:r>
            <w:r>
              <w:rPr>
                <w:rFonts w:ascii="Times New Roman" w:hAnsi="Times New Roman"/>
                <w:color w:val="000000"/>
                <w:sz w:val="20"/>
                <w:szCs w:val="20"/>
                <w:lang w:eastAsia="ru-RU"/>
              </w:rPr>
              <w:t>местного</w:t>
            </w:r>
            <w:r w:rsidRPr="00647871">
              <w:rPr>
                <w:rFonts w:ascii="Times New Roman" w:hAnsi="Times New Roman"/>
                <w:color w:val="000000"/>
                <w:sz w:val="20"/>
                <w:szCs w:val="20"/>
                <w:lang w:eastAsia="ru-RU"/>
              </w:rPr>
              <w:t xml:space="preserve"> бюджета + дотации</w:t>
            </w:r>
          </w:p>
        </w:tc>
        <w:tc>
          <w:tcPr>
            <w:tcW w:w="1985" w:type="dxa"/>
            <w:tcBorders>
              <w:top w:val="single" w:sz="4" w:space="0" w:color="auto"/>
              <w:left w:val="single" w:sz="4" w:space="0" w:color="auto"/>
              <w:bottom w:val="nil"/>
              <w:right w:val="nil"/>
            </w:tcBorders>
            <w:vAlign w:val="bottom"/>
          </w:tcPr>
          <w:p w14:paraId="205D9D05" w14:textId="64CA5CF4"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468 182,4</w:t>
            </w:r>
          </w:p>
        </w:tc>
        <w:tc>
          <w:tcPr>
            <w:tcW w:w="1945" w:type="dxa"/>
            <w:tcBorders>
              <w:top w:val="single" w:sz="4" w:space="0" w:color="auto"/>
              <w:left w:val="single" w:sz="4" w:space="0" w:color="auto"/>
              <w:bottom w:val="nil"/>
              <w:right w:val="single" w:sz="4" w:space="0" w:color="auto"/>
            </w:tcBorders>
            <w:vAlign w:val="bottom"/>
          </w:tcPr>
          <w:p w14:paraId="425D9458" w14:textId="2BAE8767"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657 405,8</w:t>
            </w:r>
          </w:p>
        </w:tc>
      </w:tr>
      <w:tr w:rsidR="00647871" w:rsidRPr="00647871" w14:paraId="7E7D2A84" w14:textId="77777777" w:rsidTr="00B67B0A">
        <w:trPr>
          <w:trHeight w:val="226"/>
        </w:trPr>
        <w:tc>
          <w:tcPr>
            <w:tcW w:w="5670" w:type="dxa"/>
            <w:tcBorders>
              <w:top w:val="single" w:sz="4" w:space="0" w:color="auto"/>
              <w:left w:val="single" w:sz="4" w:space="0" w:color="auto"/>
              <w:bottom w:val="nil"/>
              <w:right w:val="nil"/>
            </w:tcBorders>
            <w:vAlign w:val="bottom"/>
          </w:tcPr>
          <w:p w14:paraId="70F785D9" w14:textId="77777777"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Объем расходов на обслуживание государственного долга</w:t>
            </w:r>
          </w:p>
        </w:tc>
        <w:tc>
          <w:tcPr>
            <w:tcW w:w="1985" w:type="dxa"/>
            <w:tcBorders>
              <w:top w:val="single" w:sz="4" w:space="0" w:color="auto"/>
              <w:left w:val="single" w:sz="4" w:space="0" w:color="auto"/>
              <w:bottom w:val="nil"/>
              <w:right w:val="nil"/>
            </w:tcBorders>
            <w:vAlign w:val="bottom"/>
          </w:tcPr>
          <w:p w14:paraId="62D6C04E" w14:textId="7F9B86B2"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67,0</w:t>
            </w:r>
          </w:p>
        </w:tc>
        <w:tc>
          <w:tcPr>
            <w:tcW w:w="1945" w:type="dxa"/>
            <w:tcBorders>
              <w:top w:val="single" w:sz="4" w:space="0" w:color="auto"/>
              <w:left w:val="single" w:sz="4" w:space="0" w:color="auto"/>
              <w:bottom w:val="nil"/>
              <w:right w:val="single" w:sz="4" w:space="0" w:color="auto"/>
            </w:tcBorders>
            <w:vAlign w:val="bottom"/>
          </w:tcPr>
          <w:p w14:paraId="639C4E85" w14:textId="66C03007"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0,00</w:t>
            </w:r>
          </w:p>
        </w:tc>
      </w:tr>
      <w:tr w:rsidR="00647871" w:rsidRPr="00647871" w14:paraId="088D3F22" w14:textId="77777777" w:rsidTr="00B67B0A">
        <w:trPr>
          <w:trHeight w:val="226"/>
        </w:trPr>
        <w:tc>
          <w:tcPr>
            <w:tcW w:w="5670" w:type="dxa"/>
            <w:tcBorders>
              <w:top w:val="single" w:sz="4" w:space="0" w:color="auto"/>
              <w:left w:val="single" w:sz="4" w:space="0" w:color="auto"/>
              <w:bottom w:val="nil"/>
              <w:right w:val="nil"/>
            </w:tcBorders>
            <w:vAlign w:val="bottom"/>
          </w:tcPr>
          <w:p w14:paraId="22D500DE" w14:textId="77777777"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Погашение государственных внутренних заимствований</w:t>
            </w:r>
          </w:p>
        </w:tc>
        <w:tc>
          <w:tcPr>
            <w:tcW w:w="1985" w:type="dxa"/>
            <w:tcBorders>
              <w:top w:val="single" w:sz="4" w:space="0" w:color="auto"/>
              <w:left w:val="single" w:sz="4" w:space="0" w:color="auto"/>
              <w:bottom w:val="nil"/>
              <w:right w:val="nil"/>
            </w:tcBorders>
            <w:vAlign w:val="bottom"/>
          </w:tcPr>
          <w:p w14:paraId="608F0250" w14:textId="2B7D698C"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1945" w:type="dxa"/>
            <w:tcBorders>
              <w:top w:val="single" w:sz="4" w:space="0" w:color="auto"/>
              <w:left w:val="single" w:sz="4" w:space="0" w:color="auto"/>
              <w:bottom w:val="nil"/>
              <w:right w:val="single" w:sz="4" w:space="0" w:color="auto"/>
            </w:tcBorders>
            <w:vAlign w:val="bottom"/>
          </w:tcPr>
          <w:p w14:paraId="6958A3B5" w14:textId="625C3262"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r w:rsidR="00647871" w:rsidRPr="00647871" w14:paraId="0F095861" w14:textId="77777777" w:rsidTr="00B67B0A">
        <w:trPr>
          <w:trHeight w:val="365"/>
        </w:trPr>
        <w:tc>
          <w:tcPr>
            <w:tcW w:w="5670" w:type="dxa"/>
            <w:tcBorders>
              <w:top w:val="single" w:sz="4" w:space="0" w:color="auto"/>
              <w:left w:val="single" w:sz="4" w:space="0" w:color="auto"/>
              <w:bottom w:val="nil"/>
              <w:right w:val="nil"/>
            </w:tcBorders>
            <w:vAlign w:val="bottom"/>
          </w:tcPr>
          <w:p w14:paraId="2DBBAFCE" w14:textId="77777777"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Погашение государственных внутренних заимствований (бюджетные кредиты, предоставленные на финансовое обеспечение реализации инфраструктурных проектов)</w:t>
            </w:r>
          </w:p>
        </w:tc>
        <w:tc>
          <w:tcPr>
            <w:tcW w:w="1985" w:type="dxa"/>
            <w:tcBorders>
              <w:top w:val="single" w:sz="4" w:space="0" w:color="auto"/>
              <w:left w:val="single" w:sz="4" w:space="0" w:color="auto"/>
              <w:bottom w:val="nil"/>
              <w:right w:val="nil"/>
            </w:tcBorders>
            <w:vAlign w:val="center"/>
          </w:tcPr>
          <w:p w14:paraId="14542B02" w14:textId="651DDD7D"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1945" w:type="dxa"/>
            <w:tcBorders>
              <w:top w:val="single" w:sz="4" w:space="0" w:color="auto"/>
              <w:left w:val="single" w:sz="4" w:space="0" w:color="auto"/>
              <w:bottom w:val="nil"/>
              <w:right w:val="single" w:sz="4" w:space="0" w:color="auto"/>
            </w:tcBorders>
            <w:vAlign w:val="center"/>
          </w:tcPr>
          <w:p w14:paraId="7C02B5E7" w14:textId="37FB0F74"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r w:rsidR="00647871" w:rsidRPr="00647871" w14:paraId="36610900" w14:textId="77777777" w:rsidTr="00B67B0A">
        <w:trPr>
          <w:trHeight w:val="230"/>
        </w:trPr>
        <w:tc>
          <w:tcPr>
            <w:tcW w:w="5670" w:type="dxa"/>
            <w:tcBorders>
              <w:top w:val="single" w:sz="4" w:space="0" w:color="auto"/>
              <w:left w:val="single" w:sz="4" w:space="0" w:color="auto"/>
              <w:bottom w:val="nil"/>
              <w:right w:val="nil"/>
            </w:tcBorders>
            <w:vAlign w:val="bottom"/>
          </w:tcPr>
          <w:p w14:paraId="749045A5" w14:textId="77777777"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Погашение государственных внешних заимствований</w:t>
            </w:r>
          </w:p>
        </w:tc>
        <w:tc>
          <w:tcPr>
            <w:tcW w:w="1985" w:type="dxa"/>
            <w:tcBorders>
              <w:top w:val="single" w:sz="4" w:space="0" w:color="auto"/>
              <w:left w:val="single" w:sz="4" w:space="0" w:color="auto"/>
              <w:bottom w:val="nil"/>
              <w:right w:val="nil"/>
            </w:tcBorders>
            <w:vAlign w:val="bottom"/>
          </w:tcPr>
          <w:p w14:paraId="5DCCC4EC" w14:textId="5488C151"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1945" w:type="dxa"/>
            <w:tcBorders>
              <w:top w:val="single" w:sz="4" w:space="0" w:color="auto"/>
              <w:left w:val="single" w:sz="4" w:space="0" w:color="auto"/>
              <w:bottom w:val="nil"/>
              <w:right w:val="single" w:sz="4" w:space="0" w:color="auto"/>
            </w:tcBorders>
            <w:vAlign w:val="bottom"/>
          </w:tcPr>
          <w:p w14:paraId="13AB86DA" w14:textId="040C21E1" w:rsidR="00647871" w:rsidRPr="00647871" w:rsidRDefault="00647871"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r w:rsidR="00647871" w:rsidRPr="00647871" w14:paraId="64ECBEE0" w14:textId="77777777" w:rsidTr="00B67B0A">
        <w:trPr>
          <w:trHeight w:val="345"/>
        </w:trPr>
        <w:tc>
          <w:tcPr>
            <w:tcW w:w="5670" w:type="dxa"/>
            <w:tcBorders>
              <w:top w:val="single" w:sz="4" w:space="0" w:color="auto"/>
              <w:left w:val="single" w:sz="4" w:space="0" w:color="auto"/>
              <w:bottom w:val="single" w:sz="4" w:space="0" w:color="auto"/>
              <w:right w:val="nil"/>
            </w:tcBorders>
            <w:vAlign w:val="bottom"/>
          </w:tcPr>
          <w:p w14:paraId="310B21F9" w14:textId="5751596D"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Субвенции</w:t>
            </w:r>
            <w:r w:rsidRPr="00647871">
              <w:rPr>
                <w:rFonts w:ascii="Times New Roman" w:hAnsi="Times New Roman"/>
                <w:color w:val="000000"/>
                <w:sz w:val="20"/>
                <w:szCs w:val="20"/>
                <w:lang w:eastAsia="ru-RU"/>
              </w:rPr>
              <w:tab/>
            </w:r>
          </w:p>
        </w:tc>
        <w:tc>
          <w:tcPr>
            <w:tcW w:w="1985" w:type="dxa"/>
            <w:tcBorders>
              <w:top w:val="single" w:sz="4" w:space="0" w:color="auto"/>
              <w:left w:val="single" w:sz="4" w:space="0" w:color="auto"/>
              <w:bottom w:val="single" w:sz="4" w:space="0" w:color="auto"/>
              <w:right w:val="nil"/>
            </w:tcBorders>
            <w:vAlign w:val="bottom"/>
          </w:tcPr>
          <w:p w14:paraId="13232BDF" w14:textId="7A24DDA9" w:rsidR="00647871" w:rsidRPr="00647871" w:rsidRDefault="00B67B0A"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504 245,7</w:t>
            </w:r>
          </w:p>
        </w:tc>
        <w:tc>
          <w:tcPr>
            <w:tcW w:w="1945" w:type="dxa"/>
            <w:tcBorders>
              <w:top w:val="single" w:sz="4" w:space="0" w:color="auto"/>
              <w:left w:val="single" w:sz="4" w:space="0" w:color="auto"/>
              <w:bottom w:val="single" w:sz="4" w:space="0" w:color="auto"/>
              <w:right w:val="single" w:sz="4" w:space="0" w:color="auto"/>
            </w:tcBorders>
            <w:vAlign w:val="bottom"/>
          </w:tcPr>
          <w:p w14:paraId="4756B864" w14:textId="05B3C37B" w:rsidR="00647871" w:rsidRPr="00647871" w:rsidRDefault="00B67B0A"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556 703,7</w:t>
            </w:r>
          </w:p>
        </w:tc>
      </w:tr>
      <w:tr w:rsidR="00B67B0A" w:rsidRPr="00647871" w14:paraId="076AC665" w14:textId="77777777" w:rsidTr="00B67B0A">
        <w:trPr>
          <w:trHeight w:val="240"/>
        </w:trPr>
        <w:tc>
          <w:tcPr>
            <w:tcW w:w="5670" w:type="dxa"/>
            <w:tcBorders>
              <w:top w:val="single" w:sz="4" w:space="0" w:color="auto"/>
              <w:left w:val="single" w:sz="4" w:space="0" w:color="auto"/>
              <w:bottom w:val="nil"/>
              <w:right w:val="nil"/>
            </w:tcBorders>
            <w:vAlign w:val="bottom"/>
          </w:tcPr>
          <w:p w14:paraId="0B919FB1" w14:textId="35A188D1" w:rsidR="00B67B0A" w:rsidRDefault="00B67B0A" w:rsidP="00B67B0A">
            <w:pPr>
              <w:spacing w:after="0" w:line="240" w:lineRule="auto"/>
              <w:rPr>
                <w:rFonts w:ascii="Times New Roman" w:hAnsi="Times New Roman"/>
                <w:color w:val="000000"/>
                <w:sz w:val="20"/>
                <w:szCs w:val="20"/>
                <w:lang w:eastAsia="ru-RU"/>
              </w:rPr>
            </w:pPr>
            <w:proofErr w:type="gramStart"/>
            <w:r>
              <w:rPr>
                <w:rFonts w:ascii="Times New Roman" w:hAnsi="Times New Roman"/>
                <w:color w:val="000000"/>
                <w:sz w:val="20"/>
                <w:szCs w:val="20"/>
                <w:lang w:eastAsia="ru-RU"/>
              </w:rPr>
              <w:t>Расходы  местного</w:t>
            </w:r>
            <w:proofErr w:type="gramEnd"/>
            <w:r>
              <w:rPr>
                <w:rFonts w:ascii="Times New Roman" w:hAnsi="Times New Roman"/>
                <w:color w:val="000000"/>
                <w:sz w:val="20"/>
                <w:szCs w:val="20"/>
                <w:lang w:eastAsia="ru-RU"/>
              </w:rPr>
              <w:t xml:space="preserve"> бюджета</w:t>
            </w:r>
          </w:p>
        </w:tc>
        <w:tc>
          <w:tcPr>
            <w:tcW w:w="1985" w:type="dxa"/>
            <w:tcBorders>
              <w:top w:val="single" w:sz="4" w:space="0" w:color="auto"/>
              <w:left w:val="single" w:sz="4" w:space="0" w:color="auto"/>
              <w:bottom w:val="nil"/>
              <w:right w:val="nil"/>
            </w:tcBorders>
            <w:vAlign w:val="bottom"/>
          </w:tcPr>
          <w:p w14:paraId="6CA7F894" w14:textId="584E6527" w:rsidR="00B67B0A" w:rsidRPr="00647871" w:rsidRDefault="00B67B0A"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1 580 183,1</w:t>
            </w:r>
          </w:p>
        </w:tc>
        <w:tc>
          <w:tcPr>
            <w:tcW w:w="1945" w:type="dxa"/>
            <w:tcBorders>
              <w:top w:val="single" w:sz="4" w:space="0" w:color="auto"/>
              <w:left w:val="single" w:sz="4" w:space="0" w:color="auto"/>
              <w:bottom w:val="nil"/>
              <w:right w:val="single" w:sz="4" w:space="0" w:color="auto"/>
            </w:tcBorders>
            <w:vAlign w:val="bottom"/>
          </w:tcPr>
          <w:p w14:paraId="02F83736" w14:textId="234E23B7" w:rsidR="00B67B0A" w:rsidRPr="00647871" w:rsidRDefault="00B67B0A"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2 081 412,4</w:t>
            </w:r>
          </w:p>
        </w:tc>
      </w:tr>
      <w:tr w:rsidR="00647871" w:rsidRPr="00647871" w14:paraId="79AF0EF2" w14:textId="77777777" w:rsidTr="00B67B0A">
        <w:trPr>
          <w:trHeight w:val="226"/>
        </w:trPr>
        <w:tc>
          <w:tcPr>
            <w:tcW w:w="5670" w:type="dxa"/>
            <w:tcBorders>
              <w:top w:val="single" w:sz="4" w:space="0" w:color="auto"/>
              <w:left w:val="single" w:sz="4" w:space="0" w:color="auto"/>
              <w:bottom w:val="single" w:sz="4" w:space="0" w:color="auto"/>
              <w:right w:val="nil"/>
            </w:tcBorders>
          </w:tcPr>
          <w:p w14:paraId="28AA4941" w14:textId="1EFB59B3" w:rsidR="00647871" w:rsidRPr="00647871" w:rsidRDefault="00647871" w:rsidP="00B67B0A">
            <w:pPr>
              <w:spacing w:after="0" w:line="240" w:lineRule="auto"/>
              <w:rPr>
                <w:rFonts w:ascii="Times New Roman" w:hAnsi="Times New Roman"/>
                <w:sz w:val="20"/>
                <w:szCs w:val="20"/>
                <w:lang w:eastAsia="ru-RU"/>
              </w:rPr>
            </w:pPr>
            <w:r w:rsidRPr="00647871">
              <w:rPr>
                <w:rFonts w:ascii="Times New Roman" w:hAnsi="Times New Roman"/>
                <w:color w:val="000000"/>
                <w:sz w:val="20"/>
                <w:szCs w:val="20"/>
                <w:lang w:eastAsia="ru-RU"/>
              </w:rPr>
              <w:t>Расходы областного бюджета</w:t>
            </w:r>
            <w:r w:rsidR="00B67B0A">
              <w:rPr>
                <w:rFonts w:ascii="Times New Roman" w:hAnsi="Times New Roman"/>
                <w:color w:val="000000"/>
                <w:sz w:val="20"/>
                <w:szCs w:val="20"/>
                <w:lang w:eastAsia="ru-RU"/>
              </w:rPr>
              <w:t xml:space="preserve"> «</w:t>
            </w:r>
            <w:r w:rsidRPr="00647871">
              <w:rPr>
                <w:rFonts w:ascii="Times New Roman" w:hAnsi="Times New Roman"/>
                <w:color w:val="000000"/>
                <w:sz w:val="20"/>
                <w:szCs w:val="20"/>
                <w:lang w:eastAsia="ru-RU"/>
              </w:rPr>
              <w:t>-</w:t>
            </w:r>
            <w:r w:rsidR="00B67B0A">
              <w:rPr>
                <w:rFonts w:ascii="Times New Roman" w:hAnsi="Times New Roman"/>
                <w:color w:val="000000"/>
                <w:sz w:val="20"/>
                <w:szCs w:val="20"/>
                <w:lang w:eastAsia="ru-RU"/>
              </w:rPr>
              <w:t>»</w:t>
            </w:r>
            <w:r w:rsidRPr="00647871">
              <w:rPr>
                <w:rFonts w:ascii="Times New Roman" w:hAnsi="Times New Roman"/>
                <w:color w:val="000000"/>
                <w:sz w:val="20"/>
                <w:szCs w:val="20"/>
                <w:lang w:eastAsia="ru-RU"/>
              </w:rPr>
              <w:t xml:space="preserve"> расходы за счет субвенций</w:t>
            </w:r>
            <w:r w:rsidRPr="00647871">
              <w:rPr>
                <w:rFonts w:ascii="Times New Roman" w:hAnsi="Times New Roman"/>
                <w:color w:val="000000"/>
                <w:sz w:val="20"/>
                <w:szCs w:val="20"/>
                <w:lang w:eastAsia="ru-RU"/>
              </w:rPr>
              <w:tab/>
            </w:r>
          </w:p>
        </w:tc>
        <w:tc>
          <w:tcPr>
            <w:tcW w:w="1985" w:type="dxa"/>
            <w:tcBorders>
              <w:top w:val="single" w:sz="4" w:space="0" w:color="auto"/>
              <w:left w:val="single" w:sz="4" w:space="0" w:color="auto"/>
              <w:bottom w:val="single" w:sz="4" w:space="0" w:color="auto"/>
              <w:right w:val="nil"/>
            </w:tcBorders>
          </w:tcPr>
          <w:p w14:paraId="27C917A9" w14:textId="20513B27" w:rsidR="00647871" w:rsidRPr="00647871" w:rsidRDefault="00B67B0A"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1 075 937,4</w:t>
            </w:r>
          </w:p>
        </w:tc>
        <w:tc>
          <w:tcPr>
            <w:tcW w:w="1945" w:type="dxa"/>
            <w:tcBorders>
              <w:top w:val="single" w:sz="4" w:space="0" w:color="auto"/>
              <w:left w:val="single" w:sz="4" w:space="0" w:color="auto"/>
              <w:bottom w:val="single" w:sz="4" w:space="0" w:color="auto"/>
              <w:right w:val="single" w:sz="4" w:space="0" w:color="auto"/>
            </w:tcBorders>
          </w:tcPr>
          <w:p w14:paraId="689D6816" w14:textId="13091EA1" w:rsidR="00647871" w:rsidRPr="00647871" w:rsidRDefault="00B67B0A" w:rsidP="00B67B0A">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1 524 708,7</w:t>
            </w:r>
          </w:p>
        </w:tc>
      </w:tr>
      <w:tr w:rsidR="00B67B0A" w14:paraId="6127AB81" w14:textId="77777777" w:rsidTr="00B67B0A">
        <w:tblPrEx>
          <w:tblBorders>
            <w:top w:val="single" w:sz="4" w:space="0" w:color="auto"/>
          </w:tblBorders>
          <w:tblCellMar>
            <w:left w:w="108" w:type="dxa"/>
            <w:right w:w="108" w:type="dxa"/>
          </w:tblCellMar>
        </w:tblPrEx>
        <w:trPr>
          <w:trHeight w:val="100"/>
        </w:trPr>
        <w:tc>
          <w:tcPr>
            <w:tcW w:w="9600" w:type="dxa"/>
            <w:gridSpan w:val="3"/>
          </w:tcPr>
          <w:p w14:paraId="5E7ACFD1" w14:textId="7032A7DA" w:rsidR="00B67B0A" w:rsidRDefault="00A3740E" w:rsidP="00A6126E">
            <w:pPr>
              <w:jc w:val="both"/>
              <w:rPr>
                <w:rFonts w:ascii="Times New Roman" w:hAnsi="Times New Roman"/>
                <w:sz w:val="28"/>
                <w:szCs w:val="28"/>
              </w:rPr>
            </w:pPr>
            <w:r w:rsidRPr="00A3740E">
              <w:rPr>
                <w:rFonts w:ascii="Times New Roman" w:hAnsi="Times New Roman"/>
                <w:sz w:val="28"/>
                <w:szCs w:val="28"/>
              </w:rPr>
              <w:t>В соответстви</w:t>
            </w:r>
            <w:r w:rsidR="0014754B">
              <w:rPr>
                <w:rFonts w:ascii="Times New Roman" w:hAnsi="Times New Roman"/>
                <w:sz w:val="28"/>
                <w:szCs w:val="28"/>
              </w:rPr>
              <w:t>и</w:t>
            </w:r>
            <w:r w:rsidRPr="00A3740E">
              <w:rPr>
                <w:rFonts w:ascii="Times New Roman" w:hAnsi="Times New Roman"/>
                <w:sz w:val="28"/>
                <w:szCs w:val="28"/>
              </w:rPr>
              <w:t xml:space="preserve"> </w:t>
            </w:r>
            <w:r w:rsidR="0014754B">
              <w:rPr>
                <w:rFonts w:ascii="Times New Roman" w:hAnsi="Times New Roman"/>
                <w:sz w:val="28"/>
                <w:szCs w:val="28"/>
              </w:rPr>
              <w:t>с</w:t>
            </w:r>
            <w:r w:rsidRPr="00A3740E">
              <w:rPr>
                <w:rFonts w:ascii="Times New Roman" w:hAnsi="Times New Roman"/>
                <w:sz w:val="28"/>
                <w:szCs w:val="28"/>
              </w:rPr>
              <w:t xml:space="preserve"> Решени</w:t>
            </w:r>
            <w:r w:rsidR="0014754B">
              <w:rPr>
                <w:rFonts w:ascii="Times New Roman" w:hAnsi="Times New Roman"/>
                <w:sz w:val="28"/>
                <w:szCs w:val="28"/>
              </w:rPr>
              <w:t>ем</w:t>
            </w:r>
            <w:r w:rsidRPr="00A3740E">
              <w:rPr>
                <w:rFonts w:ascii="Times New Roman" w:hAnsi="Times New Roman"/>
                <w:sz w:val="28"/>
                <w:szCs w:val="28"/>
              </w:rPr>
              <w:t xml:space="preserve"> Совета  народных депутатов Чебулинского муниципальног</w:t>
            </w:r>
            <w:r>
              <w:rPr>
                <w:rFonts w:ascii="Times New Roman" w:hAnsi="Times New Roman"/>
                <w:sz w:val="28"/>
                <w:szCs w:val="28"/>
              </w:rPr>
              <w:t>о о</w:t>
            </w:r>
            <w:r w:rsidRPr="00A3740E">
              <w:rPr>
                <w:rFonts w:ascii="Times New Roman" w:hAnsi="Times New Roman"/>
                <w:sz w:val="28"/>
                <w:szCs w:val="28"/>
              </w:rPr>
              <w:t xml:space="preserve">круга   </w:t>
            </w:r>
            <w:r w:rsidR="00A6126E" w:rsidRPr="00A3740E">
              <w:rPr>
                <w:rFonts w:ascii="Times New Roman" w:hAnsi="Times New Roman"/>
                <w:sz w:val="28"/>
                <w:szCs w:val="28"/>
              </w:rPr>
              <w:t xml:space="preserve">"О бюджете Чебулинского муниципального округа                                                                                                                                                                                                                                  </w:t>
            </w:r>
            <w:r w:rsidRPr="00A3740E">
              <w:rPr>
                <w:rFonts w:ascii="Times New Roman" w:hAnsi="Times New Roman"/>
                <w:sz w:val="28"/>
                <w:szCs w:val="28"/>
              </w:rPr>
              <w:t xml:space="preserve">                                                                                                                                                                                                                                                                                                                                                                                                                                                                                                                                                                                                                                                                                                                                                                                                                                                                                                                                                                                  на 2024 год и на плановый период 2025 и 2026 годов"</w:t>
            </w:r>
            <w:r w:rsidR="00A6126E">
              <w:rPr>
                <w:rFonts w:ascii="Times New Roman" w:hAnsi="Times New Roman"/>
                <w:sz w:val="28"/>
                <w:szCs w:val="28"/>
              </w:rPr>
              <w:t xml:space="preserve"> </w:t>
            </w:r>
            <w:r w:rsidR="00A6126E" w:rsidRPr="00A3740E">
              <w:rPr>
                <w:rFonts w:ascii="Times New Roman" w:hAnsi="Times New Roman"/>
                <w:sz w:val="28"/>
                <w:szCs w:val="28"/>
              </w:rPr>
              <w:t xml:space="preserve">от 27.12.2023  № 401 </w:t>
            </w:r>
            <w:r w:rsidRPr="00A3740E">
              <w:rPr>
                <w:rFonts w:ascii="Times New Roman" w:hAnsi="Times New Roman"/>
                <w:sz w:val="28"/>
                <w:szCs w:val="28"/>
              </w:rPr>
              <w:t xml:space="preserve">                                                                                                                                                                                                                                                                                                   (в первоначальной  редакции) планировалось :</w:t>
            </w:r>
          </w:p>
          <w:p w14:paraId="1F99DF82" w14:textId="01879CEC" w:rsidR="00A3740E" w:rsidRDefault="00A3740E" w:rsidP="00A6126E">
            <w:pPr>
              <w:jc w:val="both"/>
              <w:rPr>
                <w:rFonts w:ascii="Times New Roman" w:hAnsi="Times New Roman"/>
                <w:sz w:val="28"/>
                <w:szCs w:val="28"/>
              </w:rPr>
            </w:pPr>
            <w:r>
              <w:rPr>
                <w:rFonts w:ascii="Times New Roman" w:hAnsi="Times New Roman"/>
                <w:sz w:val="28"/>
                <w:szCs w:val="28"/>
              </w:rPr>
              <w:t xml:space="preserve">- </w:t>
            </w:r>
            <w:r w:rsidR="00A6126E">
              <w:rPr>
                <w:rFonts w:ascii="Times New Roman" w:hAnsi="Times New Roman"/>
                <w:sz w:val="28"/>
                <w:szCs w:val="28"/>
              </w:rPr>
              <w:t xml:space="preserve">верхний предел муниципального </w:t>
            </w:r>
            <w:proofErr w:type="gramStart"/>
            <w:r w:rsidR="00A6126E">
              <w:rPr>
                <w:rFonts w:ascii="Times New Roman" w:hAnsi="Times New Roman"/>
                <w:sz w:val="28"/>
                <w:szCs w:val="28"/>
              </w:rPr>
              <w:t>долга  не</w:t>
            </w:r>
            <w:proofErr w:type="gramEnd"/>
            <w:r w:rsidR="00A6126E">
              <w:rPr>
                <w:rFonts w:ascii="Times New Roman" w:hAnsi="Times New Roman"/>
                <w:sz w:val="28"/>
                <w:szCs w:val="28"/>
              </w:rPr>
              <w:t xml:space="preserve"> превысит 2,75 %  от объема доходов муниципального бюджета без безвозмездных поступлений;</w:t>
            </w:r>
          </w:p>
          <w:p w14:paraId="23AEAB19" w14:textId="77777777" w:rsidR="00A6126E" w:rsidRDefault="00A6126E" w:rsidP="00A6126E">
            <w:pPr>
              <w:jc w:val="both"/>
              <w:rPr>
                <w:rFonts w:ascii="Times New Roman" w:hAnsi="Times New Roman"/>
                <w:sz w:val="28"/>
                <w:szCs w:val="28"/>
              </w:rPr>
            </w:pPr>
            <w:r>
              <w:rPr>
                <w:rFonts w:ascii="Times New Roman" w:hAnsi="Times New Roman"/>
                <w:sz w:val="28"/>
                <w:szCs w:val="28"/>
              </w:rPr>
              <w:t xml:space="preserve">- сумма платежей по </w:t>
            </w:r>
            <w:proofErr w:type="gramStart"/>
            <w:r>
              <w:rPr>
                <w:rFonts w:ascii="Times New Roman" w:hAnsi="Times New Roman"/>
                <w:sz w:val="28"/>
                <w:szCs w:val="28"/>
              </w:rPr>
              <w:t>погашению  и</w:t>
            </w:r>
            <w:proofErr w:type="gramEnd"/>
            <w:r>
              <w:rPr>
                <w:rFonts w:ascii="Times New Roman" w:hAnsi="Times New Roman"/>
                <w:sz w:val="28"/>
                <w:szCs w:val="28"/>
              </w:rPr>
              <w:t xml:space="preserve"> обслуживанию  муниципального долга от объема налоговых и неналоговых доходов муниципального бюджета составит 0,04%</w:t>
            </w:r>
            <w:r w:rsidR="0014754B">
              <w:rPr>
                <w:rFonts w:ascii="Times New Roman" w:hAnsi="Times New Roman"/>
                <w:sz w:val="28"/>
                <w:szCs w:val="28"/>
              </w:rPr>
              <w:t>;</w:t>
            </w:r>
          </w:p>
          <w:p w14:paraId="58521CCC" w14:textId="7BB18459" w:rsidR="0014754B" w:rsidRPr="00A3740E" w:rsidRDefault="0014754B" w:rsidP="00A6126E">
            <w:pPr>
              <w:jc w:val="both"/>
              <w:rPr>
                <w:rFonts w:ascii="Times New Roman" w:hAnsi="Times New Roman"/>
                <w:sz w:val="28"/>
                <w:szCs w:val="28"/>
              </w:rPr>
            </w:pPr>
            <w:r>
              <w:rPr>
                <w:rFonts w:ascii="Times New Roman" w:hAnsi="Times New Roman"/>
                <w:sz w:val="28"/>
                <w:szCs w:val="28"/>
              </w:rPr>
              <w:t xml:space="preserve">- объем расходов муниципального бюджета </w:t>
            </w:r>
            <w:proofErr w:type="gramStart"/>
            <w:r>
              <w:rPr>
                <w:rFonts w:ascii="Times New Roman" w:hAnsi="Times New Roman"/>
                <w:sz w:val="28"/>
                <w:szCs w:val="28"/>
              </w:rPr>
              <w:t>на  обслуживание</w:t>
            </w:r>
            <w:proofErr w:type="gramEnd"/>
            <w:r>
              <w:rPr>
                <w:rFonts w:ascii="Times New Roman" w:hAnsi="Times New Roman"/>
                <w:sz w:val="28"/>
                <w:szCs w:val="28"/>
              </w:rPr>
              <w:t xml:space="preserve"> муниципального долга, за исключением субвенций,  составит 0,01%.</w:t>
            </w:r>
          </w:p>
        </w:tc>
      </w:tr>
      <w:tr w:rsidR="00A3740E" w14:paraId="574A34B3" w14:textId="77777777" w:rsidTr="0014754B">
        <w:tblPrEx>
          <w:tblBorders>
            <w:top w:val="single" w:sz="4" w:space="0" w:color="auto"/>
          </w:tblBorders>
          <w:tblCellMar>
            <w:left w:w="108" w:type="dxa"/>
            <w:right w:w="108" w:type="dxa"/>
          </w:tblCellMar>
        </w:tblPrEx>
        <w:trPr>
          <w:trHeight w:val="100"/>
        </w:trPr>
        <w:tc>
          <w:tcPr>
            <w:tcW w:w="9600" w:type="dxa"/>
            <w:gridSpan w:val="3"/>
            <w:tcBorders>
              <w:top w:val="nil"/>
            </w:tcBorders>
          </w:tcPr>
          <w:p w14:paraId="7BA43677" w14:textId="2B71F4B5" w:rsidR="0014754B" w:rsidRDefault="0014754B" w:rsidP="0014754B">
            <w:pPr>
              <w:jc w:val="both"/>
              <w:rPr>
                <w:rFonts w:ascii="Times New Roman" w:hAnsi="Times New Roman"/>
                <w:sz w:val="28"/>
                <w:szCs w:val="28"/>
              </w:rPr>
            </w:pPr>
            <w:r w:rsidRPr="00A3740E">
              <w:rPr>
                <w:rFonts w:ascii="Times New Roman" w:hAnsi="Times New Roman"/>
                <w:sz w:val="28"/>
                <w:szCs w:val="28"/>
              </w:rPr>
              <w:t>В соответстви</w:t>
            </w:r>
            <w:r>
              <w:rPr>
                <w:rFonts w:ascii="Times New Roman" w:hAnsi="Times New Roman"/>
                <w:sz w:val="28"/>
                <w:szCs w:val="28"/>
              </w:rPr>
              <w:t>и</w:t>
            </w:r>
            <w:r w:rsidRPr="00A3740E">
              <w:rPr>
                <w:rFonts w:ascii="Times New Roman" w:hAnsi="Times New Roman"/>
                <w:sz w:val="28"/>
                <w:szCs w:val="28"/>
              </w:rPr>
              <w:t xml:space="preserve"> </w:t>
            </w:r>
            <w:r>
              <w:rPr>
                <w:rFonts w:ascii="Times New Roman" w:hAnsi="Times New Roman"/>
                <w:sz w:val="28"/>
                <w:szCs w:val="28"/>
              </w:rPr>
              <w:t>с</w:t>
            </w:r>
            <w:r w:rsidRPr="00A3740E">
              <w:rPr>
                <w:rFonts w:ascii="Times New Roman" w:hAnsi="Times New Roman"/>
                <w:sz w:val="28"/>
                <w:szCs w:val="28"/>
              </w:rPr>
              <w:t xml:space="preserve"> Решени</w:t>
            </w:r>
            <w:r>
              <w:rPr>
                <w:rFonts w:ascii="Times New Roman" w:hAnsi="Times New Roman"/>
                <w:sz w:val="28"/>
                <w:szCs w:val="28"/>
              </w:rPr>
              <w:t>ем</w:t>
            </w:r>
            <w:r w:rsidRPr="00A3740E">
              <w:rPr>
                <w:rFonts w:ascii="Times New Roman" w:hAnsi="Times New Roman"/>
                <w:sz w:val="28"/>
                <w:szCs w:val="28"/>
              </w:rPr>
              <w:t xml:space="preserve"> Совета  народных депутатов Чебулинского муниципальног</w:t>
            </w:r>
            <w:r>
              <w:rPr>
                <w:rFonts w:ascii="Times New Roman" w:hAnsi="Times New Roman"/>
                <w:sz w:val="28"/>
                <w:szCs w:val="28"/>
              </w:rPr>
              <w:t>о о</w:t>
            </w:r>
            <w:r w:rsidRPr="00A3740E">
              <w:rPr>
                <w:rFonts w:ascii="Times New Roman" w:hAnsi="Times New Roman"/>
                <w:sz w:val="28"/>
                <w:szCs w:val="28"/>
              </w:rPr>
              <w:t>круга   "О бюджете Чебулинского муниципального округа                                                                                                                                                                                                                                                                                                                                                                                                                                                                                                                                                                                                                                                                                                                                                                                                                                                                                                                                                                                                                                                                                                                                                                                                                    на 2024 год и на плановый период 2025 и 2026 годов"</w:t>
            </w:r>
            <w:r>
              <w:rPr>
                <w:rFonts w:ascii="Times New Roman" w:hAnsi="Times New Roman"/>
                <w:sz w:val="28"/>
                <w:szCs w:val="28"/>
              </w:rPr>
              <w:t xml:space="preserve"> </w:t>
            </w:r>
            <w:r w:rsidRPr="00A3740E">
              <w:rPr>
                <w:rFonts w:ascii="Times New Roman" w:hAnsi="Times New Roman"/>
                <w:sz w:val="28"/>
                <w:szCs w:val="28"/>
              </w:rPr>
              <w:t>от 2</w:t>
            </w:r>
            <w:r>
              <w:rPr>
                <w:rFonts w:ascii="Times New Roman" w:hAnsi="Times New Roman"/>
                <w:sz w:val="28"/>
                <w:szCs w:val="28"/>
              </w:rPr>
              <w:t>4</w:t>
            </w:r>
            <w:r w:rsidRPr="00A3740E">
              <w:rPr>
                <w:rFonts w:ascii="Times New Roman" w:hAnsi="Times New Roman"/>
                <w:sz w:val="28"/>
                <w:szCs w:val="28"/>
              </w:rPr>
              <w:t>.12.202</w:t>
            </w:r>
            <w:r>
              <w:rPr>
                <w:rFonts w:ascii="Times New Roman" w:hAnsi="Times New Roman"/>
                <w:sz w:val="28"/>
                <w:szCs w:val="28"/>
              </w:rPr>
              <w:t>4</w:t>
            </w:r>
            <w:r w:rsidRPr="00A3740E">
              <w:rPr>
                <w:rFonts w:ascii="Times New Roman" w:hAnsi="Times New Roman"/>
                <w:sz w:val="28"/>
                <w:szCs w:val="28"/>
              </w:rPr>
              <w:t xml:space="preserve">  № 4</w:t>
            </w:r>
            <w:r>
              <w:rPr>
                <w:rFonts w:ascii="Times New Roman" w:hAnsi="Times New Roman"/>
                <w:sz w:val="28"/>
                <w:szCs w:val="28"/>
              </w:rPr>
              <w:t>4</w:t>
            </w:r>
            <w:r w:rsidRPr="00A3740E">
              <w:rPr>
                <w:rFonts w:ascii="Times New Roman" w:hAnsi="Times New Roman"/>
                <w:sz w:val="28"/>
                <w:szCs w:val="28"/>
              </w:rPr>
              <w:t xml:space="preserve">                                                                                                                                                                                                                                                                                                    (в </w:t>
            </w:r>
            <w:r>
              <w:rPr>
                <w:rFonts w:ascii="Times New Roman" w:hAnsi="Times New Roman"/>
                <w:sz w:val="28"/>
                <w:szCs w:val="28"/>
              </w:rPr>
              <w:t>окончательной</w:t>
            </w:r>
            <w:r w:rsidRPr="00A3740E">
              <w:rPr>
                <w:rFonts w:ascii="Times New Roman" w:hAnsi="Times New Roman"/>
                <w:sz w:val="28"/>
                <w:szCs w:val="28"/>
              </w:rPr>
              <w:t xml:space="preserve">  редакции) планировалось :</w:t>
            </w:r>
          </w:p>
          <w:p w14:paraId="5B1D2221" w14:textId="35430A8D" w:rsidR="0014754B" w:rsidRDefault="0014754B" w:rsidP="0014754B">
            <w:pPr>
              <w:jc w:val="both"/>
              <w:rPr>
                <w:rFonts w:ascii="Times New Roman" w:hAnsi="Times New Roman"/>
                <w:sz w:val="28"/>
                <w:szCs w:val="28"/>
              </w:rPr>
            </w:pPr>
            <w:r>
              <w:rPr>
                <w:rFonts w:ascii="Times New Roman" w:hAnsi="Times New Roman"/>
                <w:sz w:val="28"/>
                <w:szCs w:val="28"/>
              </w:rPr>
              <w:t xml:space="preserve">- верхний предел муниципального </w:t>
            </w:r>
            <w:proofErr w:type="gramStart"/>
            <w:r>
              <w:rPr>
                <w:rFonts w:ascii="Times New Roman" w:hAnsi="Times New Roman"/>
                <w:sz w:val="28"/>
                <w:szCs w:val="28"/>
              </w:rPr>
              <w:t>долга  не</w:t>
            </w:r>
            <w:proofErr w:type="gramEnd"/>
            <w:r>
              <w:rPr>
                <w:rFonts w:ascii="Times New Roman" w:hAnsi="Times New Roman"/>
                <w:sz w:val="28"/>
                <w:szCs w:val="28"/>
              </w:rPr>
              <w:t xml:space="preserve"> превысит 0,00 %  от объема доходов муниципального бюджета без безвозмездных поступлений;</w:t>
            </w:r>
          </w:p>
          <w:p w14:paraId="07B336FD" w14:textId="46275213" w:rsidR="0014754B" w:rsidRDefault="0014754B" w:rsidP="0014754B">
            <w:pPr>
              <w:jc w:val="both"/>
              <w:rPr>
                <w:rFonts w:ascii="Times New Roman" w:hAnsi="Times New Roman"/>
                <w:sz w:val="28"/>
                <w:szCs w:val="28"/>
              </w:rPr>
            </w:pPr>
            <w:r>
              <w:rPr>
                <w:rFonts w:ascii="Times New Roman" w:hAnsi="Times New Roman"/>
                <w:sz w:val="28"/>
                <w:szCs w:val="28"/>
              </w:rPr>
              <w:lastRenderedPageBreak/>
              <w:t xml:space="preserve">- сумма платежей по </w:t>
            </w:r>
            <w:proofErr w:type="gramStart"/>
            <w:r>
              <w:rPr>
                <w:rFonts w:ascii="Times New Roman" w:hAnsi="Times New Roman"/>
                <w:sz w:val="28"/>
                <w:szCs w:val="28"/>
              </w:rPr>
              <w:t>погашению  и</w:t>
            </w:r>
            <w:proofErr w:type="gramEnd"/>
            <w:r>
              <w:rPr>
                <w:rFonts w:ascii="Times New Roman" w:hAnsi="Times New Roman"/>
                <w:sz w:val="28"/>
                <w:szCs w:val="28"/>
              </w:rPr>
              <w:t xml:space="preserve"> обслуживанию  муниципального долга от объема налоговых и неналоговых доходов муниципального бюджета составит 0,00%;</w:t>
            </w:r>
          </w:p>
          <w:p w14:paraId="42371C6C" w14:textId="7CC40F1F" w:rsidR="0014754B" w:rsidRDefault="0014754B" w:rsidP="0014754B">
            <w:pPr>
              <w:jc w:val="both"/>
              <w:rPr>
                <w:rFonts w:ascii="Times New Roman" w:hAnsi="Times New Roman"/>
                <w:sz w:val="20"/>
                <w:szCs w:val="20"/>
              </w:rPr>
            </w:pPr>
            <w:r>
              <w:rPr>
                <w:rFonts w:ascii="Times New Roman" w:hAnsi="Times New Roman"/>
                <w:sz w:val="28"/>
                <w:szCs w:val="28"/>
              </w:rPr>
              <w:t xml:space="preserve">- объем расходов муниципального бюджета </w:t>
            </w:r>
            <w:proofErr w:type="gramStart"/>
            <w:r>
              <w:rPr>
                <w:rFonts w:ascii="Times New Roman" w:hAnsi="Times New Roman"/>
                <w:sz w:val="28"/>
                <w:szCs w:val="28"/>
              </w:rPr>
              <w:t>на  обслуживание</w:t>
            </w:r>
            <w:proofErr w:type="gramEnd"/>
            <w:r>
              <w:rPr>
                <w:rFonts w:ascii="Times New Roman" w:hAnsi="Times New Roman"/>
                <w:sz w:val="28"/>
                <w:szCs w:val="28"/>
              </w:rPr>
              <w:t xml:space="preserve"> муниципального долга, за исключением субвенций,  составит 0,00%.</w:t>
            </w:r>
          </w:p>
        </w:tc>
      </w:tr>
      <w:tr w:rsidR="00A3740E" w14:paraId="16428BF6" w14:textId="77777777" w:rsidTr="00B67B0A">
        <w:tblPrEx>
          <w:tblBorders>
            <w:top w:val="single" w:sz="4" w:space="0" w:color="auto"/>
          </w:tblBorders>
          <w:tblCellMar>
            <w:left w:w="108" w:type="dxa"/>
            <w:right w:w="108" w:type="dxa"/>
          </w:tblCellMar>
        </w:tblPrEx>
        <w:trPr>
          <w:trHeight w:val="100"/>
        </w:trPr>
        <w:tc>
          <w:tcPr>
            <w:tcW w:w="9600" w:type="dxa"/>
            <w:gridSpan w:val="3"/>
          </w:tcPr>
          <w:p w14:paraId="79142E56" w14:textId="413AC317" w:rsidR="00A3740E" w:rsidRPr="0014754B" w:rsidRDefault="0014754B" w:rsidP="00A3740E">
            <w:pPr>
              <w:jc w:val="both"/>
              <w:rPr>
                <w:rFonts w:ascii="Times New Roman" w:hAnsi="Times New Roman"/>
                <w:sz w:val="28"/>
                <w:szCs w:val="28"/>
              </w:rPr>
            </w:pPr>
            <w:proofErr w:type="gramStart"/>
            <w:r w:rsidRPr="0014754B">
              <w:rPr>
                <w:rFonts w:ascii="Times New Roman" w:hAnsi="Times New Roman"/>
                <w:sz w:val="28"/>
                <w:szCs w:val="28"/>
              </w:rPr>
              <w:lastRenderedPageBreak/>
              <w:t xml:space="preserve">Чебулинский </w:t>
            </w:r>
            <w:r>
              <w:rPr>
                <w:rFonts w:ascii="Times New Roman" w:hAnsi="Times New Roman"/>
                <w:sz w:val="28"/>
                <w:szCs w:val="28"/>
              </w:rPr>
              <w:t xml:space="preserve"> муниципальный</w:t>
            </w:r>
            <w:proofErr w:type="gramEnd"/>
            <w:r>
              <w:rPr>
                <w:rFonts w:ascii="Times New Roman" w:hAnsi="Times New Roman"/>
                <w:sz w:val="28"/>
                <w:szCs w:val="28"/>
              </w:rPr>
              <w:t xml:space="preserve"> округ может быть отнесен к группе заемщиков с высоким уровнем долговой устойчивости.</w:t>
            </w:r>
          </w:p>
        </w:tc>
      </w:tr>
      <w:tr w:rsidR="0014754B" w14:paraId="76A4C0A6" w14:textId="77777777" w:rsidTr="00B67B0A">
        <w:tblPrEx>
          <w:tblBorders>
            <w:top w:val="single" w:sz="4" w:space="0" w:color="auto"/>
          </w:tblBorders>
          <w:tblCellMar>
            <w:left w:w="108" w:type="dxa"/>
            <w:right w:w="108" w:type="dxa"/>
          </w:tblCellMar>
        </w:tblPrEx>
        <w:trPr>
          <w:trHeight w:val="100"/>
        </w:trPr>
        <w:tc>
          <w:tcPr>
            <w:tcW w:w="9600" w:type="dxa"/>
            <w:gridSpan w:val="3"/>
          </w:tcPr>
          <w:p w14:paraId="4015C222" w14:textId="77777777" w:rsidR="0014754B" w:rsidRDefault="00BD2922" w:rsidP="00A3740E">
            <w:pPr>
              <w:jc w:val="both"/>
              <w:rPr>
                <w:rFonts w:ascii="Times New Roman" w:hAnsi="Times New Roman"/>
                <w:sz w:val="28"/>
                <w:szCs w:val="28"/>
              </w:rPr>
            </w:pPr>
            <w:r>
              <w:rPr>
                <w:rFonts w:ascii="Times New Roman" w:hAnsi="Times New Roman"/>
                <w:sz w:val="28"/>
                <w:szCs w:val="28"/>
              </w:rPr>
              <w:t>В соответствии с отчетом об исполнении бюджета Чебулинского муниципального округа (</w:t>
            </w:r>
            <w:proofErr w:type="gramStart"/>
            <w:r>
              <w:rPr>
                <w:rFonts w:ascii="Times New Roman" w:hAnsi="Times New Roman"/>
                <w:sz w:val="28"/>
                <w:szCs w:val="28"/>
              </w:rPr>
              <w:t>ф.0503317 )</w:t>
            </w:r>
            <w:proofErr w:type="gramEnd"/>
            <w:r>
              <w:rPr>
                <w:rFonts w:ascii="Times New Roman" w:hAnsi="Times New Roman"/>
                <w:sz w:val="28"/>
                <w:szCs w:val="28"/>
              </w:rPr>
              <w:t xml:space="preserve">  </w:t>
            </w:r>
            <w:r w:rsidRPr="00BD2922">
              <w:rPr>
                <w:rFonts w:ascii="Times New Roman" w:hAnsi="Times New Roman"/>
                <w:b/>
                <w:bCs/>
                <w:sz w:val="28"/>
                <w:szCs w:val="28"/>
              </w:rPr>
              <w:t>доходы</w:t>
            </w:r>
            <w:r>
              <w:rPr>
                <w:rFonts w:ascii="Times New Roman" w:hAnsi="Times New Roman"/>
                <w:sz w:val="28"/>
                <w:szCs w:val="28"/>
              </w:rPr>
              <w:t xml:space="preserve"> муниципального бюджета за  2024 год  составили    1 975 408,3 </w:t>
            </w:r>
            <w:proofErr w:type="spellStart"/>
            <w:r>
              <w:rPr>
                <w:rFonts w:ascii="Times New Roman" w:hAnsi="Times New Roman"/>
                <w:sz w:val="28"/>
                <w:szCs w:val="28"/>
              </w:rPr>
              <w:t>тыс.руб</w:t>
            </w:r>
            <w:proofErr w:type="spellEnd"/>
            <w:r>
              <w:rPr>
                <w:rFonts w:ascii="Times New Roman" w:hAnsi="Times New Roman"/>
                <w:sz w:val="28"/>
                <w:szCs w:val="28"/>
              </w:rPr>
              <w:t xml:space="preserve">. при  утвержденных значениях 1 999 872,5 </w:t>
            </w:r>
            <w:proofErr w:type="spellStart"/>
            <w:r>
              <w:rPr>
                <w:rFonts w:ascii="Times New Roman" w:hAnsi="Times New Roman"/>
                <w:sz w:val="28"/>
                <w:szCs w:val="28"/>
              </w:rPr>
              <w:t>тыс.руб</w:t>
            </w:r>
            <w:proofErr w:type="spellEnd"/>
            <w:r>
              <w:rPr>
                <w:rFonts w:ascii="Times New Roman" w:hAnsi="Times New Roman"/>
                <w:sz w:val="28"/>
                <w:szCs w:val="28"/>
              </w:rPr>
              <w:t xml:space="preserve">.,  исполнены  на 98,8%. К уровню 2023 года увеличены </w:t>
            </w:r>
            <w:proofErr w:type="gramStart"/>
            <w:r>
              <w:rPr>
                <w:rFonts w:ascii="Times New Roman" w:hAnsi="Times New Roman"/>
                <w:sz w:val="28"/>
                <w:szCs w:val="28"/>
              </w:rPr>
              <w:t>на  59</w:t>
            </w:r>
            <w:proofErr w:type="gramEnd"/>
            <w:r>
              <w:rPr>
                <w:rFonts w:ascii="Times New Roman" w:hAnsi="Times New Roman"/>
                <w:sz w:val="28"/>
                <w:szCs w:val="28"/>
              </w:rPr>
              <w:t xml:space="preserve">,2%  или на 734 788,4 </w:t>
            </w:r>
            <w:proofErr w:type="spellStart"/>
            <w:r>
              <w:rPr>
                <w:rFonts w:ascii="Times New Roman" w:hAnsi="Times New Roman"/>
                <w:sz w:val="28"/>
                <w:szCs w:val="28"/>
              </w:rPr>
              <w:t>тыс.руб</w:t>
            </w:r>
            <w:proofErr w:type="spellEnd"/>
            <w:r>
              <w:rPr>
                <w:rFonts w:ascii="Times New Roman" w:hAnsi="Times New Roman"/>
                <w:sz w:val="28"/>
                <w:szCs w:val="28"/>
              </w:rPr>
              <w:t>.</w:t>
            </w:r>
          </w:p>
          <w:p w14:paraId="2C61545D" w14:textId="77777777" w:rsidR="007D088F" w:rsidRDefault="007D088F" w:rsidP="007D088F">
            <w:pPr>
              <w:spacing w:after="0"/>
              <w:jc w:val="both"/>
              <w:rPr>
                <w:rFonts w:ascii="Times New Roman" w:hAnsi="Times New Roman"/>
                <w:sz w:val="28"/>
                <w:szCs w:val="28"/>
              </w:rPr>
            </w:pPr>
            <w:r>
              <w:rPr>
                <w:rFonts w:ascii="Times New Roman" w:hAnsi="Times New Roman"/>
                <w:sz w:val="28"/>
                <w:szCs w:val="28"/>
              </w:rPr>
              <w:t xml:space="preserve">            В течение 2024 года в Решение Совета  народных депутатов </w:t>
            </w:r>
            <w:r w:rsidRPr="00A3740E">
              <w:rPr>
                <w:rFonts w:ascii="Times New Roman" w:hAnsi="Times New Roman"/>
                <w:sz w:val="28"/>
                <w:szCs w:val="28"/>
              </w:rPr>
              <w:t>Чебулинского муниципальног</w:t>
            </w:r>
            <w:r>
              <w:rPr>
                <w:rFonts w:ascii="Times New Roman" w:hAnsi="Times New Roman"/>
                <w:sz w:val="28"/>
                <w:szCs w:val="28"/>
              </w:rPr>
              <w:t>о о</w:t>
            </w:r>
            <w:r w:rsidRPr="00A3740E">
              <w:rPr>
                <w:rFonts w:ascii="Times New Roman" w:hAnsi="Times New Roman"/>
                <w:sz w:val="28"/>
                <w:szCs w:val="28"/>
              </w:rPr>
              <w:t>круга   "О бюджете Чебулинского муниципального</w:t>
            </w:r>
            <w:r>
              <w:rPr>
                <w:rFonts w:ascii="Times New Roman" w:hAnsi="Times New Roman"/>
                <w:sz w:val="28"/>
                <w:szCs w:val="28"/>
              </w:rPr>
              <w:t xml:space="preserve"> </w:t>
            </w:r>
            <w:r w:rsidRPr="00A3740E">
              <w:rPr>
                <w:rFonts w:ascii="Times New Roman" w:hAnsi="Times New Roman"/>
                <w:sz w:val="28"/>
                <w:szCs w:val="28"/>
              </w:rPr>
              <w:t>округа                                                                                                                                                                                                                                                                                                                                                                                                                                                                                                                                                                                                                                                                                                                                                                                                                                                                                                                                                                                                                                                                                                                                                                                                                    на 2024 год и на плановый период 2025 и 2026 годов"</w:t>
            </w:r>
            <w:r>
              <w:rPr>
                <w:rFonts w:ascii="Times New Roman" w:hAnsi="Times New Roman"/>
                <w:sz w:val="28"/>
                <w:szCs w:val="28"/>
              </w:rPr>
              <w:t xml:space="preserve">  7 раз вносились  изменения, в том числе корректировался и план по доходам. Окончательный план </w:t>
            </w:r>
            <w:proofErr w:type="gramStart"/>
            <w:r>
              <w:rPr>
                <w:rFonts w:ascii="Times New Roman" w:hAnsi="Times New Roman"/>
                <w:sz w:val="28"/>
                <w:szCs w:val="28"/>
              </w:rPr>
              <w:t>был  утвержден</w:t>
            </w:r>
            <w:proofErr w:type="gramEnd"/>
            <w:r>
              <w:rPr>
                <w:rFonts w:ascii="Times New Roman" w:hAnsi="Times New Roman"/>
                <w:sz w:val="28"/>
                <w:szCs w:val="28"/>
              </w:rPr>
              <w:t xml:space="preserve">  Решением Совета  народных депутатов </w:t>
            </w:r>
            <w:r w:rsidRPr="00A3740E">
              <w:rPr>
                <w:rFonts w:ascii="Times New Roman" w:hAnsi="Times New Roman"/>
                <w:sz w:val="28"/>
                <w:szCs w:val="28"/>
              </w:rPr>
              <w:t>Чебулинского муниципальног</w:t>
            </w:r>
            <w:r>
              <w:rPr>
                <w:rFonts w:ascii="Times New Roman" w:hAnsi="Times New Roman"/>
                <w:sz w:val="28"/>
                <w:szCs w:val="28"/>
              </w:rPr>
              <w:t>о о</w:t>
            </w:r>
            <w:r w:rsidRPr="00A3740E">
              <w:rPr>
                <w:rFonts w:ascii="Times New Roman" w:hAnsi="Times New Roman"/>
                <w:sz w:val="28"/>
                <w:szCs w:val="28"/>
              </w:rPr>
              <w:t xml:space="preserve">круга   </w:t>
            </w:r>
            <w:r>
              <w:rPr>
                <w:rFonts w:ascii="Times New Roman" w:hAnsi="Times New Roman"/>
                <w:sz w:val="28"/>
                <w:szCs w:val="28"/>
              </w:rPr>
              <w:t xml:space="preserve">24.12.2024 года. </w:t>
            </w:r>
            <w:proofErr w:type="gramStart"/>
            <w:r>
              <w:rPr>
                <w:rFonts w:ascii="Times New Roman" w:hAnsi="Times New Roman"/>
                <w:sz w:val="28"/>
                <w:szCs w:val="28"/>
              </w:rPr>
              <w:t>В  результате</w:t>
            </w:r>
            <w:proofErr w:type="gramEnd"/>
            <w:r>
              <w:rPr>
                <w:rFonts w:ascii="Times New Roman" w:hAnsi="Times New Roman"/>
                <w:sz w:val="28"/>
                <w:szCs w:val="28"/>
              </w:rPr>
              <w:t xml:space="preserve">  первоначально утвержденный  объем  доходов  был  увеличен 27 %( на 424 585,4 </w:t>
            </w:r>
            <w:proofErr w:type="spellStart"/>
            <w:r>
              <w:rPr>
                <w:rFonts w:ascii="Times New Roman" w:hAnsi="Times New Roman"/>
                <w:sz w:val="28"/>
                <w:szCs w:val="28"/>
              </w:rPr>
              <w:t>тыс.руб</w:t>
            </w:r>
            <w:proofErr w:type="spellEnd"/>
            <w:r>
              <w:rPr>
                <w:rFonts w:ascii="Times New Roman" w:hAnsi="Times New Roman"/>
                <w:sz w:val="28"/>
                <w:szCs w:val="28"/>
              </w:rPr>
              <w:t>.).</w:t>
            </w:r>
          </w:p>
          <w:p w14:paraId="221E7C40" w14:textId="77777777" w:rsidR="007D088F" w:rsidRDefault="007D088F" w:rsidP="007D088F">
            <w:pPr>
              <w:spacing w:after="0"/>
              <w:jc w:val="both"/>
              <w:rPr>
                <w:rFonts w:ascii="Times New Roman" w:hAnsi="Times New Roman"/>
                <w:sz w:val="28"/>
                <w:szCs w:val="28"/>
              </w:rPr>
            </w:pPr>
            <w:r>
              <w:rPr>
                <w:rFonts w:ascii="Times New Roman" w:hAnsi="Times New Roman"/>
                <w:sz w:val="28"/>
                <w:szCs w:val="28"/>
              </w:rPr>
              <w:t xml:space="preserve">               Увеличение </w:t>
            </w:r>
            <w:proofErr w:type="gramStart"/>
            <w:r>
              <w:rPr>
                <w:rFonts w:ascii="Times New Roman" w:hAnsi="Times New Roman"/>
                <w:sz w:val="28"/>
                <w:szCs w:val="28"/>
              </w:rPr>
              <w:t>планового  показателя</w:t>
            </w:r>
            <w:proofErr w:type="gramEnd"/>
            <w:r>
              <w:rPr>
                <w:rFonts w:ascii="Times New Roman" w:hAnsi="Times New Roman"/>
                <w:sz w:val="28"/>
                <w:szCs w:val="28"/>
              </w:rPr>
              <w:t xml:space="preserve"> осуществлено в основном  за  счет прогнозных объемов  поступлений безвозмездного  характера, а также налоговых и неналоговых доходов.</w:t>
            </w:r>
          </w:p>
          <w:p w14:paraId="75E894E3" w14:textId="04328B81" w:rsidR="005A7A42" w:rsidRPr="0014754B" w:rsidRDefault="005A7A42" w:rsidP="007D088F">
            <w:pPr>
              <w:spacing w:after="0"/>
              <w:jc w:val="both"/>
              <w:rPr>
                <w:rFonts w:ascii="Times New Roman" w:hAnsi="Times New Roman"/>
                <w:sz w:val="28"/>
                <w:szCs w:val="28"/>
              </w:rPr>
            </w:pPr>
          </w:p>
        </w:tc>
      </w:tr>
      <w:tr w:rsidR="00BD2922" w14:paraId="32BB76DD" w14:textId="77777777" w:rsidTr="00B67B0A">
        <w:tblPrEx>
          <w:tblBorders>
            <w:top w:val="single" w:sz="4" w:space="0" w:color="auto"/>
          </w:tblBorders>
          <w:tblCellMar>
            <w:left w:w="108" w:type="dxa"/>
            <w:right w:w="108" w:type="dxa"/>
          </w:tblCellMar>
        </w:tblPrEx>
        <w:trPr>
          <w:trHeight w:val="100"/>
        </w:trPr>
        <w:tc>
          <w:tcPr>
            <w:tcW w:w="9600" w:type="dxa"/>
            <w:gridSpan w:val="3"/>
          </w:tcPr>
          <w:p w14:paraId="75575742" w14:textId="73E161F8" w:rsidR="00BD2922" w:rsidRPr="005A7A42" w:rsidRDefault="005A7A42" w:rsidP="00A3740E">
            <w:pPr>
              <w:jc w:val="both"/>
              <w:rPr>
                <w:rFonts w:ascii="Times New Roman" w:hAnsi="Times New Roman"/>
                <w:color w:val="FF0000"/>
                <w:sz w:val="28"/>
                <w:szCs w:val="28"/>
              </w:rPr>
            </w:pPr>
            <w:r>
              <w:rPr>
                <w:rFonts w:ascii="Times New Roman" w:hAnsi="Times New Roman"/>
                <w:sz w:val="28"/>
                <w:szCs w:val="28"/>
              </w:rPr>
              <w:t xml:space="preserve">              </w:t>
            </w:r>
            <w:proofErr w:type="gramStart"/>
            <w:r>
              <w:rPr>
                <w:rFonts w:ascii="Times New Roman" w:hAnsi="Times New Roman"/>
                <w:sz w:val="28"/>
                <w:szCs w:val="28"/>
              </w:rPr>
              <w:t>Основные  показатели</w:t>
            </w:r>
            <w:proofErr w:type="gramEnd"/>
            <w:r>
              <w:rPr>
                <w:rFonts w:ascii="Times New Roman" w:hAnsi="Times New Roman"/>
                <w:sz w:val="28"/>
                <w:szCs w:val="28"/>
              </w:rPr>
              <w:t xml:space="preserve"> исполнения доходной  части муниципального  бюджета на  основании отчетности за  2023 – 2024 годы приведены  в таблице</w:t>
            </w:r>
            <w:r w:rsidR="001E4256">
              <w:rPr>
                <w:rFonts w:ascii="Times New Roman" w:hAnsi="Times New Roman"/>
                <w:sz w:val="28"/>
                <w:szCs w:val="28"/>
              </w:rPr>
              <w:t xml:space="preserve"> 6:</w:t>
            </w:r>
          </w:p>
        </w:tc>
      </w:tr>
    </w:tbl>
    <w:p w14:paraId="7EAC5A1F" w14:textId="2C1757D7" w:rsidR="00647871" w:rsidRPr="00647871" w:rsidRDefault="001E4256" w:rsidP="001E4256">
      <w:pPr>
        <w:spacing w:after="0"/>
        <w:ind w:firstLine="709"/>
        <w:jc w:val="right"/>
        <w:rPr>
          <w:rFonts w:ascii="Times New Roman" w:hAnsi="Times New Roman"/>
          <w:sz w:val="20"/>
          <w:szCs w:val="20"/>
        </w:rPr>
      </w:pPr>
      <w:r>
        <w:rPr>
          <w:rFonts w:ascii="Times New Roman" w:hAnsi="Times New Roman"/>
          <w:sz w:val="20"/>
          <w:szCs w:val="20"/>
        </w:rPr>
        <w:t>Таблица 6</w:t>
      </w:r>
    </w:p>
    <w:p w14:paraId="56136FD4" w14:textId="57EE1112" w:rsidR="00567792" w:rsidRPr="00567792" w:rsidRDefault="00647871" w:rsidP="001E4256">
      <w:pPr>
        <w:spacing w:after="0"/>
        <w:jc w:val="right"/>
        <w:rPr>
          <w:rFonts w:ascii="Times New Roman" w:hAnsi="Times New Roman"/>
          <w:sz w:val="16"/>
          <w:szCs w:val="16"/>
          <w:lang w:eastAsia="ru-RU"/>
        </w:rPr>
      </w:pPr>
      <w:r w:rsidRPr="00567792">
        <w:rPr>
          <w:rFonts w:ascii="Times New Roman" w:hAnsi="Times New Roman"/>
          <w:sz w:val="16"/>
          <w:szCs w:val="16"/>
        </w:rPr>
        <w:t xml:space="preserve">  </w:t>
      </w:r>
      <w:r w:rsidR="00567792" w:rsidRPr="00567792">
        <w:rPr>
          <w:rFonts w:ascii="Times New Roman" w:hAnsi="Times New Roman"/>
          <w:color w:val="000000"/>
          <w:sz w:val="16"/>
          <w:szCs w:val="16"/>
          <w:lang w:eastAsia="ru-RU"/>
        </w:rPr>
        <w:t>Тыс. рублей</w:t>
      </w:r>
    </w:p>
    <w:tbl>
      <w:tblPr>
        <w:tblW w:w="9807" w:type="dxa"/>
        <w:tblInd w:w="-5" w:type="dxa"/>
        <w:tblLayout w:type="fixed"/>
        <w:tblCellMar>
          <w:left w:w="0" w:type="dxa"/>
          <w:right w:w="0" w:type="dxa"/>
        </w:tblCellMar>
        <w:tblLook w:val="0000" w:firstRow="0" w:lastRow="0" w:firstColumn="0" w:lastColumn="0" w:noHBand="0" w:noVBand="0"/>
      </w:tblPr>
      <w:tblGrid>
        <w:gridCol w:w="830"/>
        <w:gridCol w:w="960"/>
        <w:gridCol w:w="677"/>
        <w:gridCol w:w="677"/>
        <w:gridCol w:w="888"/>
        <w:gridCol w:w="898"/>
        <w:gridCol w:w="1046"/>
        <w:gridCol w:w="970"/>
        <w:gridCol w:w="888"/>
        <w:gridCol w:w="859"/>
        <w:gridCol w:w="480"/>
        <w:gridCol w:w="634"/>
      </w:tblGrid>
      <w:tr w:rsidR="00567792" w:rsidRPr="00567792" w14:paraId="01B2A60B" w14:textId="77777777" w:rsidTr="002A3C98">
        <w:trPr>
          <w:trHeight w:val="293"/>
        </w:trPr>
        <w:tc>
          <w:tcPr>
            <w:tcW w:w="3144" w:type="dxa"/>
            <w:gridSpan w:val="4"/>
            <w:vMerge w:val="restart"/>
            <w:tcBorders>
              <w:top w:val="single" w:sz="4" w:space="0" w:color="auto"/>
              <w:left w:val="single" w:sz="4" w:space="0" w:color="auto"/>
              <w:bottom w:val="nil"/>
              <w:right w:val="nil"/>
            </w:tcBorders>
            <w:vAlign w:val="center"/>
          </w:tcPr>
          <w:p w14:paraId="42B60111"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Наименование показателя</w:t>
            </w:r>
          </w:p>
        </w:tc>
        <w:tc>
          <w:tcPr>
            <w:tcW w:w="1786" w:type="dxa"/>
            <w:gridSpan w:val="2"/>
            <w:tcBorders>
              <w:top w:val="single" w:sz="4" w:space="0" w:color="auto"/>
              <w:left w:val="single" w:sz="4" w:space="0" w:color="auto"/>
              <w:bottom w:val="nil"/>
              <w:right w:val="nil"/>
            </w:tcBorders>
            <w:vAlign w:val="center"/>
          </w:tcPr>
          <w:p w14:paraId="5B53B5FA" w14:textId="643ACC44"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2023 год</w:t>
            </w:r>
          </w:p>
        </w:tc>
        <w:tc>
          <w:tcPr>
            <w:tcW w:w="4877" w:type="dxa"/>
            <w:gridSpan w:val="6"/>
            <w:tcBorders>
              <w:top w:val="single" w:sz="4" w:space="0" w:color="auto"/>
              <w:left w:val="single" w:sz="4" w:space="0" w:color="auto"/>
              <w:bottom w:val="nil"/>
              <w:right w:val="single" w:sz="4" w:space="0" w:color="auto"/>
            </w:tcBorders>
            <w:vAlign w:val="center"/>
          </w:tcPr>
          <w:p w14:paraId="357918A1" w14:textId="7AC518A3" w:rsidR="00567792" w:rsidRPr="00567792" w:rsidRDefault="001A0806" w:rsidP="00567792">
            <w:pPr>
              <w:spacing w:after="0" w:line="240" w:lineRule="auto"/>
              <w:rPr>
                <w:rFonts w:ascii="Times New Roman" w:hAnsi="Times New Roman"/>
                <w:sz w:val="16"/>
                <w:szCs w:val="16"/>
                <w:lang w:eastAsia="ru-RU"/>
              </w:rPr>
            </w:pPr>
            <w:r>
              <w:rPr>
                <w:rFonts w:ascii="Times New Roman" w:hAnsi="Times New Roman"/>
                <w:color w:val="000000"/>
                <w:sz w:val="16"/>
                <w:szCs w:val="16"/>
                <w:lang w:eastAsia="ru-RU"/>
              </w:rPr>
              <w:t xml:space="preserve">                                                  </w:t>
            </w:r>
            <w:r w:rsidR="00567792" w:rsidRPr="00567792">
              <w:rPr>
                <w:rFonts w:ascii="Times New Roman" w:hAnsi="Times New Roman"/>
                <w:color w:val="000000"/>
                <w:sz w:val="16"/>
                <w:szCs w:val="16"/>
                <w:lang w:eastAsia="ru-RU"/>
              </w:rPr>
              <w:t>2024 год</w:t>
            </w:r>
          </w:p>
        </w:tc>
      </w:tr>
      <w:tr w:rsidR="00567792" w:rsidRPr="00567792" w14:paraId="1D785032" w14:textId="77777777" w:rsidTr="002A3C98">
        <w:trPr>
          <w:trHeight w:val="317"/>
        </w:trPr>
        <w:tc>
          <w:tcPr>
            <w:tcW w:w="3144" w:type="dxa"/>
            <w:gridSpan w:val="4"/>
            <w:vMerge/>
            <w:tcBorders>
              <w:top w:val="nil"/>
              <w:left w:val="single" w:sz="4" w:space="0" w:color="auto"/>
              <w:bottom w:val="nil"/>
              <w:right w:val="nil"/>
            </w:tcBorders>
            <w:vAlign w:val="center"/>
          </w:tcPr>
          <w:p w14:paraId="3D98A766" w14:textId="77777777" w:rsidR="00567792" w:rsidRPr="00567792" w:rsidRDefault="00567792" w:rsidP="00567792">
            <w:pPr>
              <w:spacing w:after="0" w:line="240" w:lineRule="auto"/>
              <w:rPr>
                <w:rFonts w:ascii="Times New Roman" w:hAnsi="Times New Roman"/>
                <w:sz w:val="16"/>
                <w:szCs w:val="16"/>
                <w:lang w:eastAsia="ru-RU"/>
              </w:rPr>
            </w:pPr>
          </w:p>
        </w:tc>
        <w:tc>
          <w:tcPr>
            <w:tcW w:w="1786" w:type="dxa"/>
            <w:gridSpan w:val="2"/>
            <w:tcBorders>
              <w:top w:val="single" w:sz="4" w:space="0" w:color="auto"/>
              <w:left w:val="single" w:sz="4" w:space="0" w:color="auto"/>
              <w:bottom w:val="nil"/>
              <w:right w:val="nil"/>
            </w:tcBorders>
            <w:vAlign w:val="bottom"/>
          </w:tcPr>
          <w:p w14:paraId="245ABEC3" w14:textId="149ED792"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форма «0503317»</w:t>
            </w:r>
          </w:p>
        </w:tc>
        <w:tc>
          <w:tcPr>
            <w:tcW w:w="2016" w:type="dxa"/>
            <w:gridSpan w:val="2"/>
            <w:tcBorders>
              <w:top w:val="single" w:sz="4" w:space="0" w:color="auto"/>
              <w:left w:val="single" w:sz="4" w:space="0" w:color="auto"/>
              <w:bottom w:val="nil"/>
              <w:right w:val="nil"/>
            </w:tcBorders>
            <w:vAlign w:val="bottom"/>
          </w:tcPr>
          <w:p w14:paraId="48550CFD" w14:textId="7A63D500"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 xml:space="preserve">Решение СНД </w:t>
            </w:r>
            <w:proofErr w:type="gramStart"/>
            <w:r w:rsidRPr="00567792">
              <w:rPr>
                <w:rFonts w:ascii="Times New Roman" w:hAnsi="Times New Roman"/>
                <w:color w:val="000000"/>
                <w:sz w:val="16"/>
                <w:szCs w:val="16"/>
                <w:lang w:eastAsia="ru-RU"/>
              </w:rPr>
              <w:t>о  бюджете</w:t>
            </w:r>
            <w:proofErr w:type="gramEnd"/>
            <w:r w:rsidRPr="00567792">
              <w:rPr>
                <w:rFonts w:ascii="Times New Roman" w:hAnsi="Times New Roman"/>
                <w:color w:val="000000"/>
                <w:sz w:val="16"/>
                <w:szCs w:val="16"/>
                <w:lang w:eastAsia="ru-RU"/>
              </w:rPr>
              <w:t xml:space="preserve"> на</w:t>
            </w:r>
          </w:p>
          <w:p w14:paraId="01E03110" w14:textId="5078D85F"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2024 год</w:t>
            </w:r>
          </w:p>
        </w:tc>
        <w:tc>
          <w:tcPr>
            <w:tcW w:w="1747" w:type="dxa"/>
            <w:gridSpan w:val="2"/>
            <w:tcBorders>
              <w:top w:val="single" w:sz="4" w:space="0" w:color="auto"/>
              <w:left w:val="single" w:sz="4" w:space="0" w:color="auto"/>
              <w:bottom w:val="nil"/>
              <w:right w:val="nil"/>
            </w:tcBorders>
            <w:vAlign w:val="bottom"/>
          </w:tcPr>
          <w:p w14:paraId="10C6DC8D" w14:textId="43B85C42"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форма «0503317»</w:t>
            </w:r>
          </w:p>
        </w:tc>
        <w:tc>
          <w:tcPr>
            <w:tcW w:w="1114" w:type="dxa"/>
            <w:gridSpan w:val="2"/>
            <w:tcBorders>
              <w:top w:val="single" w:sz="4" w:space="0" w:color="auto"/>
              <w:left w:val="single" w:sz="4" w:space="0" w:color="auto"/>
              <w:bottom w:val="nil"/>
              <w:right w:val="single" w:sz="4" w:space="0" w:color="auto"/>
            </w:tcBorders>
            <w:vAlign w:val="bottom"/>
          </w:tcPr>
          <w:p w14:paraId="3807C75F" w14:textId="3DE40BB4"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исполнено в 2024 г, в %</w:t>
            </w:r>
          </w:p>
        </w:tc>
      </w:tr>
      <w:tr w:rsidR="00567792" w:rsidRPr="00567792" w14:paraId="63F5B8EB" w14:textId="77777777" w:rsidTr="002A3C98">
        <w:trPr>
          <w:trHeight w:val="326"/>
        </w:trPr>
        <w:tc>
          <w:tcPr>
            <w:tcW w:w="3144" w:type="dxa"/>
            <w:gridSpan w:val="4"/>
            <w:vMerge/>
            <w:tcBorders>
              <w:top w:val="nil"/>
              <w:left w:val="single" w:sz="4" w:space="0" w:color="auto"/>
              <w:bottom w:val="nil"/>
              <w:right w:val="nil"/>
            </w:tcBorders>
            <w:vAlign w:val="center"/>
          </w:tcPr>
          <w:p w14:paraId="2BA948FC" w14:textId="77777777" w:rsidR="00567792" w:rsidRPr="00567792" w:rsidRDefault="00567792" w:rsidP="00567792">
            <w:pPr>
              <w:spacing w:after="0" w:line="240" w:lineRule="auto"/>
              <w:rPr>
                <w:rFonts w:ascii="Times New Roman" w:hAnsi="Times New Roman"/>
                <w:sz w:val="16"/>
                <w:szCs w:val="16"/>
                <w:lang w:eastAsia="ru-RU"/>
              </w:rPr>
            </w:pPr>
          </w:p>
        </w:tc>
        <w:tc>
          <w:tcPr>
            <w:tcW w:w="888" w:type="dxa"/>
            <w:tcBorders>
              <w:top w:val="single" w:sz="4" w:space="0" w:color="auto"/>
              <w:left w:val="single" w:sz="4" w:space="0" w:color="auto"/>
              <w:bottom w:val="nil"/>
              <w:right w:val="nil"/>
            </w:tcBorders>
            <w:vAlign w:val="center"/>
          </w:tcPr>
          <w:p w14:paraId="1861B594"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утверждено</w:t>
            </w:r>
          </w:p>
        </w:tc>
        <w:tc>
          <w:tcPr>
            <w:tcW w:w="898" w:type="dxa"/>
            <w:tcBorders>
              <w:top w:val="single" w:sz="4" w:space="0" w:color="auto"/>
              <w:left w:val="single" w:sz="4" w:space="0" w:color="auto"/>
              <w:bottom w:val="nil"/>
              <w:right w:val="nil"/>
            </w:tcBorders>
            <w:vAlign w:val="center"/>
          </w:tcPr>
          <w:p w14:paraId="777FB3EC"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исполнено</w:t>
            </w:r>
          </w:p>
        </w:tc>
        <w:tc>
          <w:tcPr>
            <w:tcW w:w="1046" w:type="dxa"/>
            <w:tcBorders>
              <w:top w:val="single" w:sz="4" w:space="0" w:color="auto"/>
              <w:left w:val="single" w:sz="4" w:space="0" w:color="auto"/>
              <w:bottom w:val="nil"/>
              <w:right w:val="nil"/>
            </w:tcBorders>
            <w:vAlign w:val="bottom"/>
          </w:tcPr>
          <w:p w14:paraId="792657AC"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в первоначальной редакции</w:t>
            </w:r>
          </w:p>
        </w:tc>
        <w:tc>
          <w:tcPr>
            <w:tcW w:w="970" w:type="dxa"/>
            <w:tcBorders>
              <w:top w:val="single" w:sz="4" w:space="0" w:color="auto"/>
              <w:left w:val="single" w:sz="4" w:space="0" w:color="auto"/>
              <w:bottom w:val="nil"/>
              <w:right w:val="nil"/>
            </w:tcBorders>
            <w:vAlign w:val="bottom"/>
          </w:tcPr>
          <w:p w14:paraId="4EFE53E6"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в окончательной редакции</w:t>
            </w:r>
          </w:p>
        </w:tc>
        <w:tc>
          <w:tcPr>
            <w:tcW w:w="888" w:type="dxa"/>
            <w:tcBorders>
              <w:top w:val="single" w:sz="4" w:space="0" w:color="auto"/>
              <w:left w:val="single" w:sz="4" w:space="0" w:color="auto"/>
              <w:bottom w:val="nil"/>
              <w:right w:val="nil"/>
            </w:tcBorders>
            <w:vAlign w:val="bottom"/>
          </w:tcPr>
          <w:p w14:paraId="0DE5867C"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утверждено (план)</w:t>
            </w:r>
          </w:p>
        </w:tc>
        <w:tc>
          <w:tcPr>
            <w:tcW w:w="859" w:type="dxa"/>
            <w:tcBorders>
              <w:top w:val="single" w:sz="4" w:space="0" w:color="auto"/>
              <w:left w:val="single" w:sz="4" w:space="0" w:color="auto"/>
              <w:bottom w:val="nil"/>
              <w:right w:val="nil"/>
            </w:tcBorders>
            <w:vAlign w:val="center"/>
          </w:tcPr>
          <w:p w14:paraId="3964F40D"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исполнено</w:t>
            </w:r>
          </w:p>
        </w:tc>
        <w:tc>
          <w:tcPr>
            <w:tcW w:w="480" w:type="dxa"/>
            <w:tcBorders>
              <w:top w:val="single" w:sz="4" w:space="0" w:color="auto"/>
              <w:left w:val="single" w:sz="4" w:space="0" w:color="auto"/>
              <w:bottom w:val="nil"/>
              <w:right w:val="nil"/>
            </w:tcBorders>
            <w:vAlign w:val="center"/>
          </w:tcPr>
          <w:p w14:paraId="70F3689E"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к плану</w:t>
            </w:r>
          </w:p>
        </w:tc>
        <w:tc>
          <w:tcPr>
            <w:tcW w:w="634" w:type="dxa"/>
            <w:tcBorders>
              <w:top w:val="single" w:sz="4" w:space="0" w:color="auto"/>
              <w:left w:val="single" w:sz="4" w:space="0" w:color="auto"/>
              <w:bottom w:val="nil"/>
              <w:right w:val="single" w:sz="4" w:space="0" w:color="auto"/>
            </w:tcBorders>
          </w:tcPr>
          <w:p w14:paraId="450163B1" w14:textId="77777777"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к</w:t>
            </w:r>
          </w:p>
          <w:p w14:paraId="615A6586" w14:textId="088CCFD2" w:rsidR="00567792" w:rsidRPr="00567792" w:rsidRDefault="00567792" w:rsidP="00567792">
            <w:pPr>
              <w:spacing w:after="0" w:line="240" w:lineRule="auto"/>
              <w:rPr>
                <w:rFonts w:ascii="Times New Roman" w:hAnsi="Times New Roman"/>
                <w:sz w:val="16"/>
                <w:szCs w:val="16"/>
                <w:lang w:eastAsia="ru-RU"/>
              </w:rPr>
            </w:pPr>
            <w:r w:rsidRPr="00567792">
              <w:rPr>
                <w:rFonts w:ascii="Times New Roman" w:hAnsi="Times New Roman"/>
                <w:color w:val="000000"/>
                <w:sz w:val="16"/>
                <w:szCs w:val="16"/>
                <w:u w:val="single"/>
                <w:lang w:eastAsia="ru-RU"/>
              </w:rPr>
              <w:t>2023 г</w:t>
            </w:r>
          </w:p>
        </w:tc>
      </w:tr>
      <w:tr w:rsidR="001A0806" w:rsidRPr="00567792" w14:paraId="452CBBDA" w14:textId="77777777" w:rsidTr="002A3C98">
        <w:trPr>
          <w:trHeight w:val="312"/>
        </w:trPr>
        <w:tc>
          <w:tcPr>
            <w:tcW w:w="830" w:type="dxa"/>
            <w:vMerge w:val="restart"/>
            <w:tcBorders>
              <w:top w:val="single" w:sz="4" w:space="0" w:color="auto"/>
              <w:left w:val="single" w:sz="4" w:space="0" w:color="auto"/>
              <w:bottom w:val="nil"/>
              <w:right w:val="nil"/>
            </w:tcBorders>
            <w:vAlign w:val="center"/>
          </w:tcPr>
          <w:p w14:paraId="64C3F725"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Доходы, их них</w:t>
            </w:r>
          </w:p>
        </w:tc>
        <w:tc>
          <w:tcPr>
            <w:tcW w:w="1637" w:type="dxa"/>
            <w:gridSpan w:val="2"/>
            <w:tcBorders>
              <w:top w:val="single" w:sz="4" w:space="0" w:color="auto"/>
              <w:left w:val="single" w:sz="4" w:space="0" w:color="auto"/>
              <w:bottom w:val="nil"/>
              <w:right w:val="nil"/>
            </w:tcBorders>
            <w:vAlign w:val="center"/>
          </w:tcPr>
          <w:p w14:paraId="4CED363C"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Всего, в т.ч.:</w:t>
            </w:r>
          </w:p>
        </w:tc>
        <w:tc>
          <w:tcPr>
            <w:tcW w:w="677" w:type="dxa"/>
            <w:tcBorders>
              <w:top w:val="single" w:sz="4" w:space="0" w:color="auto"/>
              <w:left w:val="single" w:sz="4" w:space="0" w:color="auto"/>
              <w:bottom w:val="nil"/>
              <w:right w:val="nil"/>
            </w:tcBorders>
            <w:vAlign w:val="bottom"/>
          </w:tcPr>
          <w:p w14:paraId="434675F0"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w:t>
            </w:r>
            <w:proofErr w:type="gramStart"/>
            <w:r w:rsidRPr="00567792">
              <w:rPr>
                <w:rFonts w:ascii="Times New Roman" w:hAnsi="Times New Roman"/>
                <w:color w:val="000000"/>
                <w:sz w:val="16"/>
                <w:szCs w:val="16"/>
                <w:lang w:eastAsia="ru-RU"/>
              </w:rPr>
              <w:t>1)=</w:t>
            </w:r>
            <w:proofErr w:type="gramEnd"/>
            <w:r w:rsidRPr="00567792">
              <w:rPr>
                <w:rFonts w:ascii="Times New Roman" w:hAnsi="Times New Roman"/>
                <w:color w:val="000000"/>
                <w:sz w:val="16"/>
                <w:szCs w:val="16"/>
                <w:lang w:eastAsia="ru-RU"/>
              </w:rPr>
              <w:t xml:space="preserve"> (2) + (3)+(4)</w:t>
            </w:r>
          </w:p>
        </w:tc>
        <w:tc>
          <w:tcPr>
            <w:tcW w:w="888" w:type="dxa"/>
            <w:tcBorders>
              <w:top w:val="single" w:sz="4" w:space="0" w:color="auto"/>
              <w:left w:val="single" w:sz="4" w:space="0" w:color="auto"/>
              <w:bottom w:val="nil"/>
              <w:right w:val="nil"/>
            </w:tcBorders>
            <w:vAlign w:val="center"/>
          </w:tcPr>
          <w:p w14:paraId="01273F60" w14:textId="3D6A2F04"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1328748,1</w:t>
            </w:r>
          </w:p>
        </w:tc>
        <w:tc>
          <w:tcPr>
            <w:tcW w:w="898" w:type="dxa"/>
            <w:tcBorders>
              <w:top w:val="single" w:sz="4" w:space="0" w:color="auto"/>
              <w:left w:val="single" w:sz="4" w:space="0" w:color="auto"/>
              <w:bottom w:val="nil"/>
              <w:right w:val="nil"/>
            </w:tcBorders>
            <w:vAlign w:val="center"/>
          </w:tcPr>
          <w:p w14:paraId="59B6E86A" w14:textId="02DEEC87"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1240619,9</w:t>
            </w:r>
          </w:p>
        </w:tc>
        <w:tc>
          <w:tcPr>
            <w:tcW w:w="1046" w:type="dxa"/>
            <w:tcBorders>
              <w:top w:val="single" w:sz="4" w:space="0" w:color="auto"/>
              <w:left w:val="single" w:sz="4" w:space="0" w:color="auto"/>
              <w:bottom w:val="nil"/>
              <w:right w:val="nil"/>
            </w:tcBorders>
            <w:vAlign w:val="center"/>
          </w:tcPr>
          <w:p w14:paraId="58FF2098" w14:textId="563319E7"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1575287,1</w:t>
            </w:r>
          </w:p>
        </w:tc>
        <w:tc>
          <w:tcPr>
            <w:tcW w:w="970" w:type="dxa"/>
            <w:tcBorders>
              <w:top w:val="single" w:sz="4" w:space="0" w:color="auto"/>
              <w:left w:val="single" w:sz="4" w:space="0" w:color="auto"/>
              <w:bottom w:val="nil"/>
              <w:right w:val="nil"/>
            </w:tcBorders>
            <w:vAlign w:val="center"/>
          </w:tcPr>
          <w:p w14:paraId="4E9256B6" w14:textId="188FF3C8"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1999872,5</w:t>
            </w:r>
          </w:p>
        </w:tc>
        <w:tc>
          <w:tcPr>
            <w:tcW w:w="888" w:type="dxa"/>
            <w:tcBorders>
              <w:top w:val="single" w:sz="4" w:space="0" w:color="auto"/>
              <w:left w:val="single" w:sz="4" w:space="0" w:color="auto"/>
              <w:bottom w:val="nil"/>
              <w:right w:val="nil"/>
            </w:tcBorders>
            <w:vAlign w:val="center"/>
          </w:tcPr>
          <w:p w14:paraId="5F1568BF" w14:textId="3A260AF5"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1999872,5</w:t>
            </w:r>
          </w:p>
        </w:tc>
        <w:tc>
          <w:tcPr>
            <w:tcW w:w="859" w:type="dxa"/>
            <w:tcBorders>
              <w:top w:val="single" w:sz="4" w:space="0" w:color="auto"/>
              <w:left w:val="single" w:sz="4" w:space="0" w:color="auto"/>
              <w:bottom w:val="nil"/>
              <w:right w:val="nil"/>
            </w:tcBorders>
            <w:vAlign w:val="center"/>
          </w:tcPr>
          <w:p w14:paraId="53603F0D" w14:textId="3E16FB45"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1975408,4</w:t>
            </w:r>
          </w:p>
        </w:tc>
        <w:tc>
          <w:tcPr>
            <w:tcW w:w="480" w:type="dxa"/>
            <w:tcBorders>
              <w:top w:val="single" w:sz="4" w:space="0" w:color="auto"/>
              <w:left w:val="single" w:sz="4" w:space="0" w:color="auto"/>
              <w:bottom w:val="nil"/>
              <w:right w:val="nil"/>
            </w:tcBorders>
            <w:vAlign w:val="center"/>
          </w:tcPr>
          <w:p w14:paraId="2E5FC37E" w14:textId="3F18BE5E"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98,8</w:t>
            </w:r>
          </w:p>
        </w:tc>
        <w:tc>
          <w:tcPr>
            <w:tcW w:w="634" w:type="dxa"/>
            <w:tcBorders>
              <w:top w:val="single" w:sz="4" w:space="0" w:color="auto"/>
              <w:left w:val="single" w:sz="4" w:space="0" w:color="auto"/>
              <w:bottom w:val="nil"/>
              <w:right w:val="single" w:sz="4" w:space="0" w:color="auto"/>
            </w:tcBorders>
            <w:vAlign w:val="center"/>
          </w:tcPr>
          <w:p w14:paraId="2ADB9696" w14:textId="44B40CB6"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159,2</w:t>
            </w:r>
          </w:p>
        </w:tc>
      </w:tr>
      <w:tr w:rsidR="001A0806" w:rsidRPr="00567792" w14:paraId="7FA56A8E" w14:textId="77777777" w:rsidTr="002A3C98">
        <w:trPr>
          <w:trHeight w:val="274"/>
        </w:trPr>
        <w:tc>
          <w:tcPr>
            <w:tcW w:w="830" w:type="dxa"/>
            <w:vMerge/>
            <w:tcBorders>
              <w:top w:val="nil"/>
              <w:left w:val="single" w:sz="4" w:space="0" w:color="auto"/>
              <w:bottom w:val="nil"/>
              <w:right w:val="nil"/>
            </w:tcBorders>
            <w:vAlign w:val="center"/>
          </w:tcPr>
          <w:p w14:paraId="602F7F59" w14:textId="77777777" w:rsidR="001A0806" w:rsidRPr="00567792" w:rsidRDefault="001A0806" w:rsidP="001A0806">
            <w:pPr>
              <w:spacing w:after="0" w:line="240" w:lineRule="auto"/>
              <w:rPr>
                <w:rFonts w:ascii="Times New Roman" w:hAnsi="Times New Roman"/>
                <w:sz w:val="16"/>
                <w:szCs w:val="16"/>
                <w:lang w:eastAsia="ru-RU"/>
              </w:rPr>
            </w:pPr>
          </w:p>
        </w:tc>
        <w:tc>
          <w:tcPr>
            <w:tcW w:w="1637" w:type="dxa"/>
            <w:gridSpan w:val="2"/>
            <w:tcBorders>
              <w:top w:val="single" w:sz="4" w:space="0" w:color="auto"/>
              <w:left w:val="single" w:sz="4" w:space="0" w:color="auto"/>
              <w:bottom w:val="nil"/>
              <w:right w:val="nil"/>
            </w:tcBorders>
            <w:vAlign w:val="center"/>
          </w:tcPr>
          <w:p w14:paraId="19355B6A"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налоговые доходы</w:t>
            </w:r>
          </w:p>
        </w:tc>
        <w:tc>
          <w:tcPr>
            <w:tcW w:w="677" w:type="dxa"/>
            <w:tcBorders>
              <w:top w:val="single" w:sz="4" w:space="0" w:color="auto"/>
              <w:left w:val="single" w:sz="4" w:space="0" w:color="auto"/>
              <w:bottom w:val="nil"/>
              <w:right w:val="nil"/>
            </w:tcBorders>
            <w:vAlign w:val="center"/>
          </w:tcPr>
          <w:p w14:paraId="2F00C26F"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(2)</w:t>
            </w:r>
          </w:p>
        </w:tc>
        <w:tc>
          <w:tcPr>
            <w:tcW w:w="888" w:type="dxa"/>
            <w:tcBorders>
              <w:top w:val="single" w:sz="4" w:space="0" w:color="auto"/>
              <w:left w:val="single" w:sz="4" w:space="0" w:color="auto"/>
              <w:bottom w:val="nil"/>
              <w:right w:val="nil"/>
            </w:tcBorders>
            <w:vAlign w:val="center"/>
          </w:tcPr>
          <w:p w14:paraId="4B2FD665" w14:textId="7C4A0CB4"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152571,1</w:t>
            </w:r>
          </w:p>
        </w:tc>
        <w:tc>
          <w:tcPr>
            <w:tcW w:w="898" w:type="dxa"/>
            <w:tcBorders>
              <w:top w:val="single" w:sz="4" w:space="0" w:color="auto"/>
              <w:left w:val="single" w:sz="4" w:space="0" w:color="auto"/>
              <w:bottom w:val="nil"/>
              <w:right w:val="nil"/>
            </w:tcBorders>
            <w:vAlign w:val="center"/>
          </w:tcPr>
          <w:p w14:paraId="0540B1C5" w14:textId="5B111A34"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154457,1</w:t>
            </w:r>
          </w:p>
        </w:tc>
        <w:tc>
          <w:tcPr>
            <w:tcW w:w="1046" w:type="dxa"/>
            <w:tcBorders>
              <w:top w:val="single" w:sz="4" w:space="0" w:color="auto"/>
              <w:left w:val="single" w:sz="4" w:space="0" w:color="auto"/>
              <w:bottom w:val="nil"/>
              <w:right w:val="nil"/>
            </w:tcBorders>
            <w:vAlign w:val="center"/>
          </w:tcPr>
          <w:p w14:paraId="1DF07436" w14:textId="62DD15A3"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142654,4</w:t>
            </w:r>
          </w:p>
        </w:tc>
        <w:tc>
          <w:tcPr>
            <w:tcW w:w="970" w:type="dxa"/>
            <w:tcBorders>
              <w:top w:val="single" w:sz="4" w:space="0" w:color="auto"/>
              <w:left w:val="single" w:sz="4" w:space="0" w:color="auto"/>
              <w:bottom w:val="nil"/>
              <w:right w:val="nil"/>
            </w:tcBorders>
            <w:vAlign w:val="center"/>
          </w:tcPr>
          <w:p w14:paraId="2CA70473" w14:textId="7A5E4453"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194269,4</w:t>
            </w:r>
          </w:p>
        </w:tc>
        <w:tc>
          <w:tcPr>
            <w:tcW w:w="888" w:type="dxa"/>
            <w:tcBorders>
              <w:top w:val="single" w:sz="4" w:space="0" w:color="auto"/>
              <w:left w:val="single" w:sz="4" w:space="0" w:color="auto"/>
              <w:bottom w:val="nil"/>
              <w:right w:val="nil"/>
            </w:tcBorders>
            <w:vAlign w:val="center"/>
          </w:tcPr>
          <w:p w14:paraId="1E627889" w14:textId="607F32B1"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194269,4</w:t>
            </w:r>
          </w:p>
        </w:tc>
        <w:tc>
          <w:tcPr>
            <w:tcW w:w="859" w:type="dxa"/>
            <w:tcBorders>
              <w:top w:val="single" w:sz="4" w:space="0" w:color="auto"/>
              <w:left w:val="single" w:sz="4" w:space="0" w:color="auto"/>
              <w:bottom w:val="nil"/>
              <w:right w:val="nil"/>
            </w:tcBorders>
            <w:vAlign w:val="center"/>
          </w:tcPr>
          <w:p w14:paraId="42B6E18F" w14:textId="43250D47"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194999,4</w:t>
            </w:r>
          </w:p>
        </w:tc>
        <w:tc>
          <w:tcPr>
            <w:tcW w:w="480" w:type="dxa"/>
            <w:tcBorders>
              <w:top w:val="single" w:sz="4" w:space="0" w:color="auto"/>
              <w:left w:val="single" w:sz="4" w:space="0" w:color="auto"/>
              <w:bottom w:val="nil"/>
              <w:right w:val="nil"/>
            </w:tcBorders>
            <w:vAlign w:val="center"/>
          </w:tcPr>
          <w:p w14:paraId="7CF7F0DB" w14:textId="66F74C37"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100,</w:t>
            </w:r>
          </w:p>
        </w:tc>
        <w:tc>
          <w:tcPr>
            <w:tcW w:w="634" w:type="dxa"/>
            <w:tcBorders>
              <w:top w:val="single" w:sz="4" w:space="0" w:color="auto"/>
              <w:left w:val="single" w:sz="4" w:space="0" w:color="auto"/>
              <w:bottom w:val="nil"/>
              <w:right w:val="single" w:sz="4" w:space="0" w:color="auto"/>
            </w:tcBorders>
            <w:vAlign w:val="center"/>
          </w:tcPr>
          <w:p w14:paraId="4EDFED74" w14:textId="0847BBBA"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126,2</w:t>
            </w:r>
          </w:p>
        </w:tc>
      </w:tr>
      <w:tr w:rsidR="001A0806" w:rsidRPr="00567792" w14:paraId="197D0F3E" w14:textId="77777777" w:rsidTr="002A3C98">
        <w:trPr>
          <w:trHeight w:val="264"/>
        </w:trPr>
        <w:tc>
          <w:tcPr>
            <w:tcW w:w="830" w:type="dxa"/>
            <w:vMerge/>
            <w:tcBorders>
              <w:top w:val="nil"/>
              <w:left w:val="single" w:sz="4" w:space="0" w:color="auto"/>
              <w:bottom w:val="nil"/>
              <w:right w:val="nil"/>
            </w:tcBorders>
            <w:vAlign w:val="center"/>
          </w:tcPr>
          <w:p w14:paraId="07F5CD9D" w14:textId="77777777" w:rsidR="001A0806" w:rsidRPr="00567792" w:rsidRDefault="001A0806" w:rsidP="001A0806">
            <w:pPr>
              <w:spacing w:after="0" w:line="240" w:lineRule="auto"/>
              <w:rPr>
                <w:rFonts w:ascii="Times New Roman" w:hAnsi="Times New Roman"/>
                <w:sz w:val="16"/>
                <w:szCs w:val="16"/>
                <w:lang w:eastAsia="ru-RU"/>
              </w:rPr>
            </w:pPr>
          </w:p>
        </w:tc>
        <w:tc>
          <w:tcPr>
            <w:tcW w:w="1637" w:type="dxa"/>
            <w:gridSpan w:val="2"/>
            <w:tcBorders>
              <w:top w:val="single" w:sz="4" w:space="0" w:color="auto"/>
              <w:left w:val="single" w:sz="4" w:space="0" w:color="auto"/>
              <w:bottom w:val="nil"/>
              <w:right w:val="nil"/>
            </w:tcBorders>
            <w:vAlign w:val="center"/>
          </w:tcPr>
          <w:p w14:paraId="7BDDB59B"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неналоговые доходы</w:t>
            </w:r>
          </w:p>
        </w:tc>
        <w:tc>
          <w:tcPr>
            <w:tcW w:w="677" w:type="dxa"/>
            <w:tcBorders>
              <w:top w:val="single" w:sz="4" w:space="0" w:color="auto"/>
              <w:left w:val="single" w:sz="4" w:space="0" w:color="auto"/>
              <w:bottom w:val="nil"/>
              <w:right w:val="nil"/>
            </w:tcBorders>
            <w:vAlign w:val="center"/>
          </w:tcPr>
          <w:p w14:paraId="038CF6A5"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(3)</w:t>
            </w:r>
          </w:p>
        </w:tc>
        <w:tc>
          <w:tcPr>
            <w:tcW w:w="888" w:type="dxa"/>
            <w:tcBorders>
              <w:top w:val="single" w:sz="4" w:space="0" w:color="auto"/>
              <w:left w:val="single" w:sz="4" w:space="0" w:color="auto"/>
              <w:bottom w:val="nil"/>
              <w:right w:val="nil"/>
            </w:tcBorders>
            <w:vAlign w:val="center"/>
          </w:tcPr>
          <w:p w14:paraId="51DECAD1" w14:textId="0D3D935C"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18091,5</w:t>
            </w:r>
          </w:p>
        </w:tc>
        <w:tc>
          <w:tcPr>
            <w:tcW w:w="898" w:type="dxa"/>
            <w:tcBorders>
              <w:top w:val="single" w:sz="4" w:space="0" w:color="auto"/>
              <w:left w:val="single" w:sz="4" w:space="0" w:color="auto"/>
              <w:bottom w:val="nil"/>
              <w:right w:val="nil"/>
            </w:tcBorders>
            <w:vAlign w:val="center"/>
          </w:tcPr>
          <w:p w14:paraId="6B179A93" w14:textId="1BDAFB2B"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17636,7</w:t>
            </w:r>
          </w:p>
        </w:tc>
        <w:tc>
          <w:tcPr>
            <w:tcW w:w="1046" w:type="dxa"/>
            <w:tcBorders>
              <w:top w:val="single" w:sz="4" w:space="0" w:color="auto"/>
              <w:left w:val="single" w:sz="4" w:space="0" w:color="auto"/>
              <w:bottom w:val="nil"/>
              <w:right w:val="nil"/>
            </w:tcBorders>
            <w:vAlign w:val="center"/>
          </w:tcPr>
          <w:p w14:paraId="0391F3C4" w14:textId="3FA52BED"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35550,00</w:t>
            </w:r>
          </w:p>
        </w:tc>
        <w:tc>
          <w:tcPr>
            <w:tcW w:w="970" w:type="dxa"/>
            <w:tcBorders>
              <w:top w:val="single" w:sz="4" w:space="0" w:color="auto"/>
              <w:left w:val="single" w:sz="4" w:space="0" w:color="auto"/>
              <w:bottom w:val="nil"/>
              <w:right w:val="nil"/>
            </w:tcBorders>
            <w:vAlign w:val="center"/>
          </w:tcPr>
          <w:p w14:paraId="11414B25" w14:textId="3E1171E5"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5961,6</w:t>
            </w:r>
          </w:p>
        </w:tc>
        <w:tc>
          <w:tcPr>
            <w:tcW w:w="888" w:type="dxa"/>
            <w:tcBorders>
              <w:top w:val="single" w:sz="4" w:space="0" w:color="auto"/>
              <w:left w:val="single" w:sz="4" w:space="0" w:color="auto"/>
              <w:bottom w:val="nil"/>
              <w:right w:val="nil"/>
            </w:tcBorders>
            <w:vAlign w:val="center"/>
          </w:tcPr>
          <w:p w14:paraId="10EC92FA" w14:textId="0AC89A67"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5961,6</w:t>
            </w:r>
          </w:p>
        </w:tc>
        <w:tc>
          <w:tcPr>
            <w:tcW w:w="859" w:type="dxa"/>
            <w:tcBorders>
              <w:top w:val="single" w:sz="4" w:space="0" w:color="auto"/>
              <w:left w:val="single" w:sz="4" w:space="0" w:color="auto"/>
              <w:bottom w:val="nil"/>
              <w:right w:val="nil"/>
            </w:tcBorders>
            <w:vAlign w:val="center"/>
          </w:tcPr>
          <w:p w14:paraId="5ECF2DB3" w14:textId="045FCF8B"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5941,4</w:t>
            </w:r>
          </w:p>
        </w:tc>
        <w:tc>
          <w:tcPr>
            <w:tcW w:w="480" w:type="dxa"/>
            <w:tcBorders>
              <w:top w:val="single" w:sz="4" w:space="0" w:color="auto"/>
              <w:left w:val="single" w:sz="4" w:space="0" w:color="auto"/>
              <w:bottom w:val="nil"/>
              <w:right w:val="nil"/>
            </w:tcBorders>
            <w:vAlign w:val="center"/>
          </w:tcPr>
          <w:p w14:paraId="4D1924A9" w14:textId="5F03932A"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99,7</w:t>
            </w:r>
          </w:p>
        </w:tc>
        <w:tc>
          <w:tcPr>
            <w:tcW w:w="634" w:type="dxa"/>
            <w:tcBorders>
              <w:top w:val="single" w:sz="4" w:space="0" w:color="auto"/>
              <w:left w:val="single" w:sz="4" w:space="0" w:color="auto"/>
              <w:bottom w:val="nil"/>
              <w:right w:val="single" w:sz="4" w:space="0" w:color="auto"/>
            </w:tcBorders>
            <w:vAlign w:val="center"/>
          </w:tcPr>
          <w:p w14:paraId="58A0522B" w14:textId="68D4E6C1"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34,0</w:t>
            </w:r>
          </w:p>
        </w:tc>
      </w:tr>
      <w:tr w:rsidR="001A0806" w:rsidRPr="00567792" w14:paraId="018BECCB" w14:textId="77777777" w:rsidTr="002A3C98">
        <w:trPr>
          <w:trHeight w:val="269"/>
        </w:trPr>
        <w:tc>
          <w:tcPr>
            <w:tcW w:w="830" w:type="dxa"/>
            <w:vMerge/>
            <w:tcBorders>
              <w:top w:val="nil"/>
              <w:left w:val="single" w:sz="4" w:space="0" w:color="auto"/>
              <w:bottom w:val="nil"/>
              <w:right w:val="nil"/>
            </w:tcBorders>
            <w:vAlign w:val="center"/>
          </w:tcPr>
          <w:p w14:paraId="6DBE8C45" w14:textId="77777777" w:rsidR="001A0806" w:rsidRPr="00567792" w:rsidRDefault="001A0806" w:rsidP="001A0806">
            <w:pPr>
              <w:spacing w:after="0" w:line="240" w:lineRule="auto"/>
              <w:rPr>
                <w:rFonts w:ascii="Times New Roman" w:hAnsi="Times New Roman"/>
                <w:sz w:val="16"/>
                <w:szCs w:val="16"/>
                <w:lang w:eastAsia="ru-RU"/>
              </w:rPr>
            </w:pPr>
          </w:p>
        </w:tc>
        <w:tc>
          <w:tcPr>
            <w:tcW w:w="960" w:type="dxa"/>
            <w:vMerge w:val="restart"/>
            <w:tcBorders>
              <w:top w:val="single" w:sz="4" w:space="0" w:color="auto"/>
              <w:left w:val="single" w:sz="4" w:space="0" w:color="auto"/>
              <w:bottom w:val="nil"/>
              <w:right w:val="nil"/>
            </w:tcBorders>
            <w:vAlign w:val="center"/>
          </w:tcPr>
          <w:p w14:paraId="42182F99"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безвозмездные поступления</w:t>
            </w:r>
          </w:p>
        </w:tc>
        <w:tc>
          <w:tcPr>
            <w:tcW w:w="677" w:type="dxa"/>
            <w:tcBorders>
              <w:top w:val="single" w:sz="4" w:space="0" w:color="auto"/>
              <w:left w:val="single" w:sz="4" w:space="0" w:color="auto"/>
              <w:bottom w:val="nil"/>
              <w:right w:val="nil"/>
            </w:tcBorders>
            <w:vAlign w:val="center"/>
          </w:tcPr>
          <w:p w14:paraId="34E6D63A"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всего</w:t>
            </w:r>
          </w:p>
        </w:tc>
        <w:tc>
          <w:tcPr>
            <w:tcW w:w="677" w:type="dxa"/>
            <w:tcBorders>
              <w:top w:val="single" w:sz="4" w:space="0" w:color="auto"/>
              <w:left w:val="single" w:sz="4" w:space="0" w:color="auto"/>
              <w:bottom w:val="nil"/>
              <w:right w:val="nil"/>
            </w:tcBorders>
            <w:vAlign w:val="center"/>
          </w:tcPr>
          <w:p w14:paraId="16B53A27"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(4)</w:t>
            </w:r>
          </w:p>
        </w:tc>
        <w:tc>
          <w:tcPr>
            <w:tcW w:w="888" w:type="dxa"/>
            <w:tcBorders>
              <w:top w:val="single" w:sz="4" w:space="0" w:color="auto"/>
              <w:left w:val="single" w:sz="4" w:space="0" w:color="auto"/>
              <w:bottom w:val="nil"/>
              <w:right w:val="nil"/>
            </w:tcBorders>
            <w:vAlign w:val="center"/>
          </w:tcPr>
          <w:p w14:paraId="41849DCB" w14:textId="4A11CDCD"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1158086,3</w:t>
            </w:r>
          </w:p>
        </w:tc>
        <w:tc>
          <w:tcPr>
            <w:tcW w:w="898" w:type="dxa"/>
            <w:tcBorders>
              <w:top w:val="single" w:sz="4" w:space="0" w:color="auto"/>
              <w:left w:val="single" w:sz="4" w:space="0" w:color="auto"/>
              <w:bottom w:val="nil"/>
              <w:right w:val="nil"/>
            </w:tcBorders>
            <w:vAlign w:val="center"/>
          </w:tcPr>
          <w:p w14:paraId="17A6545B" w14:textId="0497B857"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1068526,1</w:t>
            </w:r>
          </w:p>
        </w:tc>
        <w:tc>
          <w:tcPr>
            <w:tcW w:w="1046" w:type="dxa"/>
            <w:tcBorders>
              <w:top w:val="single" w:sz="4" w:space="0" w:color="auto"/>
              <w:left w:val="single" w:sz="4" w:space="0" w:color="auto"/>
              <w:bottom w:val="nil"/>
              <w:right w:val="nil"/>
            </w:tcBorders>
            <w:vAlign w:val="center"/>
          </w:tcPr>
          <w:p w14:paraId="62FEF834" w14:textId="1CBCE7FE"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1397082,7</w:t>
            </w:r>
          </w:p>
        </w:tc>
        <w:tc>
          <w:tcPr>
            <w:tcW w:w="970" w:type="dxa"/>
            <w:tcBorders>
              <w:top w:val="single" w:sz="4" w:space="0" w:color="auto"/>
              <w:left w:val="single" w:sz="4" w:space="0" w:color="auto"/>
              <w:bottom w:val="nil"/>
              <w:right w:val="nil"/>
            </w:tcBorders>
            <w:vAlign w:val="center"/>
          </w:tcPr>
          <w:p w14:paraId="6A84D83A" w14:textId="19D1596A"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1799641,5</w:t>
            </w:r>
          </w:p>
        </w:tc>
        <w:tc>
          <w:tcPr>
            <w:tcW w:w="888" w:type="dxa"/>
            <w:tcBorders>
              <w:top w:val="single" w:sz="4" w:space="0" w:color="auto"/>
              <w:left w:val="single" w:sz="4" w:space="0" w:color="auto"/>
              <w:bottom w:val="nil"/>
              <w:right w:val="nil"/>
            </w:tcBorders>
            <w:vAlign w:val="center"/>
          </w:tcPr>
          <w:p w14:paraId="05681426" w14:textId="4FE082CF"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1799641,5</w:t>
            </w:r>
          </w:p>
        </w:tc>
        <w:tc>
          <w:tcPr>
            <w:tcW w:w="859" w:type="dxa"/>
            <w:tcBorders>
              <w:top w:val="single" w:sz="4" w:space="0" w:color="auto"/>
              <w:left w:val="single" w:sz="4" w:space="0" w:color="auto"/>
              <w:bottom w:val="nil"/>
              <w:right w:val="nil"/>
            </w:tcBorders>
            <w:vAlign w:val="center"/>
          </w:tcPr>
          <w:p w14:paraId="04D99893" w14:textId="43D1A4D8"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1774467,6</w:t>
            </w:r>
          </w:p>
        </w:tc>
        <w:tc>
          <w:tcPr>
            <w:tcW w:w="480" w:type="dxa"/>
            <w:tcBorders>
              <w:top w:val="single" w:sz="4" w:space="0" w:color="auto"/>
              <w:left w:val="single" w:sz="4" w:space="0" w:color="auto"/>
              <w:bottom w:val="nil"/>
              <w:right w:val="nil"/>
            </w:tcBorders>
            <w:vAlign w:val="center"/>
          </w:tcPr>
          <w:p w14:paraId="2ABEFDAB" w14:textId="7E482C47"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98,6</w:t>
            </w:r>
          </w:p>
        </w:tc>
        <w:tc>
          <w:tcPr>
            <w:tcW w:w="634" w:type="dxa"/>
            <w:tcBorders>
              <w:top w:val="single" w:sz="4" w:space="0" w:color="auto"/>
              <w:left w:val="single" w:sz="4" w:space="0" w:color="auto"/>
              <w:bottom w:val="nil"/>
              <w:right w:val="single" w:sz="4" w:space="0" w:color="auto"/>
            </w:tcBorders>
            <w:vAlign w:val="center"/>
          </w:tcPr>
          <w:p w14:paraId="7C1660C9" w14:textId="700B5C33"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166,1</w:t>
            </w:r>
          </w:p>
        </w:tc>
      </w:tr>
      <w:tr w:rsidR="001A0806" w:rsidRPr="00567792" w14:paraId="41C828E9" w14:textId="77777777" w:rsidTr="002A3C98">
        <w:trPr>
          <w:trHeight w:val="269"/>
        </w:trPr>
        <w:tc>
          <w:tcPr>
            <w:tcW w:w="830" w:type="dxa"/>
            <w:vMerge/>
            <w:tcBorders>
              <w:top w:val="nil"/>
              <w:left w:val="single" w:sz="4" w:space="0" w:color="auto"/>
              <w:bottom w:val="nil"/>
              <w:right w:val="nil"/>
            </w:tcBorders>
            <w:vAlign w:val="center"/>
          </w:tcPr>
          <w:p w14:paraId="7007DF44" w14:textId="77777777" w:rsidR="001A0806" w:rsidRPr="00567792" w:rsidRDefault="001A0806" w:rsidP="001A0806">
            <w:pPr>
              <w:spacing w:after="0" w:line="240" w:lineRule="auto"/>
              <w:rPr>
                <w:rFonts w:ascii="Times New Roman" w:hAnsi="Times New Roman"/>
                <w:sz w:val="16"/>
                <w:szCs w:val="16"/>
                <w:lang w:eastAsia="ru-RU"/>
              </w:rPr>
            </w:pPr>
          </w:p>
        </w:tc>
        <w:tc>
          <w:tcPr>
            <w:tcW w:w="960" w:type="dxa"/>
            <w:vMerge/>
            <w:tcBorders>
              <w:top w:val="nil"/>
              <w:left w:val="single" w:sz="4" w:space="0" w:color="auto"/>
              <w:bottom w:val="nil"/>
              <w:right w:val="nil"/>
            </w:tcBorders>
            <w:vAlign w:val="center"/>
          </w:tcPr>
          <w:p w14:paraId="790D2465" w14:textId="77777777" w:rsidR="001A0806" w:rsidRPr="00567792" w:rsidRDefault="001A0806" w:rsidP="001A0806">
            <w:pPr>
              <w:spacing w:after="0" w:line="240" w:lineRule="auto"/>
              <w:rPr>
                <w:rFonts w:ascii="Times New Roman" w:hAnsi="Times New Roman"/>
                <w:sz w:val="16"/>
                <w:szCs w:val="16"/>
                <w:lang w:eastAsia="ru-RU"/>
              </w:rPr>
            </w:pPr>
          </w:p>
        </w:tc>
        <w:tc>
          <w:tcPr>
            <w:tcW w:w="677" w:type="dxa"/>
            <w:tcBorders>
              <w:top w:val="single" w:sz="4" w:space="0" w:color="auto"/>
              <w:left w:val="single" w:sz="4" w:space="0" w:color="auto"/>
              <w:bottom w:val="nil"/>
              <w:right w:val="nil"/>
            </w:tcBorders>
            <w:vAlign w:val="center"/>
          </w:tcPr>
          <w:p w14:paraId="083A2344"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субвенции</w:t>
            </w:r>
          </w:p>
        </w:tc>
        <w:tc>
          <w:tcPr>
            <w:tcW w:w="677" w:type="dxa"/>
            <w:tcBorders>
              <w:top w:val="single" w:sz="4" w:space="0" w:color="auto"/>
              <w:left w:val="single" w:sz="4" w:space="0" w:color="auto"/>
              <w:bottom w:val="nil"/>
              <w:right w:val="nil"/>
            </w:tcBorders>
            <w:vAlign w:val="center"/>
          </w:tcPr>
          <w:p w14:paraId="3967A2D3"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(5)</w:t>
            </w:r>
          </w:p>
        </w:tc>
        <w:tc>
          <w:tcPr>
            <w:tcW w:w="888" w:type="dxa"/>
            <w:tcBorders>
              <w:top w:val="single" w:sz="4" w:space="0" w:color="auto"/>
              <w:left w:val="single" w:sz="4" w:space="0" w:color="auto"/>
              <w:bottom w:val="nil"/>
              <w:right w:val="nil"/>
            </w:tcBorders>
            <w:vAlign w:val="center"/>
          </w:tcPr>
          <w:p w14:paraId="57DE3831" w14:textId="1D02EAF9"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491944,0</w:t>
            </w:r>
          </w:p>
        </w:tc>
        <w:tc>
          <w:tcPr>
            <w:tcW w:w="898" w:type="dxa"/>
            <w:tcBorders>
              <w:top w:val="single" w:sz="4" w:space="0" w:color="auto"/>
              <w:left w:val="single" w:sz="4" w:space="0" w:color="auto"/>
              <w:bottom w:val="nil"/>
              <w:right w:val="nil"/>
            </w:tcBorders>
            <w:vAlign w:val="center"/>
          </w:tcPr>
          <w:p w14:paraId="031E8AD8" w14:textId="09B8E436"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491025,2</w:t>
            </w:r>
          </w:p>
        </w:tc>
        <w:tc>
          <w:tcPr>
            <w:tcW w:w="1046" w:type="dxa"/>
            <w:tcBorders>
              <w:top w:val="single" w:sz="4" w:space="0" w:color="auto"/>
              <w:left w:val="single" w:sz="4" w:space="0" w:color="auto"/>
              <w:bottom w:val="nil"/>
              <w:right w:val="nil"/>
            </w:tcBorders>
            <w:vAlign w:val="center"/>
          </w:tcPr>
          <w:p w14:paraId="45C1282E" w14:textId="3BBB25A1"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504245,7</w:t>
            </w:r>
          </w:p>
        </w:tc>
        <w:tc>
          <w:tcPr>
            <w:tcW w:w="970" w:type="dxa"/>
            <w:tcBorders>
              <w:top w:val="single" w:sz="4" w:space="0" w:color="auto"/>
              <w:left w:val="single" w:sz="4" w:space="0" w:color="auto"/>
              <w:bottom w:val="nil"/>
              <w:right w:val="nil"/>
            </w:tcBorders>
            <w:vAlign w:val="center"/>
          </w:tcPr>
          <w:p w14:paraId="1E2F50E5" w14:textId="72782128"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556703,7</w:t>
            </w:r>
          </w:p>
        </w:tc>
        <w:tc>
          <w:tcPr>
            <w:tcW w:w="888" w:type="dxa"/>
            <w:tcBorders>
              <w:top w:val="single" w:sz="4" w:space="0" w:color="auto"/>
              <w:left w:val="single" w:sz="4" w:space="0" w:color="auto"/>
              <w:bottom w:val="nil"/>
              <w:right w:val="nil"/>
            </w:tcBorders>
            <w:vAlign w:val="center"/>
          </w:tcPr>
          <w:p w14:paraId="183F260E" w14:textId="73071D62"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556703,7</w:t>
            </w:r>
          </w:p>
        </w:tc>
        <w:tc>
          <w:tcPr>
            <w:tcW w:w="859" w:type="dxa"/>
            <w:tcBorders>
              <w:top w:val="single" w:sz="4" w:space="0" w:color="auto"/>
              <w:left w:val="single" w:sz="4" w:space="0" w:color="auto"/>
              <w:bottom w:val="nil"/>
              <w:right w:val="nil"/>
            </w:tcBorders>
            <w:vAlign w:val="center"/>
          </w:tcPr>
          <w:p w14:paraId="49A397CA" w14:textId="2B11E2BC"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550611,0</w:t>
            </w:r>
          </w:p>
        </w:tc>
        <w:tc>
          <w:tcPr>
            <w:tcW w:w="480" w:type="dxa"/>
            <w:tcBorders>
              <w:top w:val="single" w:sz="4" w:space="0" w:color="auto"/>
              <w:left w:val="single" w:sz="4" w:space="0" w:color="auto"/>
              <w:bottom w:val="nil"/>
              <w:right w:val="nil"/>
            </w:tcBorders>
            <w:vAlign w:val="center"/>
          </w:tcPr>
          <w:p w14:paraId="2402FCC5" w14:textId="2ED56863"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98,9</w:t>
            </w:r>
          </w:p>
        </w:tc>
        <w:tc>
          <w:tcPr>
            <w:tcW w:w="634" w:type="dxa"/>
            <w:tcBorders>
              <w:top w:val="single" w:sz="4" w:space="0" w:color="auto"/>
              <w:left w:val="single" w:sz="4" w:space="0" w:color="auto"/>
              <w:bottom w:val="nil"/>
              <w:right w:val="single" w:sz="4" w:space="0" w:color="auto"/>
            </w:tcBorders>
            <w:vAlign w:val="center"/>
          </w:tcPr>
          <w:p w14:paraId="21A7E9FC" w14:textId="16282984"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112,1</w:t>
            </w:r>
          </w:p>
        </w:tc>
      </w:tr>
      <w:tr w:rsidR="001A0806" w:rsidRPr="00567792" w14:paraId="2D3985D5" w14:textId="77777777" w:rsidTr="002A3C98">
        <w:trPr>
          <w:trHeight w:val="317"/>
        </w:trPr>
        <w:tc>
          <w:tcPr>
            <w:tcW w:w="830" w:type="dxa"/>
            <w:vMerge w:val="restart"/>
            <w:tcBorders>
              <w:top w:val="single" w:sz="4" w:space="0" w:color="auto"/>
              <w:left w:val="single" w:sz="4" w:space="0" w:color="auto"/>
              <w:bottom w:val="nil"/>
              <w:right w:val="nil"/>
            </w:tcBorders>
            <w:vAlign w:val="center"/>
          </w:tcPr>
          <w:p w14:paraId="36D64D9C"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собственные доходы по БК РФ*</w:t>
            </w:r>
          </w:p>
        </w:tc>
        <w:tc>
          <w:tcPr>
            <w:tcW w:w="1637" w:type="dxa"/>
            <w:gridSpan w:val="2"/>
            <w:tcBorders>
              <w:top w:val="single" w:sz="4" w:space="0" w:color="auto"/>
              <w:left w:val="single" w:sz="4" w:space="0" w:color="auto"/>
              <w:bottom w:val="nil"/>
              <w:right w:val="nil"/>
            </w:tcBorders>
            <w:vAlign w:val="center"/>
          </w:tcPr>
          <w:p w14:paraId="566C20C7"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всего</w:t>
            </w:r>
          </w:p>
        </w:tc>
        <w:tc>
          <w:tcPr>
            <w:tcW w:w="677" w:type="dxa"/>
            <w:tcBorders>
              <w:top w:val="single" w:sz="4" w:space="0" w:color="auto"/>
              <w:left w:val="single" w:sz="4" w:space="0" w:color="auto"/>
              <w:bottom w:val="nil"/>
              <w:right w:val="nil"/>
            </w:tcBorders>
            <w:vAlign w:val="bottom"/>
          </w:tcPr>
          <w:p w14:paraId="0D325A99"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(6) = (1)- (5)</w:t>
            </w:r>
          </w:p>
        </w:tc>
        <w:tc>
          <w:tcPr>
            <w:tcW w:w="888" w:type="dxa"/>
            <w:tcBorders>
              <w:top w:val="single" w:sz="4" w:space="0" w:color="auto"/>
              <w:left w:val="single" w:sz="4" w:space="0" w:color="auto"/>
              <w:bottom w:val="nil"/>
              <w:right w:val="nil"/>
            </w:tcBorders>
            <w:vAlign w:val="center"/>
          </w:tcPr>
          <w:p w14:paraId="5FCA4D10" w14:textId="333F04D9"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836804,9</w:t>
            </w:r>
          </w:p>
        </w:tc>
        <w:tc>
          <w:tcPr>
            <w:tcW w:w="898" w:type="dxa"/>
            <w:tcBorders>
              <w:top w:val="single" w:sz="4" w:space="0" w:color="auto"/>
              <w:left w:val="single" w:sz="4" w:space="0" w:color="auto"/>
              <w:bottom w:val="nil"/>
              <w:right w:val="nil"/>
            </w:tcBorders>
            <w:vAlign w:val="center"/>
          </w:tcPr>
          <w:p w14:paraId="6EFB4277" w14:textId="66BA959C"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749594,7</w:t>
            </w:r>
          </w:p>
        </w:tc>
        <w:tc>
          <w:tcPr>
            <w:tcW w:w="1046" w:type="dxa"/>
            <w:tcBorders>
              <w:top w:val="single" w:sz="4" w:space="0" w:color="auto"/>
              <w:left w:val="single" w:sz="4" w:space="0" w:color="auto"/>
              <w:bottom w:val="nil"/>
              <w:right w:val="nil"/>
            </w:tcBorders>
            <w:vAlign w:val="center"/>
          </w:tcPr>
          <w:p w14:paraId="3831BF66" w14:textId="034AF975"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1071041,4</w:t>
            </w:r>
          </w:p>
        </w:tc>
        <w:tc>
          <w:tcPr>
            <w:tcW w:w="970" w:type="dxa"/>
            <w:tcBorders>
              <w:top w:val="single" w:sz="4" w:space="0" w:color="auto"/>
              <w:left w:val="single" w:sz="4" w:space="0" w:color="auto"/>
              <w:bottom w:val="nil"/>
              <w:right w:val="nil"/>
            </w:tcBorders>
            <w:vAlign w:val="center"/>
          </w:tcPr>
          <w:p w14:paraId="678882BF" w14:textId="3EF891B5"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1443168,8</w:t>
            </w:r>
          </w:p>
        </w:tc>
        <w:tc>
          <w:tcPr>
            <w:tcW w:w="888" w:type="dxa"/>
            <w:tcBorders>
              <w:top w:val="single" w:sz="4" w:space="0" w:color="auto"/>
              <w:left w:val="single" w:sz="4" w:space="0" w:color="auto"/>
              <w:bottom w:val="nil"/>
              <w:right w:val="nil"/>
            </w:tcBorders>
            <w:vAlign w:val="center"/>
          </w:tcPr>
          <w:p w14:paraId="7B0CB94B" w14:textId="059CFF09"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1443168,8</w:t>
            </w:r>
          </w:p>
        </w:tc>
        <w:tc>
          <w:tcPr>
            <w:tcW w:w="859" w:type="dxa"/>
            <w:tcBorders>
              <w:top w:val="single" w:sz="4" w:space="0" w:color="auto"/>
              <w:left w:val="single" w:sz="4" w:space="0" w:color="auto"/>
              <w:bottom w:val="nil"/>
              <w:right w:val="nil"/>
            </w:tcBorders>
            <w:vAlign w:val="center"/>
          </w:tcPr>
          <w:p w14:paraId="322D5F45" w14:textId="3528AF07"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1424797,4</w:t>
            </w:r>
          </w:p>
        </w:tc>
        <w:tc>
          <w:tcPr>
            <w:tcW w:w="480" w:type="dxa"/>
            <w:tcBorders>
              <w:top w:val="single" w:sz="4" w:space="0" w:color="auto"/>
              <w:left w:val="single" w:sz="4" w:space="0" w:color="auto"/>
              <w:bottom w:val="nil"/>
              <w:right w:val="nil"/>
            </w:tcBorders>
            <w:vAlign w:val="center"/>
          </w:tcPr>
          <w:p w14:paraId="11AC98A2" w14:textId="4E367EA0"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98,7</w:t>
            </w:r>
          </w:p>
        </w:tc>
        <w:tc>
          <w:tcPr>
            <w:tcW w:w="634" w:type="dxa"/>
            <w:tcBorders>
              <w:top w:val="single" w:sz="4" w:space="0" w:color="auto"/>
              <w:left w:val="single" w:sz="4" w:space="0" w:color="auto"/>
              <w:bottom w:val="nil"/>
              <w:right w:val="single" w:sz="4" w:space="0" w:color="auto"/>
            </w:tcBorders>
            <w:vAlign w:val="center"/>
          </w:tcPr>
          <w:p w14:paraId="25684C08" w14:textId="051C805E"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190,1</w:t>
            </w:r>
          </w:p>
        </w:tc>
      </w:tr>
      <w:tr w:rsidR="001A0806" w:rsidRPr="00567792" w14:paraId="617C0BD4" w14:textId="77777777" w:rsidTr="002A3C98">
        <w:trPr>
          <w:trHeight w:val="350"/>
        </w:trPr>
        <w:tc>
          <w:tcPr>
            <w:tcW w:w="830" w:type="dxa"/>
            <w:vMerge/>
            <w:tcBorders>
              <w:top w:val="nil"/>
              <w:left w:val="single" w:sz="4" w:space="0" w:color="auto"/>
              <w:bottom w:val="single" w:sz="4" w:space="0" w:color="auto"/>
              <w:right w:val="nil"/>
            </w:tcBorders>
            <w:vAlign w:val="center"/>
          </w:tcPr>
          <w:p w14:paraId="12CFF554" w14:textId="77777777" w:rsidR="001A0806" w:rsidRPr="00567792" w:rsidRDefault="001A0806" w:rsidP="001A0806">
            <w:pPr>
              <w:spacing w:after="0" w:line="240" w:lineRule="auto"/>
              <w:rPr>
                <w:rFonts w:ascii="Times New Roman" w:hAnsi="Times New Roman"/>
                <w:sz w:val="16"/>
                <w:szCs w:val="16"/>
                <w:lang w:eastAsia="ru-RU"/>
              </w:rPr>
            </w:pPr>
          </w:p>
        </w:tc>
        <w:tc>
          <w:tcPr>
            <w:tcW w:w="1637" w:type="dxa"/>
            <w:gridSpan w:val="2"/>
            <w:tcBorders>
              <w:top w:val="single" w:sz="4" w:space="0" w:color="auto"/>
              <w:left w:val="single" w:sz="4" w:space="0" w:color="auto"/>
              <w:bottom w:val="single" w:sz="4" w:space="0" w:color="auto"/>
              <w:right w:val="nil"/>
            </w:tcBorders>
            <w:vAlign w:val="center"/>
          </w:tcPr>
          <w:p w14:paraId="4F034CCA"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 доля от доходов</w:t>
            </w:r>
          </w:p>
        </w:tc>
        <w:tc>
          <w:tcPr>
            <w:tcW w:w="677" w:type="dxa"/>
            <w:tcBorders>
              <w:top w:val="single" w:sz="4" w:space="0" w:color="auto"/>
              <w:left w:val="single" w:sz="4" w:space="0" w:color="auto"/>
              <w:bottom w:val="single" w:sz="4" w:space="0" w:color="auto"/>
              <w:right w:val="nil"/>
            </w:tcBorders>
            <w:vAlign w:val="bottom"/>
          </w:tcPr>
          <w:p w14:paraId="4CA5C0D7" w14:textId="77777777" w:rsidR="001A0806" w:rsidRPr="00567792" w:rsidRDefault="001A0806" w:rsidP="001A0806">
            <w:pPr>
              <w:spacing w:after="0" w:line="240" w:lineRule="auto"/>
              <w:rPr>
                <w:rFonts w:ascii="Times New Roman" w:hAnsi="Times New Roman"/>
                <w:sz w:val="16"/>
                <w:szCs w:val="16"/>
                <w:lang w:eastAsia="ru-RU"/>
              </w:rPr>
            </w:pPr>
            <w:r w:rsidRPr="00567792">
              <w:rPr>
                <w:rFonts w:ascii="Times New Roman" w:hAnsi="Times New Roman"/>
                <w:color w:val="000000"/>
                <w:sz w:val="16"/>
                <w:szCs w:val="16"/>
                <w:lang w:eastAsia="ru-RU"/>
              </w:rPr>
              <w:t>(7) = (6)/ (1)</w:t>
            </w:r>
          </w:p>
        </w:tc>
        <w:tc>
          <w:tcPr>
            <w:tcW w:w="888" w:type="dxa"/>
            <w:tcBorders>
              <w:top w:val="single" w:sz="4" w:space="0" w:color="auto"/>
              <w:left w:val="single" w:sz="4" w:space="0" w:color="auto"/>
              <w:bottom w:val="single" w:sz="4" w:space="0" w:color="auto"/>
              <w:right w:val="nil"/>
            </w:tcBorders>
            <w:vAlign w:val="center"/>
          </w:tcPr>
          <w:p w14:paraId="0DE3E1AF" w14:textId="62E3608C"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63%</w:t>
            </w:r>
          </w:p>
        </w:tc>
        <w:tc>
          <w:tcPr>
            <w:tcW w:w="898" w:type="dxa"/>
            <w:tcBorders>
              <w:top w:val="single" w:sz="4" w:space="0" w:color="auto"/>
              <w:left w:val="single" w:sz="4" w:space="0" w:color="auto"/>
              <w:bottom w:val="single" w:sz="4" w:space="0" w:color="auto"/>
              <w:right w:val="nil"/>
            </w:tcBorders>
            <w:vAlign w:val="center"/>
          </w:tcPr>
          <w:p w14:paraId="7A55A76D" w14:textId="4D1A55FB"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60,4%</w:t>
            </w:r>
          </w:p>
        </w:tc>
        <w:tc>
          <w:tcPr>
            <w:tcW w:w="1046" w:type="dxa"/>
            <w:tcBorders>
              <w:top w:val="single" w:sz="4" w:space="0" w:color="auto"/>
              <w:left w:val="single" w:sz="4" w:space="0" w:color="auto"/>
              <w:bottom w:val="single" w:sz="4" w:space="0" w:color="auto"/>
              <w:right w:val="nil"/>
            </w:tcBorders>
            <w:vAlign w:val="center"/>
          </w:tcPr>
          <w:p w14:paraId="4304EAEC" w14:textId="45356115"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68%</w:t>
            </w:r>
          </w:p>
        </w:tc>
        <w:tc>
          <w:tcPr>
            <w:tcW w:w="970" w:type="dxa"/>
            <w:tcBorders>
              <w:top w:val="single" w:sz="4" w:space="0" w:color="auto"/>
              <w:left w:val="single" w:sz="4" w:space="0" w:color="auto"/>
              <w:bottom w:val="single" w:sz="4" w:space="0" w:color="auto"/>
              <w:right w:val="nil"/>
            </w:tcBorders>
            <w:vAlign w:val="center"/>
          </w:tcPr>
          <w:p w14:paraId="2EB52FFC" w14:textId="136D94B8"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72,2%</w:t>
            </w:r>
          </w:p>
        </w:tc>
        <w:tc>
          <w:tcPr>
            <w:tcW w:w="888" w:type="dxa"/>
            <w:tcBorders>
              <w:top w:val="single" w:sz="4" w:space="0" w:color="auto"/>
              <w:left w:val="single" w:sz="4" w:space="0" w:color="auto"/>
              <w:bottom w:val="single" w:sz="4" w:space="0" w:color="auto"/>
              <w:right w:val="nil"/>
            </w:tcBorders>
            <w:vAlign w:val="center"/>
          </w:tcPr>
          <w:p w14:paraId="77FE9EA0" w14:textId="72F0A75A"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72,2%</w:t>
            </w:r>
          </w:p>
        </w:tc>
        <w:tc>
          <w:tcPr>
            <w:tcW w:w="859" w:type="dxa"/>
            <w:tcBorders>
              <w:top w:val="single" w:sz="4" w:space="0" w:color="auto"/>
              <w:left w:val="single" w:sz="4" w:space="0" w:color="auto"/>
              <w:bottom w:val="single" w:sz="4" w:space="0" w:color="auto"/>
              <w:right w:val="nil"/>
            </w:tcBorders>
            <w:vAlign w:val="center"/>
          </w:tcPr>
          <w:p w14:paraId="7E185649" w14:textId="75C7F95C"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72,1%</w:t>
            </w:r>
          </w:p>
        </w:tc>
        <w:tc>
          <w:tcPr>
            <w:tcW w:w="480" w:type="dxa"/>
            <w:tcBorders>
              <w:top w:val="single" w:sz="4" w:space="0" w:color="auto"/>
              <w:left w:val="single" w:sz="4" w:space="0" w:color="auto"/>
              <w:bottom w:val="single" w:sz="4" w:space="0" w:color="auto"/>
              <w:right w:val="nil"/>
            </w:tcBorders>
            <w:vAlign w:val="center"/>
          </w:tcPr>
          <w:p w14:paraId="06B31999" w14:textId="058FECB3"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100,0</w:t>
            </w:r>
          </w:p>
        </w:tc>
        <w:tc>
          <w:tcPr>
            <w:tcW w:w="634" w:type="dxa"/>
            <w:tcBorders>
              <w:top w:val="single" w:sz="4" w:space="0" w:color="auto"/>
              <w:left w:val="single" w:sz="4" w:space="0" w:color="auto"/>
              <w:bottom w:val="single" w:sz="4" w:space="0" w:color="auto"/>
              <w:right w:val="single" w:sz="4" w:space="0" w:color="auto"/>
            </w:tcBorders>
            <w:vAlign w:val="center"/>
          </w:tcPr>
          <w:p w14:paraId="1FE9A56D" w14:textId="25378A48" w:rsidR="001A0806" w:rsidRPr="00567792" w:rsidRDefault="001A0806" w:rsidP="001A0806">
            <w:pPr>
              <w:spacing w:after="0" w:line="240" w:lineRule="auto"/>
              <w:rPr>
                <w:rFonts w:ascii="Times New Roman" w:hAnsi="Times New Roman"/>
                <w:b/>
                <w:bCs/>
                <w:sz w:val="16"/>
                <w:szCs w:val="16"/>
                <w:lang w:eastAsia="ru-RU"/>
              </w:rPr>
            </w:pPr>
            <w:r>
              <w:rPr>
                <w:rFonts w:ascii="Times New Roman" w:hAnsi="Times New Roman"/>
                <w:b/>
                <w:bCs/>
                <w:sz w:val="16"/>
                <w:szCs w:val="16"/>
                <w:lang w:eastAsia="ru-RU"/>
              </w:rPr>
              <w:t>119,4</w:t>
            </w:r>
          </w:p>
        </w:tc>
      </w:tr>
    </w:tbl>
    <w:p w14:paraId="0EFCF7B8" w14:textId="6EDEBDEC" w:rsidR="00F36DA8" w:rsidRPr="00567792" w:rsidRDefault="00F36DA8" w:rsidP="00B649C4">
      <w:pPr>
        <w:ind w:firstLine="709"/>
        <w:jc w:val="both"/>
        <w:rPr>
          <w:rFonts w:ascii="Times New Roman" w:hAnsi="Times New Roman"/>
          <w:sz w:val="16"/>
          <w:szCs w:val="16"/>
        </w:rPr>
      </w:pPr>
    </w:p>
    <w:p w14:paraId="42C6FC15" w14:textId="66C18B51" w:rsidR="00F36DA8" w:rsidRDefault="00F36DA8" w:rsidP="00B649C4">
      <w:pPr>
        <w:ind w:firstLine="709"/>
        <w:jc w:val="both"/>
        <w:rPr>
          <w:rFonts w:ascii="Times New Roman" w:hAnsi="Times New Roman"/>
          <w:sz w:val="28"/>
        </w:rPr>
      </w:pPr>
    </w:p>
    <w:p w14:paraId="2A0A8C87" w14:textId="77777777" w:rsidR="00F36DA8" w:rsidRPr="005057FE" w:rsidRDefault="00F36DA8" w:rsidP="00B649C4">
      <w:pPr>
        <w:ind w:firstLine="709"/>
        <w:jc w:val="both"/>
        <w:rPr>
          <w:rFonts w:ascii="Times New Roman" w:hAnsi="Times New Roman"/>
          <w:sz w:val="24"/>
        </w:rPr>
      </w:pPr>
    </w:p>
    <w:p w14:paraId="79F96FAA" w14:textId="4C1C12CF" w:rsidR="00B649C4" w:rsidRPr="00785089" w:rsidRDefault="00B649C4" w:rsidP="00785089">
      <w:pPr>
        <w:ind w:firstLine="709"/>
        <w:jc w:val="center"/>
        <w:rPr>
          <w:rFonts w:ascii="Times New Roman" w:hAnsi="Times New Roman"/>
          <w:b/>
          <w:bCs/>
          <w:sz w:val="28"/>
        </w:rPr>
      </w:pPr>
      <w:r w:rsidRPr="00785089">
        <w:rPr>
          <w:rFonts w:ascii="Times New Roman" w:hAnsi="Times New Roman"/>
          <w:b/>
          <w:bCs/>
          <w:sz w:val="28"/>
        </w:rPr>
        <w:t>В разрезе источников поступления налоговых и неналоговых доходов</w:t>
      </w:r>
    </w:p>
    <w:p w14:paraId="7DA3E1F8" w14:textId="78FB8E10" w:rsidR="00785089" w:rsidRPr="00785089" w:rsidRDefault="0077723F" w:rsidP="00785089">
      <w:pPr>
        <w:pStyle w:val="afd"/>
        <w:numPr>
          <w:ilvl w:val="0"/>
          <w:numId w:val="22"/>
        </w:numPr>
        <w:spacing w:after="0" w:line="240" w:lineRule="auto"/>
        <w:jc w:val="both"/>
        <w:rPr>
          <w:rFonts w:ascii="Times New Roman" w:hAnsi="Times New Roman"/>
          <w:b/>
          <w:bCs/>
          <w:i/>
          <w:iCs/>
          <w:sz w:val="28"/>
          <w:szCs w:val="28"/>
          <w:lang w:eastAsia="ru-RU"/>
        </w:rPr>
      </w:pPr>
      <w:r>
        <w:rPr>
          <w:rFonts w:ascii="Times New Roman" w:hAnsi="Times New Roman"/>
          <w:b/>
          <w:bCs/>
          <w:i/>
          <w:iCs/>
          <w:color w:val="000000"/>
          <w:sz w:val="28"/>
          <w:szCs w:val="28"/>
          <w:lang w:eastAsia="ru-RU"/>
        </w:rPr>
        <w:t>Н</w:t>
      </w:r>
      <w:r w:rsidR="00E639EC" w:rsidRPr="00785089">
        <w:rPr>
          <w:rFonts w:ascii="Times New Roman" w:hAnsi="Times New Roman"/>
          <w:b/>
          <w:bCs/>
          <w:i/>
          <w:iCs/>
          <w:color w:val="000000"/>
          <w:sz w:val="28"/>
          <w:szCs w:val="28"/>
          <w:lang w:eastAsia="ru-RU"/>
        </w:rPr>
        <w:t>алог на доходы физических лиц (НДФЛ)</w:t>
      </w:r>
      <w:r w:rsidR="00785089" w:rsidRPr="00785089">
        <w:rPr>
          <w:rFonts w:ascii="Times New Roman" w:hAnsi="Times New Roman"/>
          <w:b/>
          <w:bCs/>
          <w:i/>
          <w:iCs/>
          <w:color w:val="000000"/>
          <w:sz w:val="28"/>
          <w:szCs w:val="28"/>
          <w:lang w:eastAsia="ru-RU"/>
        </w:rPr>
        <w:t>:</w:t>
      </w:r>
    </w:p>
    <w:p w14:paraId="11108EBC" w14:textId="6DA8040C" w:rsidR="00785089" w:rsidRDefault="00785089" w:rsidP="00785089">
      <w:pPr>
        <w:pStyle w:val="afd"/>
        <w:spacing w:after="0" w:line="240" w:lineRule="auto"/>
        <w:ind w:left="795"/>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E639EC" w:rsidRPr="00785089">
        <w:rPr>
          <w:rFonts w:ascii="Times New Roman" w:hAnsi="Times New Roman"/>
          <w:color w:val="000000"/>
          <w:sz w:val="28"/>
          <w:szCs w:val="28"/>
          <w:lang w:eastAsia="ru-RU"/>
        </w:rPr>
        <w:t xml:space="preserve"> при уточненном плане 137</w:t>
      </w:r>
      <w:r w:rsidRPr="00785089">
        <w:rPr>
          <w:rFonts w:ascii="Times New Roman" w:hAnsi="Times New Roman"/>
          <w:color w:val="000000"/>
          <w:sz w:val="28"/>
          <w:szCs w:val="28"/>
          <w:lang w:eastAsia="ru-RU"/>
        </w:rPr>
        <w:t> </w:t>
      </w:r>
      <w:r w:rsidR="00E639EC" w:rsidRPr="00785089">
        <w:rPr>
          <w:rFonts w:ascii="Times New Roman" w:hAnsi="Times New Roman"/>
          <w:color w:val="000000"/>
          <w:sz w:val="28"/>
          <w:szCs w:val="28"/>
          <w:lang w:eastAsia="ru-RU"/>
        </w:rPr>
        <w:t>91</w:t>
      </w:r>
      <w:r w:rsidRPr="00785089">
        <w:rPr>
          <w:rFonts w:ascii="Times New Roman" w:hAnsi="Times New Roman"/>
          <w:color w:val="000000"/>
          <w:sz w:val="28"/>
          <w:szCs w:val="28"/>
          <w:lang w:eastAsia="ru-RU"/>
        </w:rPr>
        <w:t>0,0</w:t>
      </w:r>
      <w:r w:rsidR="00E639EC" w:rsidRPr="00785089">
        <w:rPr>
          <w:rFonts w:ascii="Times New Roman" w:hAnsi="Times New Roman"/>
          <w:color w:val="000000"/>
          <w:sz w:val="28"/>
          <w:szCs w:val="28"/>
          <w:lang w:eastAsia="ru-RU"/>
        </w:rPr>
        <w:t xml:space="preserve"> </w:t>
      </w:r>
      <w:proofErr w:type="spellStart"/>
      <w:proofErr w:type="gramStart"/>
      <w:r w:rsidR="00E639EC" w:rsidRPr="00785089">
        <w:rPr>
          <w:rFonts w:ascii="Times New Roman" w:hAnsi="Times New Roman"/>
          <w:color w:val="000000"/>
          <w:sz w:val="28"/>
          <w:szCs w:val="28"/>
          <w:lang w:eastAsia="ru-RU"/>
        </w:rPr>
        <w:t>тыс.рублей</w:t>
      </w:r>
      <w:proofErr w:type="spellEnd"/>
      <w:proofErr w:type="gramEnd"/>
      <w:r w:rsidR="00E639EC" w:rsidRPr="00785089">
        <w:rPr>
          <w:rFonts w:ascii="Times New Roman" w:hAnsi="Times New Roman"/>
          <w:color w:val="000000"/>
          <w:sz w:val="28"/>
          <w:szCs w:val="28"/>
          <w:lang w:eastAsia="ru-RU"/>
        </w:rPr>
        <w:t xml:space="preserve"> поступило 137 909,9 тыс.рублей</w:t>
      </w:r>
      <w:r w:rsidR="000A604F">
        <w:rPr>
          <w:rFonts w:ascii="Times New Roman" w:hAnsi="Times New Roman"/>
          <w:color w:val="000000"/>
          <w:sz w:val="28"/>
          <w:szCs w:val="28"/>
          <w:lang w:eastAsia="ru-RU"/>
        </w:rPr>
        <w:t>,</w:t>
      </w:r>
      <w:r w:rsidR="00E639EC" w:rsidRPr="00785089">
        <w:rPr>
          <w:rFonts w:ascii="Times New Roman" w:hAnsi="Times New Roman"/>
          <w:color w:val="000000"/>
          <w:sz w:val="28"/>
          <w:szCs w:val="28"/>
          <w:lang w:eastAsia="ru-RU"/>
        </w:rPr>
        <w:t>100% исполнения</w:t>
      </w:r>
      <w:r w:rsidR="000A604F">
        <w:rPr>
          <w:rFonts w:ascii="Times New Roman" w:hAnsi="Times New Roman"/>
          <w:color w:val="000000"/>
          <w:sz w:val="28"/>
          <w:szCs w:val="28"/>
          <w:lang w:eastAsia="ru-RU"/>
        </w:rPr>
        <w:t>. К</w:t>
      </w:r>
      <w:r w:rsidR="00E639EC" w:rsidRPr="00785089">
        <w:rPr>
          <w:rFonts w:ascii="Times New Roman" w:hAnsi="Times New Roman"/>
          <w:color w:val="000000"/>
          <w:sz w:val="28"/>
          <w:szCs w:val="28"/>
          <w:lang w:eastAsia="ru-RU"/>
        </w:rPr>
        <w:t xml:space="preserve"> уров</w:t>
      </w:r>
      <w:r>
        <w:rPr>
          <w:rFonts w:ascii="Times New Roman" w:hAnsi="Times New Roman"/>
          <w:color w:val="000000"/>
          <w:sz w:val="28"/>
          <w:szCs w:val="28"/>
          <w:lang w:eastAsia="ru-RU"/>
        </w:rPr>
        <w:t>ню</w:t>
      </w:r>
      <w:r w:rsidR="00E639EC" w:rsidRPr="00785089">
        <w:rPr>
          <w:rFonts w:ascii="Times New Roman" w:hAnsi="Times New Roman"/>
          <w:color w:val="000000"/>
          <w:sz w:val="28"/>
          <w:szCs w:val="28"/>
          <w:lang w:eastAsia="ru-RU"/>
        </w:rPr>
        <w:t xml:space="preserve"> прошлого года плюс 29 561,6 </w:t>
      </w:r>
      <w:proofErr w:type="spellStart"/>
      <w:proofErr w:type="gramStart"/>
      <w:r w:rsidR="00E639EC" w:rsidRPr="00785089">
        <w:rPr>
          <w:rFonts w:ascii="Times New Roman" w:hAnsi="Times New Roman"/>
          <w:color w:val="000000"/>
          <w:sz w:val="28"/>
          <w:szCs w:val="28"/>
          <w:lang w:eastAsia="ru-RU"/>
        </w:rPr>
        <w:t>тыс.рублей</w:t>
      </w:r>
      <w:proofErr w:type="spellEnd"/>
      <w:proofErr w:type="gramEnd"/>
      <w:r w:rsidR="00E639EC" w:rsidRPr="00785089">
        <w:rPr>
          <w:rFonts w:ascii="Times New Roman" w:hAnsi="Times New Roman"/>
          <w:color w:val="000000"/>
          <w:sz w:val="28"/>
          <w:szCs w:val="28"/>
          <w:lang w:eastAsia="ru-RU"/>
        </w:rPr>
        <w:t xml:space="preserve"> или 27,3%.</w:t>
      </w:r>
      <w:r w:rsidR="000A604F">
        <w:rPr>
          <w:rFonts w:ascii="Times New Roman" w:hAnsi="Times New Roman"/>
          <w:color w:val="000000"/>
          <w:sz w:val="28"/>
          <w:szCs w:val="28"/>
          <w:lang w:eastAsia="ru-RU"/>
        </w:rPr>
        <w:t xml:space="preserve"> У</w:t>
      </w:r>
      <w:r w:rsidR="00E639EC" w:rsidRPr="00785089">
        <w:rPr>
          <w:rFonts w:ascii="Times New Roman" w:hAnsi="Times New Roman"/>
          <w:color w:val="000000"/>
          <w:sz w:val="28"/>
          <w:szCs w:val="28"/>
          <w:lang w:eastAsia="ru-RU"/>
        </w:rPr>
        <w:t>величение обусловле</w:t>
      </w:r>
      <w:r>
        <w:rPr>
          <w:rFonts w:ascii="Times New Roman" w:hAnsi="Times New Roman"/>
          <w:color w:val="000000"/>
          <w:sz w:val="28"/>
          <w:szCs w:val="28"/>
          <w:lang w:eastAsia="ru-RU"/>
        </w:rPr>
        <w:t>но</w:t>
      </w:r>
      <w:r w:rsidR="00E639EC" w:rsidRPr="00785089">
        <w:rPr>
          <w:rFonts w:ascii="Times New Roman" w:hAnsi="Times New Roman"/>
          <w:color w:val="000000"/>
          <w:sz w:val="28"/>
          <w:szCs w:val="28"/>
          <w:lang w:eastAsia="ru-RU"/>
        </w:rPr>
        <w:t xml:space="preserve"> повышением минимального размера оплаты труда (МРОТ с 01.01.2023 года </w:t>
      </w:r>
      <w:r>
        <w:rPr>
          <w:rFonts w:ascii="Times New Roman" w:hAnsi="Times New Roman"/>
          <w:color w:val="000000"/>
          <w:sz w:val="28"/>
          <w:szCs w:val="28"/>
          <w:lang w:eastAsia="ru-RU"/>
        </w:rPr>
        <w:t>–</w:t>
      </w:r>
      <w:r w:rsidR="00E639EC" w:rsidRPr="0078508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16 </w:t>
      </w:r>
      <w:r w:rsidR="00E639EC" w:rsidRPr="00785089">
        <w:rPr>
          <w:rFonts w:ascii="Times New Roman" w:hAnsi="Times New Roman"/>
          <w:color w:val="000000"/>
          <w:sz w:val="28"/>
          <w:szCs w:val="28"/>
          <w:lang w:eastAsia="ru-RU"/>
        </w:rPr>
        <w:t>242 рублей, с 01.01.2024 года-</w:t>
      </w:r>
      <w:r>
        <w:rPr>
          <w:rFonts w:ascii="Times New Roman" w:hAnsi="Times New Roman"/>
          <w:color w:val="000000"/>
          <w:sz w:val="28"/>
          <w:szCs w:val="28"/>
          <w:lang w:eastAsia="ru-RU"/>
        </w:rPr>
        <w:t xml:space="preserve"> </w:t>
      </w:r>
      <w:r w:rsidR="00E639EC" w:rsidRPr="00785089">
        <w:rPr>
          <w:rFonts w:ascii="Times New Roman" w:hAnsi="Times New Roman"/>
          <w:color w:val="000000"/>
          <w:sz w:val="28"/>
          <w:szCs w:val="28"/>
          <w:lang w:eastAsia="ru-RU"/>
        </w:rPr>
        <w:t>1</w:t>
      </w:r>
      <w:r>
        <w:rPr>
          <w:rFonts w:ascii="Times New Roman" w:hAnsi="Times New Roman"/>
          <w:color w:val="000000"/>
          <w:sz w:val="28"/>
          <w:szCs w:val="28"/>
          <w:lang w:eastAsia="ru-RU"/>
        </w:rPr>
        <w:t>9</w:t>
      </w:r>
      <w:r w:rsidR="00E639EC" w:rsidRPr="00785089">
        <w:rPr>
          <w:rFonts w:ascii="Times New Roman" w:hAnsi="Times New Roman"/>
          <w:color w:val="000000"/>
          <w:sz w:val="28"/>
          <w:szCs w:val="28"/>
          <w:lang w:eastAsia="ru-RU"/>
        </w:rPr>
        <w:t xml:space="preserve"> 242 рублей), незначительным увеличени</w:t>
      </w:r>
      <w:r>
        <w:rPr>
          <w:rFonts w:ascii="Times New Roman" w:hAnsi="Times New Roman"/>
          <w:color w:val="000000"/>
          <w:sz w:val="28"/>
          <w:szCs w:val="28"/>
          <w:lang w:eastAsia="ru-RU"/>
        </w:rPr>
        <w:t>ем</w:t>
      </w:r>
      <w:r w:rsidR="00E639EC" w:rsidRPr="00785089">
        <w:rPr>
          <w:rFonts w:ascii="Times New Roman" w:hAnsi="Times New Roman"/>
          <w:color w:val="000000"/>
          <w:sz w:val="28"/>
          <w:szCs w:val="28"/>
          <w:lang w:eastAsia="ru-RU"/>
        </w:rPr>
        <w:t xml:space="preserve"> дополнительного норматива : 2023 год - 31,15% , 2024 год - 31,23%, рост</w:t>
      </w:r>
      <w:r>
        <w:rPr>
          <w:rFonts w:ascii="Times New Roman" w:hAnsi="Times New Roman"/>
          <w:color w:val="000000"/>
          <w:sz w:val="28"/>
          <w:szCs w:val="28"/>
          <w:lang w:eastAsia="ru-RU"/>
        </w:rPr>
        <w:t>ом</w:t>
      </w:r>
      <w:r w:rsidR="00E639EC" w:rsidRPr="00785089">
        <w:rPr>
          <w:rFonts w:ascii="Times New Roman" w:hAnsi="Times New Roman"/>
          <w:color w:val="000000"/>
          <w:sz w:val="28"/>
          <w:szCs w:val="28"/>
          <w:lang w:eastAsia="ru-RU"/>
        </w:rPr>
        <w:t xml:space="preserve"> поступления в бюджет Чебулинского муниципального округа у следующ</w:t>
      </w:r>
      <w:r>
        <w:rPr>
          <w:rFonts w:ascii="Times New Roman" w:hAnsi="Times New Roman"/>
          <w:color w:val="000000"/>
          <w:sz w:val="28"/>
          <w:szCs w:val="28"/>
          <w:lang w:eastAsia="ru-RU"/>
        </w:rPr>
        <w:t xml:space="preserve">их </w:t>
      </w:r>
      <w:r w:rsidR="00E639EC" w:rsidRPr="00785089">
        <w:rPr>
          <w:rFonts w:ascii="Times New Roman" w:hAnsi="Times New Roman"/>
          <w:color w:val="000000"/>
          <w:sz w:val="28"/>
          <w:szCs w:val="28"/>
          <w:lang w:eastAsia="ru-RU"/>
        </w:rPr>
        <w:t xml:space="preserve"> крупных налогоплательщиков: </w:t>
      </w:r>
      <w:r>
        <w:rPr>
          <w:rFonts w:ascii="Times New Roman" w:hAnsi="Times New Roman"/>
          <w:color w:val="000000"/>
          <w:sz w:val="28"/>
          <w:szCs w:val="28"/>
          <w:lang w:eastAsia="ru-RU"/>
        </w:rPr>
        <w:t>1.</w:t>
      </w:r>
      <w:r w:rsidR="00E639EC" w:rsidRPr="00785089">
        <w:rPr>
          <w:rFonts w:ascii="Times New Roman" w:hAnsi="Times New Roman"/>
          <w:color w:val="000000"/>
          <w:sz w:val="28"/>
          <w:szCs w:val="28"/>
          <w:lang w:eastAsia="ru-RU"/>
        </w:rPr>
        <w:t xml:space="preserve">ООО «СДС-СТРОЙ» ИНН 4205109101 на 10 8 </w:t>
      </w:r>
      <w:proofErr w:type="spellStart"/>
      <w:r w:rsidR="00E639EC" w:rsidRPr="00785089">
        <w:rPr>
          <w:rFonts w:ascii="Times New Roman" w:hAnsi="Times New Roman"/>
          <w:color w:val="000000"/>
          <w:sz w:val="28"/>
          <w:szCs w:val="28"/>
          <w:lang w:eastAsia="ru-RU"/>
        </w:rPr>
        <w:t>тыс.рублей</w:t>
      </w:r>
      <w:proofErr w:type="spellEnd"/>
      <w:r w:rsidR="000A604F">
        <w:rPr>
          <w:rFonts w:ascii="Times New Roman" w:hAnsi="Times New Roman"/>
          <w:color w:val="000000"/>
          <w:sz w:val="28"/>
          <w:szCs w:val="28"/>
          <w:lang w:eastAsia="ru-RU"/>
        </w:rPr>
        <w:t>;</w:t>
      </w:r>
    </w:p>
    <w:p w14:paraId="46F9AF87" w14:textId="4192A718" w:rsidR="00785089" w:rsidRDefault="00785089" w:rsidP="00785089">
      <w:pPr>
        <w:pStyle w:val="afd"/>
        <w:spacing w:after="0" w:line="240" w:lineRule="auto"/>
        <w:ind w:left="795"/>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639EC" w:rsidRPr="00785089">
        <w:rPr>
          <w:rFonts w:ascii="Times New Roman" w:hAnsi="Times New Roman"/>
          <w:color w:val="000000"/>
          <w:sz w:val="28"/>
          <w:szCs w:val="28"/>
          <w:lang w:eastAsia="ru-RU"/>
        </w:rPr>
        <w:t xml:space="preserve"> ФКУ КП-2 ГУФСИН РОССИИ по Кемеровской облает КУЗБАССУ ИНН 4244001119 на 3 141 </w:t>
      </w:r>
      <w:proofErr w:type="spellStart"/>
      <w:proofErr w:type="gramStart"/>
      <w:r w:rsidR="00E639EC" w:rsidRPr="00785089">
        <w:rPr>
          <w:rFonts w:ascii="Times New Roman" w:hAnsi="Times New Roman"/>
          <w:color w:val="000000"/>
          <w:sz w:val="28"/>
          <w:szCs w:val="28"/>
          <w:lang w:eastAsia="ru-RU"/>
        </w:rPr>
        <w:t>тыс.рублей</w:t>
      </w:r>
      <w:proofErr w:type="spellEnd"/>
      <w:proofErr w:type="gramEnd"/>
      <w:r w:rsidR="000A604F">
        <w:rPr>
          <w:rFonts w:ascii="Times New Roman" w:hAnsi="Times New Roman"/>
          <w:color w:val="000000"/>
          <w:sz w:val="28"/>
          <w:szCs w:val="28"/>
          <w:lang w:eastAsia="ru-RU"/>
        </w:rPr>
        <w:t>;</w:t>
      </w:r>
    </w:p>
    <w:p w14:paraId="4B21D0B0" w14:textId="5DB815BB" w:rsidR="00E639EC" w:rsidRDefault="00785089" w:rsidP="00785089">
      <w:pPr>
        <w:pStyle w:val="afd"/>
        <w:spacing w:after="0" w:line="240" w:lineRule="auto"/>
        <w:ind w:left="795"/>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00E639EC" w:rsidRPr="00785089">
        <w:rPr>
          <w:rFonts w:ascii="Times New Roman" w:hAnsi="Times New Roman"/>
          <w:color w:val="000000"/>
          <w:sz w:val="28"/>
          <w:szCs w:val="28"/>
          <w:lang w:eastAsia="ru-RU"/>
        </w:rPr>
        <w:t xml:space="preserve"> ООО «</w:t>
      </w:r>
      <w:proofErr w:type="spellStart"/>
      <w:r w:rsidR="00E639EC" w:rsidRPr="00785089">
        <w:rPr>
          <w:rFonts w:ascii="Times New Roman" w:hAnsi="Times New Roman"/>
          <w:color w:val="000000"/>
          <w:sz w:val="28"/>
          <w:szCs w:val="28"/>
          <w:lang w:eastAsia="ru-RU"/>
        </w:rPr>
        <w:t>Усть</w:t>
      </w:r>
      <w:proofErr w:type="spellEnd"/>
      <w:r w:rsidR="00E639EC" w:rsidRPr="00785089">
        <w:rPr>
          <w:rFonts w:ascii="Times New Roman" w:hAnsi="Times New Roman"/>
          <w:color w:val="000000"/>
          <w:sz w:val="28"/>
          <w:szCs w:val="28"/>
          <w:lang w:eastAsia="ru-RU"/>
        </w:rPr>
        <w:t xml:space="preserve"> -</w:t>
      </w:r>
      <w:proofErr w:type="spellStart"/>
      <w:r w:rsidR="00E639EC" w:rsidRPr="00785089">
        <w:rPr>
          <w:rFonts w:ascii="Times New Roman" w:hAnsi="Times New Roman"/>
          <w:color w:val="000000"/>
          <w:sz w:val="28"/>
          <w:szCs w:val="28"/>
          <w:lang w:eastAsia="ru-RU"/>
        </w:rPr>
        <w:t>Сертинско</w:t>
      </w:r>
      <w:proofErr w:type="spellEnd"/>
      <w:r w:rsidR="00E639EC" w:rsidRPr="00785089">
        <w:rPr>
          <w:rFonts w:ascii="Times New Roman" w:hAnsi="Times New Roman"/>
          <w:color w:val="000000"/>
          <w:sz w:val="28"/>
          <w:szCs w:val="28"/>
          <w:lang w:eastAsia="ru-RU"/>
        </w:rPr>
        <w:t xml:space="preserve">' ИНН 4213011580 на 1 803 </w:t>
      </w:r>
      <w:proofErr w:type="spellStart"/>
      <w:proofErr w:type="gramStart"/>
      <w:r w:rsidR="00E639EC" w:rsidRPr="00785089">
        <w:rPr>
          <w:rFonts w:ascii="Times New Roman" w:hAnsi="Times New Roman"/>
          <w:color w:val="000000"/>
          <w:sz w:val="28"/>
          <w:szCs w:val="28"/>
          <w:lang w:eastAsia="ru-RU"/>
        </w:rPr>
        <w:t>тыс.рублей</w:t>
      </w:r>
      <w:proofErr w:type="spellEnd"/>
      <w:proofErr w:type="gramEnd"/>
      <w:r w:rsidR="00E639EC" w:rsidRPr="00785089">
        <w:rPr>
          <w:rFonts w:ascii="Times New Roman" w:hAnsi="Times New Roman"/>
          <w:color w:val="000000"/>
          <w:sz w:val="28"/>
          <w:szCs w:val="28"/>
          <w:lang w:eastAsia="ru-RU"/>
        </w:rPr>
        <w:t>)</w:t>
      </w:r>
      <w:r>
        <w:rPr>
          <w:rFonts w:ascii="Times New Roman" w:hAnsi="Times New Roman"/>
          <w:color w:val="000000"/>
          <w:sz w:val="28"/>
          <w:szCs w:val="28"/>
          <w:lang w:eastAsia="ru-RU"/>
        </w:rPr>
        <w:t>.</w:t>
      </w:r>
    </w:p>
    <w:p w14:paraId="7A269659" w14:textId="15BB9825" w:rsidR="007171AE" w:rsidRDefault="007171AE" w:rsidP="00785089">
      <w:pPr>
        <w:pStyle w:val="afd"/>
        <w:spacing w:after="0" w:line="240" w:lineRule="auto"/>
        <w:ind w:left="795"/>
        <w:jc w:val="both"/>
        <w:rPr>
          <w:rFonts w:ascii="Times New Roman" w:hAnsi="Times New Roman"/>
          <w:color w:val="000000"/>
          <w:sz w:val="28"/>
          <w:szCs w:val="28"/>
          <w:lang w:eastAsia="ru-RU"/>
        </w:rPr>
      </w:pPr>
    </w:p>
    <w:p w14:paraId="58A650F4" w14:textId="1F4BC70A" w:rsidR="00440AA4" w:rsidRPr="00652581" w:rsidRDefault="00440AA4" w:rsidP="00440AA4">
      <w:pPr>
        <w:spacing w:after="0" w:line="240" w:lineRule="auto"/>
        <w:ind w:firstLine="708"/>
        <w:jc w:val="right"/>
        <w:rPr>
          <w:rFonts w:ascii="Times New Roman" w:hAnsi="Times New Roman"/>
          <w:sz w:val="20"/>
          <w:szCs w:val="20"/>
          <w:lang w:eastAsia="ru-RU"/>
        </w:rPr>
      </w:pPr>
      <w:r w:rsidRPr="00652581">
        <w:rPr>
          <w:rFonts w:ascii="Times New Roman" w:hAnsi="Times New Roman"/>
          <w:sz w:val="20"/>
          <w:szCs w:val="20"/>
          <w:lang w:eastAsia="ru-RU"/>
        </w:rPr>
        <w:t xml:space="preserve">Таблица </w:t>
      </w:r>
      <w:r w:rsidR="001E4256">
        <w:rPr>
          <w:rFonts w:ascii="Times New Roman" w:hAnsi="Times New Roman"/>
          <w:sz w:val="20"/>
          <w:szCs w:val="20"/>
          <w:lang w:eastAsia="ru-RU"/>
        </w:rPr>
        <w:t>7</w:t>
      </w:r>
    </w:p>
    <w:p w14:paraId="7F7C8EB5" w14:textId="77777777" w:rsidR="00440AA4" w:rsidRPr="00652581" w:rsidRDefault="00440AA4" w:rsidP="00440AA4">
      <w:pPr>
        <w:spacing w:after="0" w:line="240" w:lineRule="auto"/>
        <w:ind w:firstLine="708"/>
        <w:jc w:val="right"/>
        <w:rPr>
          <w:rFonts w:ascii="Times New Roman" w:hAnsi="Times New Roman"/>
          <w:sz w:val="20"/>
          <w:szCs w:val="20"/>
          <w:lang w:eastAsia="ru-RU"/>
        </w:rPr>
      </w:pPr>
      <w:proofErr w:type="spellStart"/>
      <w:r w:rsidRPr="00652581">
        <w:rPr>
          <w:rFonts w:ascii="Times New Roman" w:hAnsi="Times New Roman"/>
          <w:sz w:val="20"/>
          <w:szCs w:val="20"/>
          <w:lang w:eastAsia="ru-RU"/>
        </w:rPr>
        <w:t>Тыс.руб</w:t>
      </w:r>
      <w:proofErr w:type="spellEnd"/>
      <w:r w:rsidRPr="00652581">
        <w:rPr>
          <w:rFonts w:ascii="Times New Roman" w:hAnsi="Times New Roman"/>
          <w:sz w:val="20"/>
          <w:szCs w:val="20"/>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1160"/>
        <w:gridCol w:w="1067"/>
        <w:gridCol w:w="1121"/>
        <w:gridCol w:w="1189"/>
        <w:gridCol w:w="1065"/>
        <w:gridCol w:w="839"/>
      </w:tblGrid>
      <w:tr w:rsidR="00440AA4" w:rsidRPr="00652581" w14:paraId="2405FD5C" w14:textId="77777777" w:rsidTr="00EC7B80">
        <w:trPr>
          <w:trHeight w:val="344"/>
        </w:trPr>
        <w:tc>
          <w:tcPr>
            <w:tcW w:w="2135" w:type="dxa"/>
            <w:vMerge w:val="restart"/>
          </w:tcPr>
          <w:p w14:paraId="687BAF6F" w14:textId="77777777" w:rsidR="00440AA4" w:rsidRPr="00652581" w:rsidRDefault="00440AA4" w:rsidP="00027512">
            <w:pPr>
              <w:spacing w:after="0" w:line="240" w:lineRule="auto"/>
              <w:jc w:val="both"/>
              <w:rPr>
                <w:rFonts w:ascii="Times New Roman" w:hAnsi="Times New Roman"/>
                <w:lang w:eastAsia="ru-RU"/>
              </w:rPr>
            </w:pPr>
          </w:p>
          <w:p w14:paraId="6C0634ED" w14:textId="77777777" w:rsidR="00440AA4" w:rsidRPr="00652581" w:rsidRDefault="00440AA4" w:rsidP="00027512">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37" w:type="dxa"/>
            <w:gridSpan w:val="4"/>
          </w:tcPr>
          <w:p w14:paraId="45294EC0" w14:textId="4D7E33ED" w:rsidR="00440AA4" w:rsidRPr="00652581" w:rsidRDefault="00440AA4" w:rsidP="00027512">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Pr>
                <w:rFonts w:ascii="Times New Roman" w:hAnsi="Times New Roman"/>
                <w:lang w:eastAsia="ru-RU"/>
              </w:rPr>
              <w:t>4</w:t>
            </w:r>
            <w:r w:rsidRPr="00652581">
              <w:rPr>
                <w:rFonts w:ascii="Times New Roman" w:hAnsi="Times New Roman"/>
                <w:lang w:eastAsia="ru-RU"/>
              </w:rPr>
              <w:t xml:space="preserve"> год</w:t>
            </w:r>
          </w:p>
        </w:tc>
        <w:tc>
          <w:tcPr>
            <w:tcW w:w="1904" w:type="dxa"/>
            <w:gridSpan w:val="2"/>
          </w:tcPr>
          <w:p w14:paraId="5CBEEFE5" w14:textId="0C58C392" w:rsidR="00440AA4" w:rsidRPr="00652581" w:rsidRDefault="00440AA4" w:rsidP="00027512">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Pr>
                <w:rFonts w:ascii="Times New Roman" w:hAnsi="Times New Roman"/>
                <w:lang w:eastAsia="ru-RU"/>
              </w:rPr>
              <w:t>3</w:t>
            </w:r>
            <w:r w:rsidRPr="00652581">
              <w:rPr>
                <w:rFonts w:ascii="Times New Roman" w:hAnsi="Times New Roman"/>
                <w:lang w:eastAsia="ru-RU"/>
              </w:rPr>
              <w:t xml:space="preserve"> год</w:t>
            </w:r>
          </w:p>
        </w:tc>
      </w:tr>
      <w:tr w:rsidR="00440AA4" w:rsidRPr="00652581" w14:paraId="7F2BF30F" w14:textId="77777777" w:rsidTr="00EC7B80">
        <w:trPr>
          <w:trHeight w:val="448"/>
        </w:trPr>
        <w:tc>
          <w:tcPr>
            <w:tcW w:w="2135" w:type="dxa"/>
            <w:vMerge/>
          </w:tcPr>
          <w:p w14:paraId="14D56BBF" w14:textId="77777777" w:rsidR="00440AA4" w:rsidRPr="00652581" w:rsidRDefault="00440AA4" w:rsidP="00027512">
            <w:pPr>
              <w:spacing w:after="0" w:line="240" w:lineRule="auto"/>
              <w:ind w:firstLine="708"/>
              <w:jc w:val="both"/>
              <w:rPr>
                <w:rFonts w:ascii="Times New Roman" w:hAnsi="Times New Roman"/>
                <w:lang w:eastAsia="ru-RU"/>
              </w:rPr>
            </w:pPr>
          </w:p>
        </w:tc>
        <w:tc>
          <w:tcPr>
            <w:tcW w:w="1160" w:type="dxa"/>
          </w:tcPr>
          <w:p w14:paraId="5A933023" w14:textId="3A7B9ACA" w:rsidR="00440AA4" w:rsidRPr="00652581" w:rsidRDefault="00440AA4"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Pr>
                <w:rFonts w:ascii="Times New Roman" w:hAnsi="Times New Roman"/>
                <w:sz w:val="18"/>
                <w:szCs w:val="18"/>
                <w:lang w:eastAsia="ru-RU"/>
              </w:rPr>
              <w:t>4</w:t>
            </w:r>
            <w:r w:rsidRPr="00652581">
              <w:rPr>
                <w:rFonts w:ascii="Times New Roman" w:hAnsi="Times New Roman"/>
                <w:sz w:val="18"/>
                <w:szCs w:val="18"/>
                <w:lang w:eastAsia="ru-RU"/>
              </w:rPr>
              <w:t xml:space="preserve"> год</w:t>
            </w:r>
          </w:p>
        </w:tc>
        <w:tc>
          <w:tcPr>
            <w:tcW w:w="1067" w:type="dxa"/>
          </w:tcPr>
          <w:p w14:paraId="5BAA9FEE" w14:textId="73A9F745" w:rsidR="00440AA4" w:rsidRPr="00652581" w:rsidRDefault="00440AA4"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Pr>
                <w:rFonts w:ascii="Times New Roman" w:hAnsi="Times New Roman"/>
                <w:sz w:val="18"/>
                <w:szCs w:val="18"/>
                <w:lang w:eastAsia="ru-RU"/>
              </w:rPr>
              <w:t>4</w:t>
            </w:r>
            <w:r w:rsidRPr="00652581">
              <w:rPr>
                <w:rFonts w:ascii="Times New Roman" w:hAnsi="Times New Roman"/>
                <w:sz w:val="18"/>
                <w:szCs w:val="18"/>
                <w:lang w:eastAsia="ru-RU"/>
              </w:rPr>
              <w:t xml:space="preserve"> год</w:t>
            </w:r>
          </w:p>
        </w:tc>
        <w:tc>
          <w:tcPr>
            <w:tcW w:w="1121" w:type="dxa"/>
          </w:tcPr>
          <w:p w14:paraId="3BC658E9" w14:textId="77777777" w:rsidR="00440AA4" w:rsidRPr="00652581" w:rsidRDefault="00440AA4"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434DA841" w14:textId="77777777" w:rsidR="00440AA4" w:rsidRPr="00652581" w:rsidRDefault="00440AA4"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153C95A4" w14:textId="77777777" w:rsidR="00440AA4" w:rsidRPr="00652581" w:rsidRDefault="00440AA4"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504567C1" w14:textId="7DFEF62C" w:rsidR="00440AA4" w:rsidRPr="00652581" w:rsidRDefault="00440AA4"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839" w:type="dxa"/>
          </w:tcPr>
          <w:p w14:paraId="11AA3347" w14:textId="77777777" w:rsidR="00440AA4" w:rsidRPr="00652581" w:rsidRDefault="00440AA4"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497DEE4E" w14:textId="57122838" w:rsidR="00440AA4" w:rsidRPr="00652581" w:rsidRDefault="00440AA4"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Pr>
                <w:rFonts w:ascii="Times New Roman" w:hAnsi="Times New Roman"/>
                <w:sz w:val="18"/>
                <w:szCs w:val="18"/>
                <w:lang w:eastAsia="ru-RU"/>
              </w:rPr>
              <w:t>4</w:t>
            </w:r>
            <w:r w:rsidRPr="00652581">
              <w:rPr>
                <w:rFonts w:ascii="Times New Roman" w:hAnsi="Times New Roman"/>
                <w:sz w:val="18"/>
                <w:szCs w:val="18"/>
                <w:lang w:eastAsia="ru-RU"/>
              </w:rPr>
              <w:t xml:space="preserve"> г. к 202</w:t>
            </w:r>
            <w:r>
              <w:rPr>
                <w:rFonts w:ascii="Times New Roman" w:hAnsi="Times New Roman"/>
                <w:sz w:val="18"/>
                <w:szCs w:val="18"/>
                <w:lang w:eastAsia="ru-RU"/>
              </w:rPr>
              <w:t>3</w:t>
            </w:r>
            <w:r w:rsidRPr="00652581">
              <w:rPr>
                <w:rFonts w:ascii="Times New Roman" w:hAnsi="Times New Roman"/>
                <w:sz w:val="18"/>
                <w:szCs w:val="18"/>
                <w:lang w:eastAsia="ru-RU"/>
              </w:rPr>
              <w:t xml:space="preserve"> г.</w:t>
            </w:r>
          </w:p>
        </w:tc>
      </w:tr>
      <w:tr w:rsidR="00440AA4" w:rsidRPr="00652581" w14:paraId="02E41A2F" w14:textId="77777777" w:rsidTr="00EC7B80">
        <w:trPr>
          <w:trHeight w:val="1278"/>
        </w:trPr>
        <w:tc>
          <w:tcPr>
            <w:tcW w:w="2135" w:type="dxa"/>
          </w:tcPr>
          <w:tbl>
            <w:tblPr>
              <w:tblW w:w="0" w:type="auto"/>
              <w:tblInd w:w="5" w:type="dxa"/>
              <w:tblCellMar>
                <w:left w:w="0" w:type="dxa"/>
                <w:right w:w="0" w:type="dxa"/>
              </w:tblCellMar>
              <w:tblLook w:val="0000" w:firstRow="0" w:lastRow="0" w:firstColumn="0" w:lastColumn="0" w:noHBand="0" w:noVBand="0"/>
            </w:tblPr>
            <w:tblGrid>
              <w:gridCol w:w="1914"/>
            </w:tblGrid>
            <w:tr w:rsidR="00B45078" w:rsidRPr="00B45078" w14:paraId="12085675" w14:textId="77777777" w:rsidTr="00E14FCE">
              <w:trPr>
                <w:trHeight w:val="206"/>
              </w:trPr>
              <w:tc>
                <w:tcPr>
                  <w:tcW w:w="1914" w:type="dxa"/>
                  <w:tcBorders>
                    <w:top w:val="single" w:sz="4" w:space="0" w:color="auto"/>
                    <w:bottom w:val="nil"/>
                    <w:right w:val="nil"/>
                  </w:tcBorders>
                  <w:vAlign w:val="bottom"/>
                </w:tcPr>
                <w:p w14:paraId="4F5F31DA" w14:textId="2C422F7B" w:rsidR="00B45078" w:rsidRPr="00B45078" w:rsidRDefault="00B45078" w:rsidP="00B45078">
                  <w:pPr>
                    <w:spacing w:after="0" w:line="240" w:lineRule="auto"/>
                    <w:rPr>
                      <w:rFonts w:ascii="Times New Roman" w:hAnsi="Times New Roman"/>
                      <w:b/>
                      <w:bCs/>
                      <w:sz w:val="18"/>
                      <w:szCs w:val="18"/>
                      <w:lang w:eastAsia="ru-RU"/>
                    </w:rPr>
                  </w:pPr>
                  <w:r w:rsidRPr="00B45078">
                    <w:rPr>
                      <w:rFonts w:ascii="Times New Roman" w:hAnsi="Times New Roman"/>
                      <w:b/>
                      <w:bCs/>
                      <w:color w:val="000000"/>
                      <w:sz w:val="18"/>
                      <w:szCs w:val="18"/>
                      <w:lang w:eastAsia="ru-RU"/>
                    </w:rPr>
                    <w:t>Налог на доходы физических лиц</w:t>
                  </w:r>
                </w:p>
              </w:tc>
            </w:tr>
            <w:tr w:rsidR="00B45078" w:rsidRPr="00B45078" w14:paraId="7C6F59BC" w14:textId="77777777" w:rsidTr="00E14FCE">
              <w:trPr>
                <w:trHeight w:val="5682"/>
              </w:trPr>
              <w:tc>
                <w:tcPr>
                  <w:tcW w:w="1914" w:type="dxa"/>
                  <w:tcBorders>
                    <w:top w:val="single" w:sz="4" w:space="0" w:color="auto"/>
                    <w:bottom w:val="nil"/>
                    <w:right w:val="nil"/>
                  </w:tcBorders>
                </w:tcPr>
                <w:p w14:paraId="6EDF027D" w14:textId="2F187236" w:rsidR="00B45078" w:rsidRPr="00B45078" w:rsidRDefault="00B45078" w:rsidP="00AF7273">
                  <w:pPr>
                    <w:spacing w:after="0" w:line="240" w:lineRule="auto"/>
                    <w:rPr>
                      <w:rFonts w:ascii="Times New Roman" w:hAnsi="Times New Roman"/>
                      <w:sz w:val="24"/>
                      <w:szCs w:val="24"/>
                      <w:lang w:eastAsia="ru-RU"/>
                    </w:rPr>
                  </w:pPr>
                  <w:r w:rsidRPr="00B45078">
                    <w:rPr>
                      <w:rFonts w:ascii="Times New Roman" w:hAnsi="Times New Roman"/>
                      <w:color w:val="000000"/>
                      <w:sz w:val="15"/>
                      <w:szCs w:val="15"/>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r w:rsidR="00E14FCE">
                    <w:rPr>
                      <w:rFonts w:ascii="Times New Roman" w:hAnsi="Times New Roman"/>
                      <w:color w:val="000000"/>
                      <w:sz w:val="15"/>
                      <w:szCs w:val="15"/>
                      <w:lang w:eastAsia="ru-RU"/>
                    </w:rPr>
                    <w:t>.</w:t>
                  </w:r>
                </w:p>
              </w:tc>
            </w:tr>
            <w:tr w:rsidR="00B45078" w:rsidRPr="00B45078" w14:paraId="0DB5F566" w14:textId="77777777" w:rsidTr="00E14FCE">
              <w:trPr>
                <w:trHeight w:val="1440"/>
              </w:trPr>
              <w:tc>
                <w:tcPr>
                  <w:tcW w:w="1914" w:type="dxa"/>
                  <w:tcBorders>
                    <w:top w:val="single" w:sz="4" w:space="0" w:color="auto"/>
                    <w:bottom w:val="nil"/>
                    <w:right w:val="nil"/>
                  </w:tcBorders>
                </w:tcPr>
                <w:p w14:paraId="0DF511BB" w14:textId="7B119DA0" w:rsidR="00B45078" w:rsidRPr="00B45078" w:rsidRDefault="00B45078" w:rsidP="00AF7273">
                  <w:pPr>
                    <w:spacing w:after="0" w:line="240" w:lineRule="auto"/>
                    <w:rPr>
                      <w:rFonts w:ascii="Times New Roman" w:hAnsi="Times New Roman"/>
                      <w:sz w:val="24"/>
                      <w:szCs w:val="24"/>
                      <w:lang w:eastAsia="ru-RU"/>
                    </w:rPr>
                  </w:pPr>
                  <w:r w:rsidRPr="00B45078">
                    <w:rPr>
                      <w:rFonts w:ascii="Times New Roman" w:hAnsi="Times New Roman"/>
                      <w:color w:val="000000"/>
                      <w:sz w:val="15"/>
                      <w:szCs w:val="15"/>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AF7273">
                    <w:rPr>
                      <w:rFonts w:ascii="Times New Roman" w:hAnsi="Times New Roman"/>
                      <w:color w:val="000000"/>
                      <w:sz w:val="15"/>
                      <w:szCs w:val="15"/>
                      <w:lang w:eastAsia="ru-RU"/>
                    </w:rPr>
                    <w:t>.</w:t>
                  </w:r>
                </w:p>
              </w:tc>
            </w:tr>
            <w:tr w:rsidR="00B45078" w:rsidRPr="00B45078" w14:paraId="1EE66C35" w14:textId="77777777" w:rsidTr="00E14FCE">
              <w:trPr>
                <w:trHeight w:val="1445"/>
              </w:trPr>
              <w:tc>
                <w:tcPr>
                  <w:tcW w:w="1914" w:type="dxa"/>
                  <w:tcBorders>
                    <w:top w:val="single" w:sz="4" w:space="0" w:color="auto"/>
                    <w:bottom w:val="nil"/>
                    <w:right w:val="nil"/>
                  </w:tcBorders>
                </w:tcPr>
                <w:p w14:paraId="011BB474" w14:textId="23EB8E94" w:rsidR="00B45078" w:rsidRPr="00B45078" w:rsidRDefault="00B45078" w:rsidP="00AF7273">
                  <w:pPr>
                    <w:spacing w:after="0" w:line="240" w:lineRule="auto"/>
                    <w:rPr>
                      <w:rFonts w:ascii="Times New Roman" w:hAnsi="Times New Roman"/>
                      <w:sz w:val="24"/>
                      <w:szCs w:val="24"/>
                      <w:lang w:eastAsia="ru-RU"/>
                    </w:rPr>
                  </w:pPr>
                  <w:r w:rsidRPr="00B45078">
                    <w:rPr>
                      <w:rFonts w:ascii="Times New Roman" w:hAnsi="Times New Roman"/>
                      <w:color w:val="000000"/>
                      <w:sz w:val="15"/>
                      <w:szCs w:val="15"/>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B45078" w:rsidRPr="00B45078" w14:paraId="5848338A" w14:textId="77777777" w:rsidTr="00E14FCE">
              <w:trPr>
                <w:trHeight w:val="1445"/>
              </w:trPr>
              <w:tc>
                <w:tcPr>
                  <w:tcW w:w="1914" w:type="dxa"/>
                  <w:tcBorders>
                    <w:top w:val="single" w:sz="4" w:space="0" w:color="auto"/>
                    <w:bottom w:val="nil"/>
                    <w:right w:val="nil"/>
                  </w:tcBorders>
                </w:tcPr>
                <w:p w14:paraId="5FFA1410" w14:textId="77777777" w:rsidR="00EC7B80" w:rsidRDefault="00B45078" w:rsidP="00AF7273">
                  <w:pPr>
                    <w:spacing w:after="0" w:line="240" w:lineRule="auto"/>
                    <w:rPr>
                      <w:rFonts w:ascii="Times New Roman" w:hAnsi="Times New Roman"/>
                      <w:color w:val="000000"/>
                      <w:sz w:val="15"/>
                      <w:szCs w:val="15"/>
                      <w:lang w:eastAsia="ru-RU"/>
                    </w:rPr>
                  </w:pPr>
                  <w:r w:rsidRPr="00B45078">
                    <w:rPr>
                      <w:rFonts w:ascii="Times New Roman" w:hAnsi="Times New Roman"/>
                      <w:color w:val="000000"/>
                      <w:sz w:val="15"/>
                      <w:szCs w:val="15"/>
                      <w:lang w:eastAsia="ru-RU"/>
                    </w:rPr>
                    <w:t xml:space="preserve">Налог на доходы физических лиц </w:t>
                  </w:r>
                  <w:r w:rsidR="00EC7B80">
                    <w:rPr>
                      <w:rFonts w:ascii="Times New Roman" w:hAnsi="Times New Roman"/>
                      <w:color w:val="000000"/>
                      <w:sz w:val="15"/>
                      <w:szCs w:val="15"/>
                      <w:lang w:eastAsia="ru-RU"/>
                    </w:rPr>
                    <w:t>в части суммы налога</w:t>
                  </w:r>
                </w:p>
                <w:p w14:paraId="7839B100" w14:textId="303BDEC0" w:rsidR="00B45078" w:rsidRPr="00B45078" w:rsidRDefault="00EC7B80" w:rsidP="00AF7273">
                  <w:pPr>
                    <w:spacing w:after="0" w:line="240" w:lineRule="auto"/>
                    <w:rPr>
                      <w:rFonts w:ascii="Times New Roman" w:hAnsi="Times New Roman"/>
                      <w:sz w:val="24"/>
                      <w:szCs w:val="24"/>
                      <w:lang w:eastAsia="ru-RU"/>
                    </w:rPr>
                  </w:pPr>
                  <w:r>
                    <w:rPr>
                      <w:rFonts w:ascii="Times New Roman" w:hAnsi="Times New Roman"/>
                      <w:color w:val="000000"/>
                      <w:sz w:val="15"/>
                      <w:szCs w:val="15"/>
                      <w:lang w:eastAsia="ru-RU"/>
                    </w:rPr>
                    <w:t>, превышающей 650000,0 рублей, относящейся к части налоговой базы, превышающей 5 000 000 рублей</w:t>
                  </w:r>
                  <w:r w:rsidR="00AF7273">
                    <w:rPr>
                      <w:rFonts w:ascii="Times New Roman" w:hAnsi="Times New Roman"/>
                      <w:color w:val="000000"/>
                      <w:sz w:val="15"/>
                      <w:szCs w:val="15"/>
                      <w:lang w:eastAsia="ru-RU"/>
                    </w:rPr>
                    <w:t>.</w:t>
                  </w:r>
                </w:p>
              </w:tc>
            </w:tr>
            <w:tr w:rsidR="00B45078" w:rsidRPr="00B45078" w14:paraId="1993AF02" w14:textId="77777777" w:rsidTr="00E14FCE">
              <w:trPr>
                <w:trHeight w:val="1291"/>
              </w:trPr>
              <w:tc>
                <w:tcPr>
                  <w:tcW w:w="1914" w:type="dxa"/>
                  <w:tcBorders>
                    <w:top w:val="single" w:sz="4" w:space="0" w:color="auto"/>
                    <w:bottom w:val="single" w:sz="4" w:space="0" w:color="auto"/>
                    <w:right w:val="nil"/>
                  </w:tcBorders>
                </w:tcPr>
                <w:p w14:paraId="1C3432F5" w14:textId="6DA6DED2" w:rsidR="00B45078" w:rsidRPr="00B45078" w:rsidRDefault="00EC7B80" w:rsidP="00AF7273">
                  <w:pPr>
                    <w:spacing w:after="0" w:line="240" w:lineRule="auto"/>
                    <w:rPr>
                      <w:rFonts w:ascii="Times New Roman" w:hAnsi="Times New Roman"/>
                      <w:sz w:val="24"/>
                      <w:szCs w:val="24"/>
                      <w:lang w:eastAsia="ru-RU"/>
                    </w:rPr>
                  </w:pPr>
                  <w:r>
                    <w:rPr>
                      <w:rFonts w:ascii="Times New Roman" w:hAnsi="Times New Roman"/>
                      <w:color w:val="000000"/>
                      <w:sz w:val="15"/>
                      <w:szCs w:val="15"/>
                      <w:lang w:eastAsia="ru-RU"/>
                    </w:rPr>
                    <w:t>На</w:t>
                  </w:r>
                  <w:r w:rsidR="00B45078" w:rsidRPr="00B45078">
                    <w:rPr>
                      <w:rFonts w:ascii="Times New Roman" w:hAnsi="Times New Roman"/>
                      <w:color w:val="000000"/>
                      <w:sz w:val="15"/>
                      <w:szCs w:val="15"/>
                      <w:lang w:eastAsia="ru-RU"/>
                    </w:rPr>
                    <w:t>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00AF7273">
                    <w:rPr>
                      <w:rFonts w:ascii="Times New Roman" w:hAnsi="Times New Roman"/>
                      <w:color w:val="000000"/>
                      <w:sz w:val="15"/>
                      <w:szCs w:val="15"/>
                      <w:lang w:eastAsia="ru-RU"/>
                    </w:rPr>
                    <w:t>.</w:t>
                  </w:r>
                </w:p>
              </w:tc>
            </w:tr>
          </w:tbl>
          <w:p w14:paraId="4BF2866A" w14:textId="77777777" w:rsidR="00440AA4" w:rsidRPr="00652581" w:rsidRDefault="00440AA4" w:rsidP="00B45078">
            <w:pPr>
              <w:spacing w:after="0" w:line="240" w:lineRule="auto"/>
              <w:jc w:val="both"/>
              <w:rPr>
                <w:rFonts w:ascii="Times New Roman" w:hAnsi="Times New Roman"/>
                <w:lang w:eastAsia="ru-RU"/>
              </w:rPr>
            </w:pPr>
          </w:p>
        </w:tc>
        <w:tc>
          <w:tcPr>
            <w:tcW w:w="1160" w:type="dxa"/>
          </w:tcPr>
          <w:tbl>
            <w:tblPr>
              <w:tblW w:w="0" w:type="auto"/>
              <w:tblCellMar>
                <w:left w:w="0" w:type="dxa"/>
                <w:right w:w="0" w:type="dxa"/>
              </w:tblCellMar>
              <w:tblLook w:val="0000" w:firstRow="0" w:lastRow="0" w:firstColumn="0" w:lastColumn="0" w:noHBand="0" w:noVBand="0"/>
            </w:tblPr>
            <w:tblGrid>
              <w:gridCol w:w="939"/>
            </w:tblGrid>
            <w:tr w:rsidR="00B45078" w:rsidRPr="00B45078" w14:paraId="3D5BB25D" w14:textId="77777777" w:rsidTr="00027512">
              <w:trPr>
                <w:trHeight w:val="206"/>
              </w:trPr>
              <w:tc>
                <w:tcPr>
                  <w:tcW w:w="1037" w:type="dxa"/>
                  <w:tcBorders>
                    <w:top w:val="single" w:sz="4" w:space="0" w:color="auto"/>
                    <w:left w:val="single" w:sz="4" w:space="0" w:color="auto"/>
                    <w:bottom w:val="nil"/>
                    <w:right w:val="nil"/>
                  </w:tcBorders>
                  <w:vAlign w:val="bottom"/>
                </w:tcPr>
                <w:p w14:paraId="3A0A6F46" w14:textId="77777777" w:rsidR="00B45078" w:rsidRPr="00B45078" w:rsidRDefault="00B45078" w:rsidP="00B45078">
                  <w:pPr>
                    <w:spacing w:after="0" w:line="240" w:lineRule="auto"/>
                    <w:rPr>
                      <w:rFonts w:ascii="Times New Roman" w:hAnsi="Times New Roman"/>
                      <w:b/>
                      <w:bCs/>
                      <w:sz w:val="18"/>
                      <w:szCs w:val="18"/>
                      <w:lang w:eastAsia="ru-RU"/>
                    </w:rPr>
                  </w:pPr>
                  <w:r w:rsidRPr="00B45078">
                    <w:rPr>
                      <w:rFonts w:ascii="Times New Roman" w:hAnsi="Times New Roman"/>
                      <w:b/>
                      <w:bCs/>
                      <w:color w:val="000000"/>
                      <w:sz w:val="18"/>
                      <w:szCs w:val="18"/>
                      <w:lang w:eastAsia="ru-RU"/>
                    </w:rPr>
                    <w:lastRenderedPageBreak/>
                    <w:t>137 910,0</w:t>
                  </w:r>
                </w:p>
              </w:tc>
            </w:tr>
          </w:tbl>
          <w:p w14:paraId="7AA19202" w14:textId="2EC01774" w:rsidR="00440AA4" w:rsidRDefault="00440AA4" w:rsidP="00027512">
            <w:pPr>
              <w:spacing w:after="0" w:line="240" w:lineRule="auto"/>
              <w:rPr>
                <w:rFonts w:ascii="Times New Roman" w:hAnsi="Times New Roman"/>
                <w:b/>
                <w:bCs/>
                <w:sz w:val="24"/>
                <w:szCs w:val="24"/>
                <w:lang w:eastAsia="ru-RU"/>
              </w:rPr>
            </w:pPr>
          </w:p>
          <w:p w14:paraId="1A5094CF" w14:textId="77777777" w:rsidR="00E14FCE" w:rsidRDefault="00E14FCE" w:rsidP="00027512">
            <w:pPr>
              <w:spacing w:after="0" w:line="240" w:lineRule="auto"/>
              <w:rPr>
                <w:rFonts w:ascii="Times New Roman" w:hAnsi="Times New Roman"/>
                <w:b/>
                <w:bCs/>
                <w:sz w:val="24"/>
                <w:szCs w:val="24"/>
                <w:lang w:eastAsia="ru-RU"/>
              </w:rPr>
            </w:pPr>
          </w:p>
          <w:p w14:paraId="54320CEB" w14:textId="77777777" w:rsidR="00B45078" w:rsidRDefault="00AF7273" w:rsidP="00027512">
            <w:pPr>
              <w:spacing w:after="0" w:line="240" w:lineRule="auto"/>
              <w:rPr>
                <w:rFonts w:ascii="Times New Roman" w:hAnsi="Times New Roman"/>
                <w:sz w:val="18"/>
                <w:szCs w:val="18"/>
                <w:lang w:eastAsia="ru-RU"/>
              </w:rPr>
            </w:pPr>
            <w:r w:rsidRPr="00AF7273">
              <w:rPr>
                <w:rFonts w:ascii="Times New Roman" w:hAnsi="Times New Roman"/>
                <w:sz w:val="18"/>
                <w:szCs w:val="18"/>
                <w:lang w:eastAsia="ru-RU"/>
              </w:rPr>
              <w:t>135</w:t>
            </w:r>
            <w:r>
              <w:rPr>
                <w:rFonts w:ascii="Times New Roman" w:hAnsi="Times New Roman"/>
                <w:sz w:val="18"/>
                <w:szCs w:val="18"/>
                <w:lang w:eastAsia="ru-RU"/>
              </w:rPr>
              <w:t xml:space="preserve"> </w:t>
            </w:r>
            <w:r w:rsidRPr="00AF7273">
              <w:rPr>
                <w:rFonts w:ascii="Times New Roman" w:hAnsi="Times New Roman"/>
                <w:sz w:val="18"/>
                <w:szCs w:val="18"/>
                <w:lang w:eastAsia="ru-RU"/>
              </w:rPr>
              <w:t>854,0</w:t>
            </w:r>
          </w:p>
          <w:p w14:paraId="21C53072" w14:textId="77777777" w:rsidR="00AF7273" w:rsidRDefault="00AF7273" w:rsidP="00027512">
            <w:pPr>
              <w:spacing w:after="0" w:line="240" w:lineRule="auto"/>
              <w:rPr>
                <w:rFonts w:ascii="Times New Roman" w:hAnsi="Times New Roman"/>
                <w:sz w:val="18"/>
                <w:szCs w:val="18"/>
                <w:lang w:eastAsia="ru-RU"/>
              </w:rPr>
            </w:pPr>
          </w:p>
          <w:p w14:paraId="49E4C9A3" w14:textId="77777777" w:rsidR="00AF7273" w:rsidRDefault="00AF7273" w:rsidP="00027512">
            <w:pPr>
              <w:spacing w:after="0" w:line="240" w:lineRule="auto"/>
              <w:rPr>
                <w:rFonts w:ascii="Times New Roman" w:hAnsi="Times New Roman"/>
                <w:sz w:val="18"/>
                <w:szCs w:val="18"/>
                <w:lang w:eastAsia="ru-RU"/>
              </w:rPr>
            </w:pPr>
          </w:p>
          <w:p w14:paraId="63F6C915" w14:textId="77777777" w:rsidR="00AF7273" w:rsidRDefault="00AF7273" w:rsidP="00027512">
            <w:pPr>
              <w:spacing w:after="0" w:line="240" w:lineRule="auto"/>
              <w:rPr>
                <w:rFonts w:ascii="Times New Roman" w:hAnsi="Times New Roman"/>
                <w:sz w:val="18"/>
                <w:szCs w:val="18"/>
                <w:lang w:eastAsia="ru-RU"/>
              </w:rPr>
            </w:pPr>
          </w:p>
          <w:p w14:paraId="7B3E0438" w14:textId="77777777" w:rsidR="00AF7273" w:rsidRDefault="00AF7273" w:rsidP="00027512">
            <w:pPr>
              <w:spacing w:after="0" w:line="240" w:lineRule="auto"/>
              <w:rPr>
                <w:rFonts w:ascii="Times New Roman" w:hAnsi="Times New Roman"/>
                <w:sz w:val="18"/>
                <w:szCs w:val="18"/>
                <w:lang w:eastAsia="ru-RU"/>
              </w:rPr>
            </w:pPr>
          </w:p>
          <w:p w14:paraId="2907F1BA" w14:textId="77777777" w:rsidR="00AF7273" w:rsidRDefault="00AF7273" w:rsidP="00027512">
            <w:pPr>
              <w:spacing w:after="0" w:line="240" w:lineRule="auto"/>
              <w:rPr>
                <w:rFonts w:ascii="Times New Roman" w:hAnsi="Times New Roman"/>
                <w:sz w:val="18"/>
                <w:szCs w:val="18"/>
                <w:lang w:eastAsia="ru-RU"/>
              </w:rPr>
            </w:pPr>
          </w:p>
          <w:p w14:paraId="6492FDD4" w14:textId="77777777" w:rsidR="00AF7273" w:rsidRDefault="00AF7273" w:rsidP="00027512">
            <w:pPr>
              <w:spacing w:after="0" w:line="240" w:lineRule="auto"/>
              <w:rPr>
                <w:rFonts w:ascii="Times New Roman" w:hAnsi="Times New Roman"/>
                <w:sz w:val="18"/>
                <w:szCs w:val="18"/>
                <w:lang w:eastAsia="ru-RU"/>
              </w:rPr>
            </w:pPr>
          </w:p>
          <w:p w14:paraId="5A6A3E52" w14:textId="77777777" w:rsidR="00AF7273" w:rsidRDefault="00AF7273" w:rsidP="00027512">
            <w:pPr>
              <w:spacing w:after="0" w:line="240" w:lineRule="auto"/>
              <w:rPr>
                <w:rFonts w:ascii="Times New Roman" w:hAnsi="Times New Roman"/>
                <w:sz w:val="18"/>
                <w:szCs w:val="18"/>
                <w:lang w:eastAsia="ru-RU"/>
              </w:rPr>
            </w:pPr>
          </w:p>
          <w:p w14:paraId="622163B0" w14:textId="77777777" w:rsidR="00AF7273" w:rsidRDefault="00AF7273" w:rsidP="00027512">
            <w:pPr>
              <w:spacing w:after="0" w:line="240" w:lineRule="auto"/>
              <w:rPr>
                <w:rFonts w:ascii="Times New Roman" w:hAnsi="Times New Roman"/>
                <w:sz w:val="18"/>
                <w:szCs w:val="18"/>
                <w:lang w:eastAsia="ru-RU"/>
              </w:rPr>
            </w:pPr>
          </w:p>
          <w:p w14:paraId="5B870472" w14:textId="77777777" w:rsidR="00AF7273" w:rsidRDefault="00AF7273" w:rsidP="00027512">
            <w:pPr>
              <w:spacing w:after="0" w:line="240" w:lineRule="auto"/>
              <w:rPr>
                <w:rFonts w:ascii="Times New Roman" w:hAnsi="Times New Roman"/>
                <w:sz w:val="18"/>
                <w:szCs w:val="18"/>
                <w:lang w:eastAsia="ru-RU"/>
              </w:rPr>
            </w:pPr>
          </w:p>
          <w:p w14:paraId="6DF63FD1" w14:textId="77777777" w:rsidR="00AF7273" w:rsidRDefault="00AF7273" w:rsidP="00027512">
            <w:pPr>
              <w:spacing w:after="0" w:line="240" w:lineRule="auto"/>
              <w:rPr>
                <w:rFonts w:ascii="Times New Roman" w:hAnsi="Times New Roman"/>
                <w:sz w:val="18"/>
                <w:szCs w:val="18"/>
                <w:lang w:eastAsia="ru-RU"/>
              </w:rPr>
            </w:pPr>
          </w:p>
          <w:p w14:paraId="2FFE9E16" w14:textId="77777777" w:rsidR="00AF7273" w:rsidRDefault="00AF7273" w:rsidP="00027512">
            <w:pPr>
              <w:spacing w:after="0" w:line="240" w:lineRule="auto"/>
              <w:rPr>
                <w:rFonts w:ascii="Times New Roman" w:hAnsi="Times New Roman"/>
                <w:sz w:val="18"/>
                <w:szCs w:val="18"/>
                <w:lang w:eastAsia="ru-RU"/>
              </w:rPr>
            </w:pPr>
          </w:p>
          <w:p w14:paraId="5CA30F64" w14:textId="77777777" w:rsidR="00AF7273" w:rsidRDefault="00AF7273" w:rsidP="00027512">
            <w:pPr>
              <w:spacing w:after="0" w:line="240" w:lineRule="auto"/>
              <w:rPr>
                <w:rFonts w:ascii="Times New Roman" w:hAnsi="Times New Roman"/>
                <w:sz w:val="18"/>
                <w:szCs w:val="18"/>
                <w:lang w:eastAsia="ru-RU"/>
              </w:rPr>
            </w:pPr>
          </w:p>
          <w:p w14:paraId="68B3FE43" w14:textId="77777777" w:rsidR="00AF7273" w:rsidRDefault="00AF7273" w:rsidP="00027512">
            <w:pPr>
              <w:spacing w:after="0" w:line="240" w:lineRule="auto"/>
              <w:rPr>
                <w:rFonts w:ascii="Times New Roman" w:hAnsi="Times New Roman"/>
                <w:sz w:val="18"/>
                <w:szCs w:val="18"/>
                <w:lang w:eastAsia="ru-RU"/>
              </w:rPr>
            </w:pPr>
          </w:p>
          <w:p w14:paraId="7287F335" w14:textId="77777777" w:rsidR="00AF7273" w:rsidRDefault="00AF7273" w:rsidP="00027512">
            <w:pPr>
              <w:spacing w:after="0" w:line="240" w:lineRule="auto"/>
              <w:rPr>
                <w:rFonts w:ascii="Times New Roman" w:hAnsi="Times New Roman"/>
                <w:sz w:val="18"/>
                <w:szCs w:val="18"/>
                <w:lang w:eastAsia="ru-RU"/>
              </w:rPr>
            </w:pPr>
          </w:p>
          <w:p w14:paraId="23DE86B0" w14:textId="77777777" w:rsidR="00AF7273" w:rsidRDefault="00AF7273" w:rsidP="00027512">
            <w:pPr>
              <w:spacing w:after="0" w:line="240" w:lineRule="auto"/>
              <w:rPr>
                <w:rFonts w:ascii="Times New Roman" w:hAnsi="Times New Roman"/>
                <w:sz w:val="18"/>
                <w:szCs w:val="18"/>
                <w:lang w:eastAsia="ru-RU"/>
              </w:rPr>
            </w:pPr>
          </w:p>
          <w:p w14:paraId="3297A7BD" w14:textId="77777777" w:rsidR="00AF7273" w:rsidRDefault="00AF7273" w:rsidP="00027512">
            <w:pPr>
              <w:spacing w:after="0" w:line="240" w:lineRule="auto"/>
              <w:rPr>
                <w:rFonts w:ascii="Times New Roman" w:hAnsi="Times New Roman"/>
                <w:sz w:val="18"/>
                <w:szCs w:val="18"/>
                <w:lang w:eastAsia="ru-RU"/>
              </w:rPr>
            </w:pPr>
          </w:p>
          <w:p w14:paraId="5ED1B179" w14:textId="77777777" w:rsidR="00AF7273" w:rsidRDefault="00AF7273" w:rsidP="00027512">
            <w:pPr>
              <w:spacing w:after="0" w:line="240" w:lineRule="auto"/>
              <w:rPr>
                <w:rFonts w:ascii="Times New Roman" w:hAnsi="Times New Roman"/>
                <w:sz w:val="18"/>
                <w:szCs w:val="18"/>
                <w:lang w:eastAsia="ru-RU"/>
              </w:rPr>
            </w:pPr>
          </w:p>
          <w:p w14:paraId="5F9DD02D" w14:textId="77777777" w:rsidR="00AF7273" w:rsidRDefault="00AF7273" w:rsidP="00027512">
            <w:pPr>
              <w:spacing w:after="0" w:line="240" w:lineRule="auto"/>
              <w:rPr>
                <w:rFonts w:ascii="Times New Roman" w:hAnsi="Times New Roman"/>
                <w:sz w:val="18"/>
                <w:szCs w:val="18"/>
                <w:lang w:eastAsia="ru-RU"/>
              </w:rPr>
            </w:pPr>
          </w:p>
          <w:p w14:paraId="7A18070C" w14:textId="77777777" w:rsidR="00AF7273" w:rsidRDefault="00AF7273" w:rsidP="00027512">
            <w:pPr>
              <w:spacing w:after="0" w:line="240" w:lineRule="auto"/>
              <w:rPr>
                <w:rFonts w:ascii="Times New Roman" w:hAnsi="Times New Roman"/>
                <w:sz w:val="18"/>
                <w:szCs w:val="18"/>
                <w:lang w:eastAsia="ru-RU"/>
              </w:rPr>
            </w:pPr>
          </w:p>
          <w:p w14:paraId="7323D475" w14:textId="77777777" w:rsidR="00AF7273" w:rsidRDefault="00AF7273" w:rsidP="00027512">
            <w:pPr>
              <w:spacing w:after="0" w:line="240" w:lineRule="auto"/>
              <w:rPr>
                <w:rFonts w:ascii="Times New Roman" w:hAnsi="Times New Roman"/>
                <w:sz w:val="18"/>
                <w:szCs w:val="18"/>
                <w:lang w:eastAsia="ru-RU"/>
              </w:rPr>
            </w:pPr>
          </w:p>
          <w:p w14:paraId="7FF5DCE2" w14:textId="77777777" w:rsidR="00AF7273" w:rsidRDefault="00AF7273" w:rsidP="00027512">
            <w:pPr>
              <w:spacing w:after="0" w:line="240" w:lineRule="auto"/>
              <w:rPr>
                <w:rFonts w:ascii="Times New Roman" w:hAnsi="Times New Roman"/>
                <w:sz w:val="18"/>
                <w:szCs w:val="18"/>
                <w:lang w:eastAsia="ru-RU"/>
              </w:rPr>
            </w:pPr>
          </w:p>
          <w:p w14:paraId="11E768DF" w14:textId="77777777" w:rsidR="00AF7273" w:rsidRDefault="00AF7273" w:rsidP="00027512">
            <w:pPr>
              <w:spacing w:after="0" w:line="240" w:lineRule="auto"/>
              <w:rPr>
                <w:rFonts w:ascii="Times New Roman" w:hAnsi="Times New Roman"/>
                <w:sz w:val="18"/>
                <w:szCs w:val="18"/>
                <w:lang w:eastAsia="ru-RU"/>
              </w:rPr>
            </w:pPr>
          </w:p>
          <w:p w14:paraId="55BE0DB0" w14:textId="77777777" w:rsidR="00AF7273" w:rsidRDefault="00AF7273" w:rsidP="00027512">
            <w:pPr>
              <w:spacing w:after="0" w:line="240" w:lineRule="auto"/>
              <w:rPr>
                <w:rFonts w:ascii="Times New Roman" w:hAnsi="Times New Roman"/>
                <w:sz w:val="18"/>
                <w:szCs w:val="18"/>
                <w:lang w:eastAsia="ru-RU"/>
              </w:rPr>
            </w:pPr>
          </w:p>
          <w:p w14:paraId="21553B16" w14:textId="77777777" w:rsidR="00AF7273" w:rsidRDefault="00AF7273" w:rsidP="00027512">
            <w:pPr>
              <w:spacing w:after="0" w:line="240" w:lineRule="auto"/>
              <w:rPr>
                <w:rFonts w:ascii="Times New Roman" w:hAnsi="Times New Roman"/>
                <w:sz w:val="18"/>
                <w:szCs w:val="18"/>
                <w:lang w:eastAsia="ru-RU"/>
              </w:rPr>
            </w:pPr>
          </w:p>
          <w:p w14:paraId="6F032F17" w14:textId="77777777" w:rsidR="00AF7273" w:rsidRDefault="00AF7273" w:rsidP="00027512">
            <w:pPr>
              <w:spacing w:after="0" w:line="240" w:lineRule="auto"/>
              <w:rPr>
                <w:rFonts w:ascii="Times New Roman" w:hAnsi="Times New Roman"/>
                <w:sz w:val="18"/>
                <w:szCs w:val="18"/>
                <w:lang w:eastAsia="ru-RU"/>
              </w:rPr>
            </w:pPr>
          </w:p>
          <w:p w14:paraId="70CE03A6" w14:textId="77777777" w:rsidR="00AF7273" w:rsidRDefault="00AF7273" w:rsidP="00027512">
            <w:pPr>
              <w:spacing w:after="0" w:line="240" w:lineRule="auto"/>
              <w:rPr>
                <w:rFonts w:ascii="Times New Roman" w:hAnsi="Times New Roman"/>
                <w:sz w:val="18"/>
                <w:szCs w:val="18"/>
                <w:lang w:eastAsia="ru-RU"/>
              </w:rPr>
            </w:pPr>
          </w:p>
          <w:p w14:paraId="7B318964" w14:textId="77777777" w:rsidR="00AF7273" w:rsidRDefault="00AF7273" w:rsidP="00027512">
            <w:pPr>
              <w:spacing w:after="0" w:line="240" w:lineRule="auto"/>
              <w:rPr>
                <w:rFonts w:ascii="Times New Roman" w:hAnsi="Times New Roman"/>
                <w:sz w:val="18"/>
                <w:szCs w:val="18"/>
                <w:lang w:eastAsia="ru-RU"/>
              </w:rPr>
            </w:pPr>
          </w:p>
          <w:p w14:paraId="1DA67CC6" w14:textId="77777777" w:rsidR="00AF7273" w:rsidRDefault="00AF7273" w:rsidP="00027512">
            <w:pPr>
              <w:spacing w:after="0" w:line="240" w:lineRule="auto"/>
              <w:rPr>
                <w:rFonts w:ascii="Times New Roman" w:hAnsi="Times New Roman"/>
                <w:sz w:val="18"/>
                <w:szCs w:val="18"/>
                <w:lang w:eastAsia="ru-RU"/>
              </w:rPr>
            </w:pPr>
          </w:p>
          <w:p w14:paraId="7D4DB35E" w14:textId="77777777" w:rsidR="00AF7273" w:rsidRDefault="00AF7273" w:rsidP="00027512">
            <w:pPr>
              <w:spacing w:after="0" w:line="240" w:lineRule="auto"/>
              <w:rPr>
                <w:rFonts w:ascii="Times New Roman" w:hAnsi="Times New Roman"/>
                <w:sz w:val="18"/>
                <w:szCs w:val="18"/>
                <w:lang w:eastAsia="ru-RU"/>
              </w:rPr>
            </w:pPr>
          </w:p>
          <w:p w14:paraId="42D154B9" w14:textId="77777777" w:rsidR="00AF7273" w:rsidRDefault="00AF7273" w:rsidP="00027512">
            <w:pPr>
              <w:spacing w:after="0" w:line="240" w:lineRule="auto"/>
              <w:rPr>
                <w:rFonts w:ascii="Times New Roman" w:hAnsi="Times New Roman"/>
                <w:sz w:val="18"/>
                <w:szCs w:val="18"/>
                <w:lang w:eastAsia="ru-RU"/>
              </w:rPr>
            </w:pPr>
          </w:p>
          <w:p w14:paraId="2E220055" w14:textId="77777777" w:rsidR="00AF7273" w:rsidRDefault="00AF7273" w:rsidP="00027512">
            <w:pPr>
              <w:spacing w:after="0" w:line="240" w:lineRule="auto"/>
              <w:rPr>
                <w:rFonts w:ascii="Times New Roman" w:hAnsi="Times New Roman"/>
                <w:sz w:val="18"/>
                <w:szCs w:val="18"/>
                <w:lang w:eastAsia="ru-RU"/>
              </w:rPr>
            </w:pPr>
          </w:p>
          <w:p w14:paraId="0F61C570" w14:textId="77777777" w:rsidR="00AF7273" w:rsidRDefault="00AF7273" w:rsidP="00027512">
            <w:pPr>
              <w:spacing w:after="0" w:line="240" w:lineRule="auto"/>
              <w:rPr>
                <w:rFonts w:ascii="Times New Roman" w:hAnsi="Times New Roman"/>
                <w:sz w:val="18"/>
                <w:szCs w:val="18"/>
                <w:lang w:eastAsia="ru-RU"/>
              </w:rPr>
            </w:pPr>
          </w:p>
          <w:p w14:paraId="125A5673" w14:textId="77777777" w:rsidR="00AF7273" w:rsidRDefault="00AF7273" w:rsidP="00027512">
            <w:pPr>
              <w:spacing w:after="0" w:line="240" w:lineRule="auto"/>
              <w:rPr>
                <w:rFonts w:ascii="Times New Roman" w:hAnsi="Times New Roman"/>
                <w:sz w:val="18"/>
                <w:szCs w:val="18"/>
                <w:lang w:eastAsia="ru-RU"/>
              </w:rPr>
            </w:pPr>
          </w:p>
          <w:p w14:paraId="196749FC" w14:textId="2D8628EB" w:rsidR="00AF7273" w:rsidRDefault="00E14FCE" w:rsidP="00027512">
            <w:pPr>
              <w:spacing w:after="0" w:line="240" w:lineRule="auto"/>
              <w:rPr>
                <w:rFonts w:ascii="Times New Roman" w:hAnsi="Times New Roman"/>
                <w:sz w:val="18"/>
                <w:szCs w:val="18"/>
                <w:lang w:eastAsia="ru-RU"/>
              </w:rPr>
            </w:pPr>
            <w:r>
              <w:rPr>
                <w:rFonts w:ascii="Times New Roman" w:hAnsi="Times New Roman"/>
                <w:sz w:val="18"/>
                <w:szCs w:val="18"/>
                <w:lang w:eastAsia="ru-RU"/>
              </w:rPr>
              <w:t>8</w:t>
            </w:r>
            <w:r w:rsidR="00AF7273">
              <w:rPr>
                <w:rFonts w:ascii="Times New Roman" w:hAnsi="Times New Roman"/>
                <w:sz w:val="18"/>
                <w:szCs w:val="18"/>
                <w:lang w:eastAsia="ru-RU"/>
              </w:rPr>
              <w:t>6,0</w:t>
            </w:r>
          </w:p>
          <w:p w14:paraId="2427028F" w14:textId="77777777" w:rsidR="00AF7273" w:rsidRDefault="00AF7273" w:rsidP="00027512">
            <w:pPr>
              <w:spacing w:after="0" w:line="240" w:lineRule="auto"/>
              <w:rPr>
                <w:rFonts w:ascii="Times New Roman" w:hAnsi="Times New Roman"/>
                <w:sz w:val="18"/>
                <w:szCs w:val="18"/>
                <w:lang w:eastAsia="ru-RU"/>
              </w:rPr>
            </w:pPr>
          </w:p>
          <w:p w14:paraId="39C4F9BF" w14:textId="77777777" w:rsidR="00AF7273" w:rsidRDefault="00AF7273" w:rsidP="00027512">
            <w:pPr>
              <w:spacing w:after="0" w:line="240" w:lineRule="auto"/>
              <w:rPr>
                <w:rFonts w:ascii="Times New Roman" w:hAnsi="Times New Roman"/>
                <w:sz w:val="18"/>
                <w:szCs w:val="18"/>
                <w:lang w:eastAsia="ru-RU"/>
              </w:rPr>
            </w:pPr>
          </w:p>
          <w:p w14:paraId="2DF54BA0" w14:textId="77777777" w:rsidR="00AF7273" w:rsidRDefault="00AF7273" w:rsidP="00027512">
            <w:pPr>
              <w:spacing w:after="0" w:line="240" w:lineRule="auto"/>
              <w:rPr>
                <w:rFonts w:ascii="Times New Roman" w:hAnsi="Times New Roman"/>
                <w:sz w:val="18"/>
                <w:szCs w:val="18"/>
                <w:lang w:eastAsia="ru-RU"/>
              </w:rPr>
            </w:pPr>
          </w:p>
          <w:p w14:paraId="0FF87522" w14:textId="77777777" w:rsidR="00AF7273" w:rsidRDefault="00AF7273" w:rsidP="00027512">
            <w:pPr>
              <w:spacing w:after="0" w:line="240" w:lineRule="auto"/>
              <w:rPr>
                <w:rFonts w:ascii="Times New Roman" w:hAnsi="Times New Roman"/>
                <w:sz w:val="18"/>
                <w:szCs w:val="18"/>
                <w:lang w:eastAsia="ru-RU"/>
              </w:rPr>
            </w:pPr>
          </w:p>
          <w:p w14:paraId="586DF05C" w14:textId="77777777" w:rsidR="00AF7273" w:rsidRDefault="00AF7273" w:rsidP="00027512">
            <w:pPr>
              <w:spacing w:after="0" w:line="240" w:lineRule="auto"/>
              <w:rPr>
                <w:rFonts w:ascii="Times New Roman" w:hAnsi="Times New Roman"/>
                <w:sz w:val="18"/>
                <w:szCs w:val="18"/>
                <w:lang w:eastAsia="ru-RU"/>
              </w:rPr>
            </w:pPr>
          </w:p>
          <w:p w14:paraId="10C7FF65" w14:textId="77777777" w:rsidR="00AF7273" w:rsidRDefault="00AF7273" w:rsidP="00027512">
            <w:pPr>
              <w:spacing w:after="0" w:line="240" w:lineRule="auto"/>
              <w:rPr>
                <w:rFonts w:ascii="Times New Roman" w:hAnsi="Times New Roman"/>
                <w:sz w:val="18"/>
                <w:szCs w:val="18"/>
                <w:lang w:eastAsia="ru-RU"/>
              </w:rPr>
            </w:pPr>
          </w:p>
          <w:p w14:paraId="2B217996" w14:textId="77777777" w:rsidR="00AF7273" w:rsidRDefault="00AF7273" w:rsidP="00027512">
            <w:pPr>
              <w:spacing w:after="0" w:line="240" w:lineRule="auto"/>
              <w:rPr>
                <w:rFonts w:ascii="Times New Roman" w:hAnsi="Times New Roman"/>
                <w:sz w:val="18"/>
                <w:szCs w:val="18"/>
                <w:lang w:eastAsia="ru-RU"/>
              </w:rPr>
            </w:pPr>
          </w:p>
          <w:p w14:paraId="10600F6A" w14:textId="77777777" w:rsidR="00AF7273" w:rsidRDefault="00AF7273" w:rsidP="00027512">
            <w:pPr>
              <w:spacing w:after="0" w:line="240" w:lineRule="auto"/>
              <w:rPr>
                <w:rFonts w:ascii="Times New Roman" w:hAnsi="Times New Roman"/>
                <w:sz w:val="18"/>
                <w:szCs w:val="18"/>
                <w:lang w:eastAsia="ru-RU"/>
              </w:rPr>
            </w:pPr>
          </w:p>
          <w:p w14:paraId="2D5C18C0" w14:textId="77777777" w:rsidR="00AF7273" w:rsidRDefault="00AF7273" w:rsidP="00027512">
            <w:pPr>
              <w:spacing w:after="0" w:line="240" w:lineRule="auto"/>
              <w:rPr>
                <w:rFonts w:ascii="Times New Roman" w:hAnsi="Times New Roman"/>
                <w:sz w:val="18"/>
                <w:szCs w:val="18"/>
                <w:lang w:eastAsia="ru-RU"/>
              </w:rPr>
            </w:pPr>
          </w:p>
          <w:p w14:paraId="2822A1B4" w14:textId="77777777" w:rsidR="00AF7273" w:rsidRDefault="00AF7273" w:rsidP="00027512">
            <w:pPr>
              <w:spacing w:after="0" w:line="240" w:lineRule="auto"/>
              <w:rPr>
                <w:rFonts w:ascii="Times New Roman" w:hAnsi="Times New Roman"/>
                <w:sz w:val="18"/>
                <w:szCs w:val="18"/>
                <w:lang w:eastAsia="ru-RU"/>
              </w:rPr>
            </w:pPr>
          </w:p>
          <w:p w14:paraId="137709EC" w14:textId="77777777" w:rsidR="00AF7273" w:rsidRDefault="00AF7273" w:rsidP="00027512">
            <w:pPr>
              <w:spacing w:after="0" w:line="240" w:lineRule="auto"/>
              <w:rPr>
                <w:rFonts w:ascii="Times New Roman" w:hAnsi="Times New Roman"/>
                <w:sz w:val="18"/>
                <w:szCs w:val="18"/>
                <w:lang w:eastAsia="ru-RU"/>
              </w:rPr>
            </w:pPr>
          </w:p>
          <w:p w14:paraId="7EE72A64" w14:textId="77777777" w:rsidR="00AF7273" w:rsidRDefault="00AF7273" w:rsidP="00027512">
            <w:pPr>
              <w:spacing w:after="0" w:line="240" w:lineRule="auto"/>
              <w:rPr>
                <w:rFonts w:ascii="Times New Roman" w:hAnsi="Times New Roman"/>
                <w:sz w:val="18"/>
                <w:szCs w:val="18"/>
                <w:lang w:eastAsia="ru-RU"/>
              </w:rPr>
            </w:pPr>
          </w:p>
          <w:p w14:paraId="111E6D57" w14:textId="77777777" w:rsidR="00AF7273" w:rsidRDefault="00AF7273" w:rsidP="00027512">
            <w:pPr>
              <w:spacing w:after="0" w:line="240" w:lineRule="auto"/>
              <w:rPr>
                <w:rFonts w:ascii="Times New Roman" w:hAnsi="Times New Roman"/>
                <w:sz w:val="18"/>
                <w:szCs w:val="18"/>
                <w:lang w:eastAsia="ru-RU"/>
              </w:rPr>
            </w:pPr>
            <w:r>
              <w:rPr>
                <w:rFonts w:ascii="Times New Roman" w:hAnsi="Times New Roman"/>
                <w:sz w:val="18"/>
                <w:szCs w:val="18"/>
                <w:lang w:eastAsia="ru-RU"/>
              </w:rPr>
              <w:t>905,0</w:t>
            </w:r>
          </w:p>
          <w:p w14:paraId="029195C0" w14:textId="77777777" w:rsidR="00AF7273" w:rsidRDefault="00AF7273" w:rsidP="00027512">
            <w:pPr>
              <w:spacing w:after="0" w:line="240" w:lineRule="auto"/>
              <w:rPr>
                <w:rFonts w:ascii="Times New Roman" w:hAnsi="Times New Roman"/>
                <w:sz w:val="18"/>
                <w:szCs w:val="18"/>
                <w:lang w:eastAsia="ru-RU"/>
              </w:rPr>
            </w:pPr>
          </w:p>
          <w:p w14:paraId="4A23C37D" w14:textId="77777777" w:rsidR="00AF7273" w:rsidRDefault="00AF7273" w:rsidP="00027512">
            <w:pPr>
              <w:spacing w:after="0" w:line="240" w:lineRule="auto"/>
              <w:rPr>
                <w:rFonts w:ascii="Times New Roman" w:hAnsi="Times New Roman"/>
                <w:sz w:val="18"/>
                <w:szCs w:val="18"/>
                <w:lang w:eastAsia="ru-RU"/>
              </w:rPr>
            </w:pPr>
          </w:p>
          <w:p w14:paraId="3EC44FEA" w14:textId="77777777" w:rsidR="00AF7273" w:rsidRDefault="00AF7273" w:rsidP="00027512">
            <w:pPr>
              <w:spacing w:after="0" w:line="240" w:lineRule="auto"/>
              <w:rPr>
                <w:rFonts w:ascii="Times New Roman" w:hAnsi="Times New Roman"/>
                <w:sz w:val="18"/>
                <w:szCs w:val="18"/>
                <w:lang w:eastAsia="ru-RU"/>
              </w:rPr>
            </w:pPr>
          </w:p>
          <w:p w14:paraId="1E88A323" w14:textId="77777777" w:rsidR="00AF7273" w:rsidRDefault="00AF7273" w:rsidP="00027512">
            <w:pPr>
              <w:spacing w:after="0" w:line="240" w:lineRule="auto"/>
              <w:rPr>
                <w:rFonts w:ascii="Times New Roman" w:hAnsi="Times New Roman"/>
                <w:sz w:val="18"/>
                <w:szCs w:val="18"/>
                <w:lang w:eastAsia="ru-RU"/>
              </w:rPr>
            </w:pPr>
          </w:p>
          <w:p w14:paraId="13E44ECA" w14:textId="77777777" w:rsidR="00AF7273" w:rsidRDefault="00AF7273" w:rsidP="00027512">
            <w:pPr>
              <w:spacing w:after="0" w:line="240" w:lineRule="auto"/>
              <w:rPr>
                <w:rFonts w:ascii="Times New Roman" w:hAnsi="Times New Roman"/>
                <w:sz w:val="18"/>
                <w:szCs w:val="18"/>
                <w:lang w:eastAsia="ru-RU"/>
              </w:rPr>
            </w:pPr>
          </w:p>
          <w:p w14:paraId="3C4DF31B" w14:textId="77777777" w:rsidR="00AF7273" w:rsidRDefault="00AF7273" w:rsidP="00027512">
            <w:pPr>
              <w:spacing w:after="0" w:line="240" w:lineRule="auto"/>
              <w:rPr>
                <w:rFonts w:ascii="Times New Roman" w:hAnsi="Times New Roman"/>
                <w:sz w:val="18"/>
                <w:szCs w:val="18"/>
                <w:lang w:eastAsia="ru-RU"/>
              </w:rPr>
            </w:pPr>
          </w:p>
          <w:p w14:paraId="25156BA7" w14:textId="77777777" w:rsidR="00AF7273" w:rsidRDefault="00AF7273" w:rsidP="00027512">
            <w:pPr>
              <w:spacing w:after="0" w:line="240" w:lineRule="auto"/>
              <w:rPr>
                <w:rFonts w:ascii="Times New Roman" w:hAnsi="Times New Roman"/>
                <w:sz w:val="18"/>
                <w:szCs w:val="18"/>
                <w:lang w:eastAsia="ru-RU"/>
              </w:rPr>
            </w:pPr>
          </w:p>
          <w:p w14:paraId="533D4995" w14:textId="592E35C3" w:rsidR="00AF7273" w:rsidRDefault="00EC7B80" w:rsidP="00027512">
            <w:pPr>
              <w:spacing w:after="0" w:line="240" w:lineRule="auto"/>
              <w:rPr>
                <w:rFonts w:ascii="Times New Roman" w:hAnsi="Times New Roman"/>
                <w:sz w:val="18"/>
                <w:szCs w:val="18"/>
                <w:lang w:eastAsia="ru-RU"/>
              </w:rPr>
            </w:pPr>
            <w:r>
              <w:rPr>
                <w:rFonts w:ascii="Times New Roman" w:hAnsi="Times New Roman"/>
                <w:sz w:val="18"/>
                <w:szCs w:val="18"/>
                <w:lang w:eastAsia="ru-RU"/>
              </w:rPr>
              <w:t>0</w:t>
            </w:r>
            <w:r w:rsidR="00AF7273">
              <w:rPr>
                <w:rFonts w:ascii="Times New Roman" w:hAnsi="Times New Roman"/>
                <w:sz w:val="18"/>
                <w:szCs w:val="18"/>
                <w:lang w:eastAsia="ru-RU"/>
              </w:rPr>
              <w:t>,0</w:t>
            </w:r>
          </w:p>
          <w:p w14:paraId="4065A8DF" w14:textId="77777777" w:rsidR="00AF7273" w:rsidRPr="00AF7273" w:rsidRDefault="00AF7273" w:rsidP="00AF7273">
            <w:pPr>
              <w:rPr>
                <w:rFonts w:ascii="Times New Roman" w:hAnsi="Times New Roman"/>
                <w:sz w:val="18"/>
                <w:szCs w:val="18"/>
                <w:lang w:eastAsia="ru-RU"/>
              </w:rPr>
            </w:pPr>
          </w:p>
          <w:p w14:paraId="4B74B552" w14:textId="77777777" w:rsidR="00AF7273" w:rsidRPr="00AF7273" w:rsidRDefault="00AF7273" w:rsidP="00AF7273">
            <w:pPr>
              <w:rPr>
                <w:rFonts w:ascii="Times New Roman" w:hAnsi="Times New Roman"/>
                <w:sz w:val="18"/>
                <w:szCs w:val="18"/>
                <w:lang w:eastAsia="ru-RU"/>
              </w:rPr>
            </w:pPr>
          </w:p>
          <w:p w14:paraId="7A33BE3D" w14:textId="042F7747" w:rsidR="00AF7273" w:rsidRPr="00AF7273" w:rsidRDefault="00AF7273" w:rsidP="00AF7273">
            <w:pPr>
              <w:rPr>
                <w:rFonts w:ascii="Times New Roman" w:hAnsi="Times New Roman"/>
                <w:sz w:val="18"/>
                <w:szCs w:val="18"/>
                <w:lang w:eastAsia="ru-RU"/>
              </w:rPr>
            </w:pPr>
            <w:r>
              <w:rPr>
                <w:rFonts w:ascii="Times New Roman" w:hAnsi="Times New Roman"/>
                <w:sz w:val="18"/>
                <w:szCs w:val="18"/>
                <w:lang w:eastAsia="ru-RU"/>
              </w:rPr>
              <w:t>621,0</w:t>
            </w:r>
          </w:p>
        </w:tc>
        <w:tc>
          <w:tcPr>
            <w:tcW w:w="1067" w:type="dxa"/>
          </w:tcPr>
          <w:p w14:paraId="1029989F" w14:textId="6A919315" w:rsidR="00440AA4" w:rsidRDefault="00AF7273" w:rsidP="00027512">
            <w:pPr>
              <w:spacing w:after="0" w:line="240" w:lineRule="auto"/>
              <w:jc w:val="both"/>
              <w:rPr>
                <w:rFonts w:ascii="Times New Roman" w:hAnsi="Times New Roman"/>
                <w:b/>
                <w:bCs/>
                <w:sz w:val="18"/>
                <w:szCs w:val="18"/>
                <w:lang w:eastAsia="ru-RU"/>
              </w:rPr>
            </w:pPr>
            <w:r w:rsidRPr="00AF7273">
              <w:rPr>
                <w:rFonts w:ascii="Times New Roman" w:hAnsi="Times New Roman"/>
                <w:b/>
                <w:bCs/>
                <w:sz w:val="18"/>
                <w:szCs w:val="18"/>
                <w:lang w:eastAsia="ru-RU"/>
              </w:rPr>
              <w:lastRenderedPageBreak/>
              <w:t>137</w:t>
            </w:r>
            <w:r w:rsidR="000E4918">
              <w:rPr>
                <w:rFonts w:ascii="Times New Roman" w:hAnsi="Times New Roman"/>
                <w:b/>
                <w:bCs/>
                <w:sz w:val="18"/>
                <w:szCs w:val="18"/>
                <w:lang w:eastAsia="ru-RU"/>
              </w:rPr>
              <w:t xml:space="preserve"> </w:t>
            </w:r>
            <w:r w:rsidRPr="00AF7273">
              <w:rPr>
                <w:rFonts w:ascii="Times New Roman" w:hAnsi="Times New Roman"/>
                <w:b/>
                <w:bCs/>
                <w:sz w:val="18"/>
                <w:szCs w:val="18"/>
                <w:lang w:eastAsia="ru-RU"/>
              </w:rPr>
              <w:t>909,9</w:t>
            </w:r>
          </w:p>
          <w:p w14:paraId="30794204" w14:textId="2069909C" w:rsidR="00AF7273" w:rsidRDefault="00AF7273" w:rsidP="00027512">
            <w:pPr>
              <w:spacing w:after="0" w:line="240" w:lineRule="auto"/>
              <w:jc w:val="both"/>
              <w:rPr>
                <w:rFonts w:ascii="Times New Roman" w:hAnsi="Times New Roman"/>
                <w:b/>
                <w:bCs/>
                <w:sz w:val="18"/>
                <w:szCs w:val="18"/>
                <w:lang w:eastAsia="ru-RU"/>
              </w:rPr>
            </w:pPr>
          </w:p>
          <w:p w14:paraId="0CDD681F" w14:textId="77777777" w:rsidR="00E14FCE" w:rsidRDefault="00E14FCE" w:rsidP="00027512">
            <w:pPr>
              <w:spacing w:after="0" w:line="240" w:lineRule="auto"/>
              <w:jc w:val="both"/>
              <w:rPr>
                <w:rFonts w:ascii="Times New Roman" w:hAnsi="Times New Roman"/>
                <w:b/>
                <w:bCs/>
                <w:sz w:val="18"/>
                <w:szCs w:val="18"/>
                <w:lang w:eastAsia="ru-RU"/>
              </w:rPr>
            </w:pPr>
          </w:p>
          <w:p w14:paraId="01DF2D00" w14:textId="77777777" w:rsidR="00AF7273" w:rsidRDefault="00AF7273" w:rsidP="00027512">
            <w:pPr>
              <w:spacing w:after="0" w:line="240" w:lineRule="auto"/>
              <w:jc w:val="both"/>
              <w:rPr>
                <w:rFonts w:ascii="Times New Roman" w:hAnsi="Times New Roman"/>
                <w:b/>
                <w:bCs/>
                <w:sz w:val="18"/>
                <w:szCs w:val="18"/>
                <w:lang w:eastAsia="ru-RU"/>
              </w:rPr>
            </w:pPr>
          </w:p>
          <w:p w14:paraId="3EC56165" w14:textId="6DC48EED" w:rsidR="00AF7273" w:rsidRDefault="00AF7273" w:rsidP="00027512">
            <w:pPr>
              <w:spacing w:after="0" w:line="240" w:lineRule="auto"/>
              <w:jc w:val="both"/>
              <w:rPr>
                <w:rFonts w:ascii="Times New Roman" w:hAnsi="Times New Roman"/>
                <w:sz w:val="18"/>
                <w:szCs w:val="18"/>
                <w:lang w:eastAsia="ru-RU"/>
              </w:rPr>
            </w:pPr>
            <w:r w:rsidRPr="00AF7273">
              <w:rPr>
                <w:rFonts w:ascii="Times New Roman" w:hAnsi="Times New Roman"/>
                <w:sz w:val="18"/>
                <w:szCs w:val="18"/>
                <w:lang w:eastAsia="ru-RU"/>
              </w:rPr>
              <w:t>135</w:t>
            </w:r>
            <w:r w:rsidR="000E4918">
              <w:rPr>
                <w:rFonts w:ascii="Times New Roman" w:hAnsi="Times New Roman"/>
                <w:sz w:val="18"/>
                <w:szCs w:val="18"/>
                <w:lang w:eastAsia="ru-RU"/>
              </w:rPr>
              <w:t xml:space="preserve"> </w:t>
            </w:r>
            <w:r w:rsidRPr="00AF7273">
              <w:rPr>
                <w:rFonts w:ascii="Times New Roman" w:hAnsi="Times New Roman"/>
                <w:sz w:val="18"/>
                <w:szCs w:val="18"/>
                <w:lang w:eastAsia="ru-RU"/>
              </w:rPr>
              <w:t>866,1</w:t>
            </w:r>
          </w:p>
          <w:p w14:paraId="22EC5408" w14:textId="5F6089DA" w:rsidR="00AF7273" w:rsidRDefault="00AF7273" w:rsidP="00027512">
            <w:pPr>
              <w:spacing w:after="0" w:line="240" w:lineRule="auto"/>
              <w:jc w:val="both"/>
              <w:rPr>
                <w:rFonts w:ascii="Times New Roman" w:hAnsi="Times New Roman"/>
                <w:sz w:val="18"/>
                <w:szCs w:val="18"/>
                <w:lang w:eastAsia="ru-RU"/>
              </w:rPr>
            </w:pPr>
          </w:p>
          <w:p w14:paraId="15954CF6" w14:textId="1BB627E6" w:rsidR="00AF7273" w:rsidRDefault="00AF7273" w:rsidP="00027512">
            <w:pPr>
              <w:spacing w:after="0" w:line="240" w:lineRule="auto"/>
              <w:jc w:val="both"/>
              <w:rPr>
                <w:rFonts w:ascii="Times New Roman" w:hAnsi="Times New Roman"/>
                <w:sz w:val="18"/>
                <w:szCs w:val="18"/>
                <w:lang w:eastAsia="ru-RU"/>
              </w:rPr>
            </w:pPr>
          </w:p>
          <w:p w14:paraId="362574AD" w14:textId="55F9EDAF" w:rsidR="00AF7273" w:rsidRDefault="00AF7273" w:rsidP="00027512">
            <w:pPr>
              <w:spacing w:after="0" w:line="240" w:lineRule="auto"/>
              <w:jc w:val="both"/>
              <w:rPr>
                <w:rFonts w:ascii="Times New Roman" w:hAnsi="Times New Roman"/>
                <w:sz w:val="18"/>
                <w:szCs w:val="18"/>
                <w:lang w:eastAsia="ru-RU"/>
              </w:rPr>
            </w:pPr>
          </w:p>
          <w:p w14:paraId="70202E6F" w14:textId="1DA24CB1" w:rsidR="00AF7273" w:rsidRDefault="00AF7273" w:rsidP="00027512">
            <w:pPr>
              <w:spacing w:after="0" w:line="240" w:lineRule="auto"/>
              <w:jc w:val="both"/>
              <w:rPr>
                <w:rFonts w:ascii="Times New Roman" w:hAnsi="Times New Roman"/>
                <w:sz w:val="18"/>
                <w:szCs w:val="18"/>
                <w:lang w:eastAsia="ru-RU"/>
              </w:rPr>
            </w:pPr>
          </w:p>
          <w:p w14:paraId="7664D938" w14:textId="15EE3F05" w:rsidR="00AF7273" w:rsidRDefault="00AF7273" w:rsidP="00027512">
            <w:pPr>
              <w:spacing w:after="0" w:line="240" w:lineRule="auto"/>
              <w:jc w:val="both"/>
              <w:rPr>
                <w:rFonts w:ascii="Times New Roman" w:hAnsi="Times New Roman"/>
                <w:sz w:val="18"/>
                <w:szCs w:val="18"/>
                <w:lang w:eastAsia="ru-RU"/>
              </w:rPr>
            </w:pPr>
          </w:p>
          <w:p w14:paraId="6FF45816" w14:textId="0BE449D1" w:rsidR="00AF7273" w:rsidRDefault="00AF7273" w:rsidP="00027512">
            <w:pPr>
              <w:spacing w:after="0" w:line="240" w:lineRule="auto"/>
              <w:jc w:val="both"/>
              <w:rPr>
                <w:rFonts w:ascii="Times New Roman" w:hAnsi="Times New Roman"/>
                <w:sz w:val="18"/>
                <w:szCs w:val="18"/>
                <w:lang w:eastAsia="ru-RU"/>
              </w:rPr>
            </w:pPr>
          </w:p>
          <w:p w14:paraId="4FF09A49" w14:textId="5C5BC7AC" w:rsidR="00AF7273" w:rsidRDefault="00AF7273" w:rsidP="00027512">
            <w:pPr>
              <w:spacing w:after="0" w:line="240" w:lineRule="auto"/>
              <w:jc w:val="both"/>
              <w:rPr>
                <w:rFonts w:ascii="Times New Roman" w:hAnsi="Times New Roman"/>
                <w:sz w:val="18"/>
                <w:szCs w:val="18"/>
                <w:lang w:eastAsia="ru-RU"/>
              </w:rPr>
            </w:pPr>
          </w:p>
          <w:p w14:paraId="4807F391" w14:textId="7417D298" w:rsidR="00AF7273" w:rsidRDefault="00AF7273" w:rsidP="00027512">
            <w:pPr>
              <w:spacing w:after="0" w:line="240" w:lineRule="auto"/>
              <w:jc w:val="both"/>
              <w:rPr>
                <w:rFonts w:ascii="Times New Roman" w:hAnsi="Times New Roman"/>
                <w:sz w:val="18"/>
                <w:szCs w:val="18"/>
                <w:lang w:eastAsia="ru-RU"/>
              </w:rPr>
            </w:pPr>
          </w:p>
          <w:p w14:paraId="50F71804" w14:textId="3261229A" w:rsidR="00AF7273" w:rsidRDefault="00AF7273" w:rsidP="00027512">
            <w:pPr>
              <w:spacing w:after="0" w:line="240" w:lineRule="auto"/>
              <w:jc w:val="both"/>
              <w:rPr>
                <w:rFonts w:ascii="Times New Roman" w:hAnsi="Times New Roman"/>
                <w:sz w:val="18"/>
                <w:szCs w:val="18"/>
                <w:lang w:eastAsia="ru-RU"/>
              </w:rPr>
            </w:pPr>
          </w:p>
          <w:p w14:paraId="53793CEB" w14:textId="6D22EE71" w:rsidR="00AF7273" w:rsidRDefault="00AF7273" w:rsidP="00027512">
            <w:pPr>
              <w:spacing w:after="0" w:line="240" w:lineRule="auto"/>
              <w:jc w:val="both"/>
              <w:rPr>
                <w:rFonts w:ascii="Times New Roman" w:hAnsi="Times New Roman"/>
                <w:sz w:val="18"/>
                <w:szCs w:val="18"/>
                <w:lang w:eastAsia="ru-RU"/>
              </w:rPr>
            </w:pPr>
          </w:p>
          <w:p w14:paraId="7022548B" w14:textId="70123D1F" w:rsidR="00AF7273" w:rsidRDefault="00AF7273" w:rsidP="00027512">
            <w:pPr>
              <w:spacing w:after="0" w:line="240" w:lineRule="auto"/>
              <w:jc w:val="both"/>
              <w:rPr>
                <w:rFonts w:ascii="Times New Roman" w:hAnsi="Times New Roman"/>
                <w:sz w:val="18"/>
                <w:szCs w:val="18"/>
                <w:lang w:eastAsia="ru-RU"/>
              </w:rPr>
            </w:pPr>
          </w:p>
          <w:p w14:paraId="06BFCC5F" w14:textId="0710009A" w:rsidR="00AF7273" w:rsidRDefault="00AF7273" w:rsidP="00027512">
            <w:pPr>
              <w:spacing w:after="0" w:line="240" w:lineRule="auto"/>
              <w:jc w:val="both"/>
              <w:rPr>
                <w:rFonts w:ascii="Times New Roman" w:hAnsi="Times New Roman"/>
                <w:sz w:val="18"/>
                <w:szCs w:val="18"/>
                <w:lang w:eastAsia="ru-RU"/>
              </w:rPr>
            </w:pPr>
          </w:p>
          <w:p w14:paraId="0BF3CE3E" w14:textId="233BE024" w:rsidR="00AF7273" w:rsidRDefault="00AF7273" w:rsidP="00027512">
            <w:pPr>
              <w:spacing w:after="0" w:line="240" w:lineRule="auto"/>
              <w:jc w:val="both"/>
              <w:rPr>
                <w:rFonts w:ascii="Times New Roman" w:hAnsi="Times New Roman"/>
                <w:sz w:val="18"/>
                <w:szCs w:val="18"/>
                <w:lang w:eastAsia="ru-RU"/>
              </w:rPr>
            </w:pPr>
          </w:p>
          <w:p w14:paraId="4B1280B8" w14:textId="1FE1032A" w:rsidR="00AF7273" w:rsidRDefault="00AF7273" w:rsidP="00027512">
            <w:pPr>
              <w:spacing w:after="0" w:line="240" w:lineRule="auto"/>
              <w:jc w:val="both"/>
              <w:rPr>
                <w:rFonts w:ascii="Times New Roman" w:hAnsi="Times New Roman"/>
                <w:sz w:val="18"/>
                <w:szCs w:val="18"/>
                <w:lang w:eastAsia="ru-RU"/>
              </w:rPr>
            </w:pPr>
          </w:p>
          <w:p w14:paraId="16432073" w14:textId="2840AC7A" w:rsidR="00AF7273" w:rsidRDefault="00AF7273" w:rsidP="00027512">
            <w:pPr>
              <w:spacing w:after="0" w:line="240" w:lineRule="auto"/>
              <w:jc w:val="both"/>
              <w:rPr>
                <w:rFonts w:ascii="Times New Roman" w:hAnsi="Times New Roman"/>
                <w:sz w:val="18"/>
                <w:szCs w:val="18"/>
                <w:lang w:eastAsia="ru-RU"/>
              </w:rPr>
            </w:pPr>
          </w:p>
          <w:p w14:paraId="54258FD9" w14:textId="400C5545" w:rsidR="00AF7273" w:rsidRDefault="00AF7273" w:rsidP="00027512">
            <w:pPr>
              <w:spacing w:after="0" w:line="240" w:lineRule="auto"/>
              <w:jc w:val="both"/>
              <w:rPr>
                <w:rFonts w:ascii="Times New Roman" w:hAnsi="Times New Roman"/>
                <w:sz w:val="18"/>
                <w:szCs w:val="18"/>
                <w:lang w:eastAsia="ru-RU"/>
              </w:rPr>
            </w:pPr>
          </w:p>
          <w:p w14:paraId="342FFEF3" w14:textId="305483AC" w:rsidR="00AF7273" w:rsidRDefault="00AF7273" w:rsidP="00027512">
            <w:pPr>
              <w:spacing w:after="0" w:line="240" w:lineRule="auto"/>
              <w:jc w:val="both"/>
              <w:rPr>
                <w:rFonts w:ascii="Times New Roman" w:hAnsi="Times New Roman"/>
                <w:sz w:val="18"/>
                <w:szCs w:val="18"/>
                <w:lang w:eastAsia="ru-RU"/>
              </w:rPr>
            </w:pPr>
          </w:p>
          <w:p w14:paraId="354C3DB1" w14:textId="48E791D5" w:rsidR="00AF7273" w:rsidRDefault="00AF7273" w:rsidP="00027512">
            <w:pPr>
              <w:spacing w:after="0" w:line="240" w:lineRule="auto"/>
              <w:jc w:val="both"/>
              <w:rPr>
                <w:rFonts w:ascii="Times New Roman" w:hAnsi="Times New Roman"/>
                <w:sz w:val="18"/>
                <w:szCs w:val="18"/>
                <w:lang w:eastAsia="ru-RU"/>
              </w:rPr>
            </w:pPr>
          </w:p>
          <w:p w14:paraId="76D26CBF" w14:textId="23FBDB19" w:rsidR="00AF7273" w:rsidRDefault="00AF7273" w:rsidP="00027512">
            <w:pPr>
              <w:spacing w:after="0" w:line="240" w:lineRule="auto"/>
              <w:jc w:val="both"/>
              <w:rPr>
                <w:rFonts w:ascii="Times New Roman" w:hAnsi="Times New Roman"/>
                <w:sz w:val="18"/>
                <w:szCs w:val="18"/>
                <w:lang w:eastAsia="ru-RU"/>
              </w:rPr>
            </w:pPr>
          </w:p>
          <w:p w14:paraId="10110528" w14:textId="77FF9669" w:rsidR="00EC7B80" w:rsidRDefault="00EC7B80" w:rsidP="00027512">
            <w:pPr>
              <w:spacing w:after="0" w:line="240" w:lineRule="auto"/>
              <w:jc w:val="both"/>
              <w:rPr>
                <w:rFonts w:ascii="Times New Roman" w:hAnsi="Times New Roman"/>
                <w:sz w:val="18"/>
                <w:szCs w:val="18"/>
                <w:lang w:eastAsia="ru-RU"/>
              </w:rPr>
            </w:pPr>
          </w:p>
          <w:p w14:paraId="233A33E8" w14:textId="0AE60534" w:rsidR="00EC7B80" w:rsidRDefault="00EC7B80" w:rsidP="00027512">
            <w:pPr>
              <w:spacing w:after="0" w:line="240" w:lineRule="auto"/>
              <w:jc w:val="both"/>
              <w:rPr>
                <w:rFonts w:ascii="Times New Roman" w:hAnsi="Times New Roman"/>
                <w:sz w:val="18"/>
                <w:szCs w:val="18"/>
                <w:lang w:eastAsia="ru-RU"/>
              </w:rPr>
            </w:pPr>
          </w:p>
          <w:p w14:paraId="35625F07" w14:textId="19E45FCB" w:rsidR="00EC7B80" w:rsidRDefault="00EC7B80" w:rsidP="00027512">
            <w:pPr>
              <w:spacing w:after="0" w:line="240" w:lineRule="auto"/>
              <w:jc w:val="both"/>
              <w:rPr>
                <w:rFonts w:ascii="Times New Roman" w:hAnsi="Times New Roman"/>
                <w:sz w:val="18"/>
                <w:szCs w:val="18"/>
                <w:lang w:eastAsia="ru-RU"/>
              </w:rPr>
            </w:pPr>
          </w:p>
          <w:p w14:paraId="693BB6D3" w14:textId="32E1B2D1" w:rsidR="00EC7B80" w:rsidRDefault="00EC7B80" w:rsidP="00027512">
            <w:pPr>
              <w:spacing w:after="0" w:line="240" w:lineRule="auto"/>
              <w:jc w:val="both"/>
              <w:rPr>
                <w:rFonts w:ascii="Times New Roman" w:hAnsi="Times New Roman"/>
                <w:sz w:val="18"/>
                <w:szCs w:val="18"/>
                <w:lang w:eastAsia="ru-RU"/>
              </w:rPr>
            </w:pPr>
          </w:p>
          <w:p w14:paraId="1795C090" w14:textId="67091679" w:rsidR="00EC7B80" w:rsidRDefault="00EC7B80" w:rsidP="00027512">
            <w:pPr>
              <w:spacing w:after="0" w:line="240" w:lineRule="auto"/>
              <w:jc w:val="both"/>
              <w:rPr>
                <w:rFonts w:ascii="Times New Roman" w:hAnsi="Times New Roman"/>
                <w:sz w:val="18"/>
                <w:szCs w:val="18"/>
                <w:lang w:eastAsia="ru-RU"/>
              </w:rPr>
            </w:pPr>
          </w:p>
          <w:p w14:paraId="62B008B4" w14:textId="164ADF0C" w:rsidR="00EC7B80" w:rsidRDefault="00EC7B80" w:rsidP="00027512">
            <w:pPr>
              <w:spacing w:after="0" w:line="240" w:lineRule="auto"/>
              <w:jc w:val="both"/>
              <w:rPr>
                <w:rFonts w:ascii="Times New Roman" w:hAnsi="Times New Roman"/>
                <w:sz w:val="18"/>
                <w:szCs w:val="18"/>
                <w:lang w:eastAsia="ru-RU"/>
              </w:rPr>
            </w:pPr>
          </w:p>
          <w:p w14:paraId="515B9A49" w14:textId="423AD4EF" w:rsidR="00EC7B80" w:rsidRDefault="00EC7B80" w:rsidP="00027512">
            <w:pPr>
              <w:spacing w:after="0" w:line="240" w:lineRule="auto"/>
              <w:jc w:val="both"/>
              <w:rPr>
                <w:rFonts w:ascii="Times New Roman" w:hAnsi="Times New Roman"/>
                <w:sz w:val="18"/>
                <w:szCs w:val="18"/>
                <w:lang w:eastAsia="ru-RU"/>
              </w:rPr>
            </w:pPr>
          </w:p>
          <w:p w14:paraId="6607BCAC" w14:textId="51DE093F" w:rsidR="00EC7B80" w:rsidRDefault="00EC7B80" w:rsidP="00027512">
            <w:pPr>
              <w:spacing w:after="0" w:line="240" w:lineRule="auto"/>
              <w:jc w:val="both"/>
              <w:rPr>
                <w:rFonts w:ascii="Times New Roman" w:hAnsi="Times New Roman"/>
                <w:sz w:val="18"/>
                <w:szCs w:val="18"/>
                <w:lang w:eastAsia="ru-RU"/>
              </w:rPr>
            </w:pPr>
          </w:p>
          <w:p w14:paraId="4E158BE7" w14:textId="2BA50AD7" w:rsidR="00EC7B80" w:rsidRDefault="00EC7B80" w:rsidP="00027512">
            <w:pPr>
              <w:spacing w:after="0" w:line="240" w:lineRule="auto"/>
              <w:jc w:val="both"/>
              <w:rPr>
                <w:rFonts w:ascii="Times New Roman" w:hAnsi="Times New Roman"/>
                <w:sz w:val="18"/>
                <w:szCs w:val="18"/>
                <w:lang w:eastAsia="ru-RU"/>
              </w:rPr>
            </w:pPr>
          </w:p>
          <w:p w14:paraId="759D9F7C" w14:textId="3AFC5FE4" w:rsidR="00EC7B80" w:rsidRDefault="00EC7B80" w:rsidP="00027512">
            <w:pPr>
              <w:spacing w:after="0" w:line="240" w:lineRule="auto"/>
              <w:jc w:val="both"/>
              <w:rPr>
                <w:rFonts w:ascii="Times New Roman" w:hAnsi="Times New Roman"/>
                <w:sz w:val="18"/>
                <w:szCs w:val="18"/>
                <w:lang w:eastAsia="ru-RU"/>
              </w:rPr>
            </w:pPr>
          </w:p>
          <w:p w14:paraId="7EF793CD" w14:textId="7AEE27D7" w:rsidR="00EC7B80" w:rsidRDefault="00EC7B80" w:rsidP="00027512">
            <w:pPr>
              <w:spacing w:after="0" w:line="240" w:lineRule="auto"/>
              <w:jc w:val="both"/>
              <w:rPr>
                <w:rFonts w:ascii="Times New Roman" w:hAnsi="Times New Roman"/>
                <w:sz w:val="18"/>
                <w:szCs w:val="18"/>
                <w:lang w:eastAsia="ru-RU"/>
              </w:rPr>
            </w:pPr>
          </w:p>
          <w:p w14:paraId="1D7B536D" w14:textId="1F3C3ADE" w:rsidR="00EC7B80" w:rsidRDefault="00EC7B80" w:rsidP="00027512">
            <w:pPr>
              <w:spacing w:after="0" w:line="240" w:lineRule="auto"/>
              <w:jc w:val="both"/>
              <w:rPr>
                <w:rFonts w:ascii="Times New Roman" w:hAnsi="Times New Roman"/>
                <w:sz w:val="18"/>
                <w:szCs w:val="18"/>
                <w:lang w:eastAsia="ru-RU"/>
              </w:rPr>
            </w:pPr>
          </w:p>
          <w:p w14:paraId="1AC95D81" w14:textId="3A14E439" w:rsidR="00EC7B80" w:rsidRDefault="00EC7B80" w:rsidP="00027512">
            <w:pPr>
              <w:spacing w:after="0" w:line="240" w:lineRule="auto"/>
              <w:jc w:val="both"/>
              <w:rPr>
                <w:rFonts w:ascii="Times New Roman" w:hAnsi="Times New Roman"/>
                <w:sz w:val="18"/>
                <w:szCs w:val="18"/>
                <w:lang w:eastAsia="ru-RU"/>
              </w:rPr>
            </w:pPr>
          </w:p>
          <w:p w14:paraId="4E8427B0" w14:textId="009250D2" w:rsidR="00EC7B80" w:rsidRDefault="00EC7B80"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86,4</w:t>
            </w:r>
          </w:p>
          <w:p w14:paraId="08332AE9" w14:textId="2E01DCFA" w:rsidR="00EC7B80" w:rsidRDefault="00EC7B80" w:rsidP="00027512">
            <w:pPr>
              <w:spacing w:after="0" w:line="240" w:lineRule="auto"/>
              <w:jc w:val="both"/>
              <w:rPr>
                <w:rFonts w:ascii="Times New Roman" w:hAnsi="Times New Roman"/>
                <w:sz w:val="18"/>
                <w:szCs w:val="18"/>
                <w:lang w:eastAsia="ru-RU"/>
              </w:rPr>
            </w:pPr>
          </w:p>
          <w:p w14:paraId="188727DF" w14:textId="141144F5" w:rsidR="00EC7B80" w:rsidRDefault="00EC7B80" w:rsidP="00027512">
            <w:pPr>
              <w:spacing w:after="0" w:line="240" w:lineRule="auto"/>
              <w:jc w:val="both"/>
              <w:rPr>
                <w:rFonts w:ascii="Times New Roman" w:hAnsi="Times New Roman"/>
                <w:sz w:val="18"/>
                <w:szCs w:val="18"/>
                <w:lang w:eastAsia="ru-RU"/>
              </w:rPr>
            </w:pPr>
          </w:p>
          <w:p w14:paraId="758F29E7" w14:textId="104782A3" w:rsidR="00EC7B80" w:rsidRDefault="00EC7B80" w:rsidP="00027512">
            <w:pPr>
              <w:spacing w:after="0" w:line="240" w:lineRule="auto"/>
              <w:jc w:val="both"/>
              <w:rPr>
                <w:rFonts w:ascii="Times New Roman" w:hAnsi="Times New Roman"/>
                <w:sz w:val="18"/>
                <w:szCs w:val="18"/>
                <w:lang w:eastAsia="ru-RU"/>
              </w:rPr>
            </w:pPr>
          </w:p>
          <w:p w14:paraId="226B5EE4" w14:textId="0C2402BC" w:rsidR="00EC7B80" w:rsidRDefault="00EC7B80" w:rsidP="00027512">
            <w:pPr>
              <w:spacing w:after="0" w:line="240" w:lineRule="auto"/>
              <w:jc w:val="both"/>
              <w:rPr>
                <w:rFonts w:ascii="Times New Roman" w:hAnsi="Times New Roman"/>
                <w:sz w:val="18"/>
                <w:szCs w:val="18"/>
                <w:lang w:eastAsia="ru-RU"/>
              </w:rPr>
            </w:pPr>
          </w:p>
          <w:p w14:paraId="5C8998B9" w14:textId="25B4D46A" w:rsidR="00EC7B80" w:rsidRDefault="00EC7B80" w:rsidP="00027512">
            <w:pPr>
              <w:spacing w:after="0" w:line="240" w:lineRule="auto"/>
              <w:jc w:val="both"/>
              <w:rPr>
                <w:rFonts w:ascii="Times New Roman" w:hAnsi="Times New Roman"/>
                <w:sz w:val="18"/>
                <w:szCs w:val="18"/>
                <w:lang w:eastAsia="ru-RU"/>
              </w:rPr>
            </w:pPr>
          </w:p>
          <w:p w14:paraId="2545ACDE" w14:textId="7D0589A0" w:rsidR="00EC7B80" w:rsidRDefault="00EC7B80" w:rsidP="00027512">
            <w:pPr>
              <w:spacing w:after="0" w:line="240" w:lineRule="auto"/>
              <w:jc w:val="both"/>
              <w:rPr>
                <w:rFonts w:ascii="Times New Roman" w:hAnsi="Times New Roman"/>
                <w:sz w:val="18"/>
                <w:szCs w:val="18"/>
                <w:lang w:eastAsia="ru-RU"/>
              </w:rPr>
            </w:pPr>
          </w:p>
          <w:p w14:paraId="587DBC2E" w14:textId="6AA910B1" w:rsidR="00EC7B80" w:rsidRDefault="00EC7B80" w:rsidP="00027512">
            <w:pPr>
              <w:spacing w:after="0" w:line="240" w:lineRule="auto"/>
              <w:jc w:val="both"/>
              <w:rPr>
                <w:rFonts w:ascii="Times New Roman" w:hAnsi="Times New Roman"/>
                <w:sz w:val="18"/>
                <w:szCs w:val="18"/>
                <w:lang w:eastAsia="ru-RU"/>
              </w:rPr>
            </w:pPr>
          </w:p>
          <w:p w14:paraId="72F24A49" w14:textId="5418D99D" w:rsidR="00EC7B80" w:rsidRDefault="00EC7B80" w:rsidP="00027512">
            <w:pPr>
              <w:spacing w:after="0" w:line="240" w:lineRule="auto"/>
              <w:jc w:val="both"/>
              <w:rPr>
                <w:rFonts w:ascii="Times New Roman" w:hAnsi="Times New Roman"/>
                <w:sz w:val="18"/>
                <w:szCs w:val="18"/>
                <w:lang w:eastAsia="ru-RU"/>
              </w:rPr>
            </w:pPr>
          </w:p>
          <w:p w14:paraId="5861490E" w14:textId="273C82F1" w:rsidR="00EC7B80" w:rsidRDefault="00EC7B80" w:rsidP="00027512">
            <w:pPr>
              <w:spacing w:after="0" w:line="240" w:lineRule="auto"/>
              <w:jc w:val="both"/>
              <w:rPr>
                <w:rFonts w:ascii="Times New Roman" w:hAnsi="Times New Roman"/>
                <w:sz w:val="18"/>
                <w:szCs w:val="18"/>
                <w:lang w:eastAsia="ru-RU"/>
              </w:rPr>
            </w:pPr>
          </w:p>
          <w:p w14:paraId="57781DC2" w14:textId="361A7CE2" w:rsidR="00EC7B80" w:rsidRDefault="00EC7B80" w:rsidP="00027512">
            <w:pPr>
              <w:spacing w:after="0" w:line="240" w:lineRule="auto"/>
              <w:jc w:val="both"/>
              <w:rPr>
                <w:rFonts w:ascii="Times New Roman" w:hAnsi="Times New Roman"/>
                <w:sz w:val="18"/>
                <w:szCs w:val="18"/>
                <w:lang w:eastAsia="ru-RU"/>
              </w:rPr>
            </w:pPr>
          </w:p>
          <w:p w14:paraId="3135C909" w14:textId="364B557D" w:rsidR="00EC7B80" w:rsidRDefault="00EC7B80" w:rsidP="00027512">
            <w:pPr>
              <w:spacing w:after="0" w:line="240" w:lineRule="auto"/>
              <w:jc w:val="both"/>
              <w:rPr>
                <w:rFonts w:ascii="Times New Roman" w:hAnsi="Times New Roman"/>
                <w:sz w:val="18"/>
                <w:szCs w:val="18"/>
                <w:lang w:eastAsia="ru-RU"/>
              </w:rPr>
            </w:pPr>
          </w:p>
          <w:p w14:paraId="031B6578" w14:textId="4D1063E4" w:rsidR="00EC7B80" w:rsidRDefault="00EC7B80" w:rsidP="00027512">
            <w:pPr>
              <w:spacing w:after="0" w:line="240" w:lineRule="auto"/>
              <w:jc w:val="both"/>
              <w:rPr>
                <w:rFonts w:ascii="Times New Roman" w:hAnsi="Times New Roman"/>
                <w:sz w:val="18"/>
                <w:szCs w:val="18"/>
                <w:lang w:eastAsia="ru-RU"/>
              </w:rPr>
            </w:pPr>
          </w:p>
          <w:p w14:paraId="08D4FD9F" w14:textId="16666C19" w:rsidR="00EC7B80" w:rsidRDefault="00EC7B80"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907,0</w:t>
            </w:r>
          </w:p>
          <w:p w14:paraId="5B3772A9" w14:textId="7936A52B" w:rsidR="00EC7B80" w:rsidRDefault="00EC7B80" w:rsidP="00027512">
            <w:pPr>
              <w:spacing w:after="0" w:line="240" w:lineRule="auto"/>
              <w:jc w:val="both"/>
              <w:rPr>
                <w:rFonts w:ascii="Times New Roman" w:hAnsi="Times New Roman"/>
                <w:sz w:val="18"/>
                <w:szCs w:val="18"/>
                <w:lang w:eastAsia="ru-RU"/>
              </w:rPr>
            </w:pPr>
          </w:p>
          <w:p w14:paraId="406B526A" w14:textId="77777777" w:rsidR="00EC7B80" w:rsidRPr="00AF7273" w:rsidRDefault="00EC7B80" w:rsidP="00027512">
            <w:pPr>
              <w:spacing w:after="0" w:line="240" w:lineRule="auto"/>
              <w:jc w:val="both"/>
              <w:rPr>
                <w:rFonts w:ascii="Times New Roman" w:hAnsi="Times New Roman"/>
                <w:sz w:val="18"/>
                <w:szCs w:val="18"/>
                <w:lang w:eastAsia="ru-RU"/>
              </w:rPr>
            </w:pPr>
          </w:p>
          <w:p w14:paraId="28DDF93E" w14:textId="77777777" w:rsidR="00AF7273" w:rsidRDefault="00AF7273" w:rsidP="00027512">
            <w:pPr>
              <w:spacing w:after="0" w:line="240" w:lineRule="auto"/>
              <w:jc w:val="both"/>
              <w:rPr>
                <w:rFonts w:ascii="Times New Roman" w:hAnsi="Times New Roman"/>
                <w:b/>
                <w:bCs/>
                <w:sz w:val="18"/>
                <w:szCs w:val="18"/>
                <w:lang w:eastAsia="ru-RU"/>
              </w:rPr>
            </w:pPr>
          </w:p>
          <w:p w14:paraId="799B5674" w14:textId="77777777" w:rsidR="00EC7B80" w:rsidRDefault="00EC7B80" w:rsidP="00027512">
            <w:pPr>
              <w:spacing w:after="0" w:line="240" w:lineRule="auto"/>
              <w:jc w:val="both"/>
              <w:rPr>
                <w:rFonts w:ascii="Times New Roman" w:hAnsi="Times New Roman"/>
                <w:b/>
                <w:bCs/>
                <w:sz w:val="18"/>
                <w:szCs w:val="18"/>
                <w:lang w:eastAsia="ru-RU"/>
              </w:rPr>
            </w:pPr>
          </w:p>
          <w:p w14:paraId="2EAEFA97" w14:textId="77777777" w:rsidR="00EC7B80" w:rsidRDefault="00EC7B80" w:rsidP="00027512">
            <w:pPr>
              <w:spacing w:after="0" w:line="240" w:lineRule="auto"/>
              <w:jc w:val="both"/>
              <w:rPr>
                <w:rFonts w:ascii="Times New Roman" w:hAnsi="Times New Roman"/>
                <w:b/>
                <w:bCs/>
                <w:sz w:val="18"/>
                <w:szCs w:val="18"/>
                <w:lang w:eastAsia="ru-RU"/>
              </w:rPr>
            </w:pPr>
          </w:p>
          <w:p w14:paraId="1737D90C" w14:textId="77777777" w:rsidR="00EC7B80" w:rsidRDefault="00EC7B80" w:rsidP="00027512">
            <w:pPr>
              <w:spacing w:after="0" w:line="240" w:lineRule="auto"/>
              <w:jc w:val="both"/>
              <w:rPr>
                <w:rFonts w:ascii="Times New Roman" w:hAnsi="Times New Roman"/>
                <w:b/>
                <w:bCs/>
                <w:sz w:val="18"/>
                <w:szCs w:val="18"/>
                <w:lang w:eastAsia="ru-RU"/>
              </w:rPr>
            </w:pPr>
          </w:p>
          <w:p w14:paraId="72DAED1A" w14:textId="77777777" w:rsidR="00EC7B80" w:rsidRDefault="00EC7B80" w:rsidP="00027512">
            <w:pPr>
              <w:spacing w:after="0" w:line="240" w:lineRule="auto"/>
              <w:jc w:val="both"/>
              <w:rPr>
                <w:rFonts w:ascii="Times New Roman" w:hAnsi="Times New Roman"/>
                <w:b/>
                <w:bCs/>
                <w:sz w:val="18"/>
                <w:szCs w:val="18"/>
                <w:lang w:eastAsia="ru-RU"/>
              </w:rPr>
            </w:pPr>
          </w:p>
          <w:p w14:paraId="12804AF0" w14:textId="166E3DA3" w:rsidR="00EC7B80" w:rsidRPr="00EC7B80" w:rsidRDefault="00EC7B80" w:rsidP="00027512">
            <w:pPr>
              <w:spacing w:after="0" w:line="240" w:lineRule="auto"/>
              <w:jc w:val="both"/>
              <w:rPr>
                <w:rFonts w:ascii="Times New Roman" w:hAnsi="Times New Roman"/>
                <w:sz w:val="18"/>
                <w:szCs w:val="18"/>
                <w:lang w:eastAsia="ru-RU"/>
              </w:rPr>
            </w:pPr>
            <w:r w:rsidRPr="00EC7B80">
              <w:rPr>
                <w:rFonts w:ascii="Times New Roman" w:hAnsi="Times New Roman"/>
                <w:sz w:val="18"/>
                <w:szCs w:val="18"/>
                <w:lang w:eastAsia="ru-RU"/>
              </w:rPr>
              <w:t xml:space="preserve">  -2,3</w:t>
            </w:r>
          </w:p>
          <w:p w14:paraId="27949122" w14:textId="77777777" w:rsidR="00EC7B80" w:rsidRPr="00EC7B80" w:rsidRDefault="00EC7B80" w:rsidP="00027512">
            <w:pPr>
              <w:spacing w:after="0" w:line="240" w:lineRule="auto"/>
              <w:jc w:val="both"/>
              <w:rPr>
                <w:rFonts w:ascii="Times New Roman" w:hAnsi="Times New Roman"/>
                <w:sz w:val="18"/>
                <w:szCs w:val="18"/>
                <w:lang w:eastAsia="ru-RU"/>
              </w:rPr>
            </w:pPr>
          </w:p>
          <w:p w14:paraId="06BA4BB7" w14:textId="77777777" w:rsidR="00EC7B80" w:rsidRDefault="00EC7B80" w:rsidP="00027512">
            <w:pPr>
              <w:spacing w:after="0" w:line="240" w:lineRule="auto"/>
              <w:jc w:val="both"/>
              <w:rPr>
                <w:rFonts w:ascii="Times New Roman" w:hAnsi="Times New Roman"/>
                <w:b/>
                <w:bCs/>
                <w:sz w:val="18"/>
                <w:szCs w:val="18"/>
                <w:lang w:eastAsia="ru-RU"/>
              </w:rPr>
            </w:pPr>
          </w:p>
          <w:p w14:paraId="36FC6C68" w14:textId="77777777" w:rsidR="00EC7B80" w:rsidRDefault="00EC7B80" w:rsidP="00027512">
            <w:pPr>
              <w:spacing w:after="0" w:line="240" w:lineRule="auto"/>
              <w:jc w:val="both"/>
              <w:rPr>
                <w:rFonts w:ascii="Times New Roman" w:hAnsi="Times New Roman"/>
                <w:b/>
                <w:bCs/>
                <w:sz w:val="18"/>
                <w:szCs w:val="18"/>
                <w:lang w:eastAsia="ru-RU"/>
              </w:rPr>
            </w:pPr>
          </w:p>
          <w:p w14:paraId="461F841E" w14:textId="77777777" w:rsidR="00EC7B80" w:rsidRDefault="00EC7B80" w:rsidP="00027512">
            <w:pPr>
              <w:spacing w:after="0" w:line="240" w:lineRule="auto"/>
              <w:jc w:val="both"/>
              <w:rPr>
                <w:rFonts w:ascii="Times New Roman" w:hAnsi="Times New Roman"/>
                <w:b/>
                <w:bCs/>
                <w:sz w:val="18"/>
                <w:szCs w:val="18"/>
                <w:lang w:eastAsia="ru-RU"/>
              </w:rPr>
            </w:pPr>
          </w:p>
          <w:p w14:paraId="25B2032C" w14:textId="17CDA669" w:rsidR="00EC7B80" w:rsidRPr="00EC7B80" w:rsidRDefault="00EC7B80" w:rsidP="00027512">
            <w:pPr>
              <w:spacing w:after="0" w:line="240" w:lineRule="auto"/>
              <w:jc w:val="both"/>
              <w:rPr>
                <w:rFonts w:ascii="Times New Roman" w:hAnsi="Times New Roman"/>
                <w:sz w:val="18"/>
                <w:szCs w:val="18"/>
                <w:lang w:eastAsia="ru-RU"/>
              </w:rPr>
            </w:pPr>
            <w:r w:rsidRPr="00EC7B80">
              <w:rPr>
                <w:rFonts w:ascii="Times New Roman" w:hAnsi="Times New Roman"/>
                <w:sz w:val="18"/>
                <w:szCs w:val="18"/>
                <w:lang w:eastAsia="ru-RU"/>
              </w:rPr>
              <w:t>622,3</w:t>
            </w:r>
          </w:p>
          <w:p w14:paraId="5F186221" w14:textId="4EDD9535" w:rsidR="00EC7B80" w:rsidRPr="00AF7273" w:rsidRDefault="00EC7B80" w:rsidP="00027512">
            <w:pPr>
              <w:spacing w:after="0" w:line="240" w:lineRule="auto"/>
              <w:jc w:val="both"/>
              <w:rPr>
                <w:rFonts w:ascii="Times New Roman" w:hAnsi="Times New Roman"/>
                <w:b/>
                <w:bCs/>
                <w:sz w:val="18"/>
                <w:szCs w:val="18"/>
                <w:lang w:eastAsia="ru-RU"/>
              </w:rPr>
            </w:pPr>
          </w:p>
        </w:tc>
        <w:tc>
          <w:tcPr>
            <w:tcW w:w="1121" w:type="dxa"/>
          </w:tcPr>
          <w:p w14:paraId="0F48369F" w14:textId="77777777" w:rsidR="00440AA4" w:rsidRDefault="000E4918" w:rsidP="00027512">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lastRenderedPageBreak/>
              <w:t>100,0</w:t>
            </w:r>
          </w:p>
          <w:p w14:paraId="7D4BA2F3" w14:textId="77777777" w:rsidR="000E4918" w:rsidRDefault="000E4918" w:rsidP="00027512">
            <w:pPr>
              <w:spacing w:after="0" w:line="240" w:lineRule="auto"/>
              <w:jc w:val="both"/>
              <w:rPr>
                <w:rFonts w:ascii="Times New Roman" w:hAnsi="Times New Roman"/>
                <w:b/>
                <w:bCs/>
                <w:sz w:val="18"/>
                <w:szCs w:val="18"/>
                <w:lang w:eastAsia="ru-RU"/>
              </w:rPr>
            </w:pPr>
          </w:p>
          <w:p w14:paraId="657203F3" w14:textId="77777777" w:rsidR="000E4918" w:rsidRDefault="000E4918" w:rsidP="00027512">
            <w:pPr>
              <w:spacing w:after="0" w:line="240" w:lineRule="auto"/>
              <w:jc w:val="both"/>
              <w:rPr>
                <w:rFonts w:ascii="Times New Roman" w:hAnsi="Times New Roman"/>
                <w:b/>
                <w:bCs/>
                <w:sz w:val="18"/>
                <w:szCs w:val="18"/>
                <w:lang w:eastAsia="ru-RU"/>
              </w:rPr>
            </w:pPr>
          </w:p>
          <w:p w14:paraId="5C237B8F" w14:textId="77777777" w:rsidR="000E4918" w:rsidRDefault="000E4918" w:rsidP="00027512">
            <w:pPr>
              <w:spacing w:after="0" w:line="240" w:lineRule="auto"/>
              <w:jc w:val="both"/>
              <w:rPr>
                <w:rFonts w:ascii="Times New Roman" w:hAnsi="Times New Roman"/>
                <w:b/>
                <w:bCs/>
                <w:sz w:val="18"/>
                <w:szCs w:val="18"/>
                <w:lang w:eastAsia="ru-RU"/>
              </w:rPr>
            </w:pPr>
          </w:p>
          <w:p w14:paraId="78A14463" w14:textId="77777777" w:rsidR="000E4918" w:rsidRDefault="000E4918" w:rsidP="00027512">
            <w:pPr>
              <w:spacing w:after="0" w:line="240" w:lineRule="auto"/>
              <w:jc w:val="both"/>
              <w:rPr>
                <w:rFonts w:ascii="Times New Roman" w:hAnsi="Times New Roman"/>
                <w:sz w:val="18"/>
                <w:szCs w:val="18"/>
                <w:lang w:eastAsia="ru-RU"/>
              </w:rPr>
            </w:pPr>
            <w:r w:rsidRPr="000E4918">
              <w:rPr>
                <w:rFonts w:ascii="Times New Roman" w:hAnsi="Times New Roman"/>
                <w:sz w:val="18"/>
                <w:szCs w:val="18"/>
                <w:lang w:eastAsia="ru-RU"/>
              </w:rPr>
              <w:t>100,0</w:t>
            </w:r>
          </w:p>
          <w:p w14:paraId="194A73FD" w14:textId="77777777" w:rsidR="000E4918" w:rsidRDefault="000E4918" w:rsidP="00027512">
            <w:pPr>
              <w:spacing w:after="0" w:line="240" w:lineRule="auto"/>
              <w:jc w:val="both"/>
              <w:rPr>
                <w:rFonts w:ascii="Times New Roman" w:hAnsi="Times New Roman"/>
                <w:sz w:val="18"/>
                <w:szCs w:val="18"/>
                <w:lang w:eastAsia="ru-RU"/>
              </w:rPr>
            </w:pPr>
          </w:p>
          <w:p w14:paraId="1E4AA599" w14:textId="77777777" w:rsidR="000E4918" w:rsidRDefault="000E4918" w:rsidP="00027512">
            <w:pPr>
              <w:spacing w:after="0" w:line="240" w:lineRule="auto"/>
              <w:jc w:val="both"/>
              <w:rPr>
                <w:rFonts w:ascii="Times New Roman" w:hAnsi="Times New Roman"/>
                <w:sz w:val="18"/>
                <w:szCs w:val="18"/>
                <w:lang w:eastAsia="ru-RU"/>
              </w:rPr>
            </w:pPr>
          </w:p>
          <w:p w14:paraId="41D169EC" w14:textId="77777777" w:rsidR="000E4918" w:rsidRDefault="000E4918" w:rsidP="00027512">
            <w:pPr>
              <w:spacing w:after="0" w:line="240" w:lineRule="auto"/>
              <w:jc w:val="both"/>
              <w:rPr>
                <w:rFonts w:ascii="Times New Roman" w:hAnsi="Times New Roman"/>
                <w:sz w:val="18"/>
                <w:szCs w:val="18"/>
                <w:lang w:eastAsia="ru-RU"/>
              </w:rPr>
            </w:pPr>
          </w:p>
          <w:p w14:paraId="410978DC" w14:textId="77777777" w:rsidR="000E4918" w:rsidRDefault="000E4918" w:rsidP="00027512">
            <w:pPr>
              <w:spacing w:after="0" w:line="240" w:lineRule="auto"/>
              <w:jc w:val="both"/>
              <w:rPr>
                <w:rFonts w:ascii="Times New Roman" w:hAnsi="Times New Roman"/>
                <w:sz w:val="18"/>
                <w:szCs w:val="18"/>
                <w:lang w:eastAsia="ru-RU"/>
              </w:rPr>
            </w:pPr>
          </w:p>
          <w:p w14:paraId="604BF372" w14:textId="77777777" w:rsidR="000E4918" w:rsidRDefault="000E4918" w:rsidP="00027512">
            <w:pPr>
              <w:spacing w:after="0" w:line="240" w:lineRule="auto"/>
              <w:jc w:val="both"/>
              <w:rPr>
                <w:rFonts w:ascii="Times New Roman" w:hAnsi="Times New Roman"/>
                <w:sz w:val="18"/>
                <w:szCs w:val="18"/>
                <w:lang w:eastAsia="ru-RU"/>
              </w:rPr>
            </w:pPr>
          </w:p>
          <w:p w14:paraId="655EA068" w14:textId="77777777" w:rsidR="000E4918" w:rsidRDefault="000E4918" w:rsidP="00027512">
            <w:pPr>
              <w:spacing w:after="0" w:line="240" w:lineRule="auto"/>
              <w:jc w:val="both"/>
              <w:rPr>
                <w:rFonts w:ascii="Times New Roman" w:hAnsi="Times New Roman"/>
                <w:sz w:val="18"/>
                <w:szCs w:val="18"/>
                <w:lang w:eastAsia="ru-RU"/>
              </w:rPr>
            </w:pPr>
          </w:p>
          <w:p w14:paraId="0477C93C" w14:textId="77777777" w:rsidR="000E4918" w:rsidRDefault="000E4918" w:rsidP="00027512">
            <w:pPr>
              <w:spacing w:after="0" w:line="240" w:lineRule="auto"/>
              <w:jc w:val="both"/>
              <w:rPr>
                <w:rFonts w:ascii="Times New Roman" w:hAnsi="Times New Roman"/>
                <w:sz w:val="18"/>
                <w:szCs w:val="18"/>
                <w:lang w:eastAsia="ru-RU"/>
              </w:rPr>
            </w:pPr>
          </w:p>
          <w:p w14:paraId="116E7B97" w14:textId="77777777" w:rsidR="000E4918" w:rsidRDefault="000E4918" w:rsidP="00027512">
            <w:pPr>
              <w:spacing w:after="0" w:line="240" w:lineRule="auto"/>
              <w:jc w:val="both"/>
              <w:rPr>
                <w:rFonts w:ascii="Times New Roman" w:hAnsi="Times New Roman"/>
                <w:sz w:val="18"/>
                <w:szCs w:val="18"/>
                <w:lang w:eastAsia="ru-RU"/>
              </w:rPr>
            </w:pPr>
          </w:p>
          <w:p w14:paraId="3B117B43" w14:textId="77777777" w:rsidR="000E4918" w:rsidRDefault="000E4918" w:rsidP="00027512">
            <w:pPr>
              <w:spacing w:after="0" w:line="240" w:lineRule="auto"/>
              <w:jc w:val="both"/>
              <w:rPr>
                <w:rFonts w:ascii="Times New Roman" w:hAnsi="Times New Roman"/>
                <w:sz w:val="18"/>
                <w:szCs w:val="18"/>
                <w:lang w:eastAsia="ru-RU"/>
              </w:rPr>
            </w:pPr>
          </w:p>
          <w:p w14:paraId="63EAD2B8" w14:textId="77777777" w:rsidR="000E4918" w:rsidRDefault="000E4918" w:rsidP="00027512">
            <w:pPr>
              <w:spacing w:after="0" w:line="240" w:lineRule="auto"/>
              <w:jc w:val="both"/>
              <w:rPr>
                <w:rFonts w:ascii="Times New Roman" w:hAnsi="Times New Roman"/>
                <w:sz w:val="18"/>
                <w:szCs w:val="18"/>
                <w:lang w:eastAsia="ru-RU"/>
              </w:rPr>
            </w:pPr>
          </w:p>
          <w:p w14:paraId="7B605A0A" w14:textId="77777777" w:rsidR="000E4918" w:rsidRDefault="000E4918" w:rsidP="00027512">
            <w:pPr>
              <w:spacing w:after="0" w:line="240" w:lineRule="auto"/>
              <w:jc w:val="both"/>
              <w:rPr>
                <w:rFonts w:ascii="Times New Roman" w:hAnsi="Times New Roman"/>
                <w:sz w:val="18"/>
                <w:szCs w:val="18"/>
                <w:lang w:eastAsia="ru-RU"/>
              </w:rPr>
            </w:pPr>
          </w:p>
          <w:p w14:paraId="3C1EDF2E" w14:textId="77777777" w:rsidR="000E4918" w:rsidRDefault="000E4918" w:rsidP="00027512">
            <w:pPr>
              <w:spacing w:after="0" w:line="240" w:lineRule="auto"/>
              <w:jc w:val="both"/>
              <w:rPr>
                <w:rFonts w:ascii="Times New Roman" w:hAnsi="Times New Roman"/>
                <w:sz w:val="18"/>
                <w:szCs w:val="18"/>
                <w:lang w:eastAsia="ru-RU"/>
              </w:rPr>
            </w:pPr>
          </w:p>
          <w:p w14:paraId="3C73D1A6" w14:textId="77777777" w:rsidR="000E4918" w:rsidRDefault="000E4918" w:rsidP="00027512">
            <w:pPr>
              <w:spacing w:after="0" w:line="240" w:lineRule="auto"/>
              <w:jc w:val="both"/>
              <w:rPr>
                <w:rFonts w:ascii="Times New Roman" w:hAnsi="Times New Roman"/>
                <w:sz w:val="18"/>
                <w:szCs w:val="18"/>
                <w:lang w:eastAsia="ru-RU"/>
              </w:rPr>
            </w:pPr>
          </w:p>
          <w:p w14:paraId="78C4666E" w14:textId="77777777" w:rsidR="000E4918" w:rsidRDefault="000E4918" w:rsidP="00027512">
            <w:pPr>
              <w:spacing w:after="0" w:line="240" w:lineRule="auto"/>
              <w:jc w:val="both"/>
              <w:rPr>
                <w:rFonts w:ascii="Times New Roman" w:hAnsi="Times New Roman"/>
                <w:sz w:val="18"/>
                <w:szCs w:val="18"/>
                <w:lang w:eastAsia="ru-RU"/>
              </w:rPr>
            </w:pPr>
          </w:p>
          <w:p w14:paraId="3E5A7A1C" w14:textId="77777777" w:rsidR="000E4918" w:rsidRDefault="000E4918" w:rsidP="00027512">
            <w:pPr>
              <w:spacing w:after="0" w:line="240" w:lineRule="auto"/>
              <w:jc w:val="both"/>
              <w:rPr>
                <w:rFonts w:ascii="Times New Roman" w:hAnsi="Times New Roman"/>
                <w:sz w:val="18"/>
                <w:szCs w:val="18"/>
                <w:lang w:eastAsia="ru-RU"/>
              </w:rPr>
            </w:pPr>
          </w:p>
          <w:p w14:paraId="3E0017D3" w14:textId="77777777" w:rsidR="000E4918" w:rsidRDefault="000E4918" w:rsidP="00027512">
            <w:pPr>
              <w:spacing w:after="0" w:line="240" w:lineRule="auto"/>
              <w:jc w:val="both"/>
              <w:rPr>
                <w:rFonts w:ascii="Times New Roman" w:hAnsi="Times New Roman"/>
                <w:sz w:val="18"/>
                <w:szCs w:val="18"/>
                <w:lang w:eastAsia="ru-RU"/>
              </w:rPr>
            </w:pPr>
          </w:p>
          <w:p w14:paraId="7B35C52D" w14:textId="77777777" w:rsidR="000E4918" w:rsidRDefault="000E4918" w:rsidP="00027512">
            <w:pPr>
              <w:spacing w:after="0" w:line="240" w:lineRule="auto"/>
              <w:jc w:val="both"/>
              <w:rPr>
                <w:rFonts w:ascii="Times New Roman" w:hAnsi="Times New Roman"/>
                <w:sz w:val="18"/>
                <w:szCs w:val="18"/>
                <w:lang w:eastAsia="ru-RU"/>
              </w:rPr>
            </w:pPr>
          </w:p>
          <w:p w14:paraId="499DCC62" w14:textId="77777777" w:rsidR="000E4918" w:rsidRDefault="000E4918" w:rsidP="00027512">
            <w:pPr>
              <w:spacing w:after="0" w:line="240" w:lineRule="auto"/>
              <w:jc w:val="both"/>
              <w:rPr>
                <w:rFonts w:ascii="Times New Roman" w:hAnsi="Times New Roman"/>
                <w:sz w:val="18"/>
                <w:szCs w:val="18"/>
                <w:lang w:eastAsia="ru-RU"/>
              </w:rPr>
            </w:pPr>
          </w:p>
          <w:p w14:paraId="08BF6B34" w14:textId="77777777" w:rsidR="000E4918" w:rsidRDefault="000E4918" w:rsidP="00027512">
            <w:pPr>
              <w:spacing w:after="0" w:line="240" w:lineRule="auto"/>
              <w:jc w:val="both"/>
              <w:rPr>
                <w:rFonts w:ascii="Times New Roman" w:hAnsi="Times New Roman"/>
                <w:sz w:val="18"/>
                <w:szCs w:val="18"/>
                <w:lang w:eastAsia="ru-RU"/>
              </w:rPr>
            </w:pPr>
          </w:p>
          <w:p w14:paraId="026806DE" w14:textId="77777777" w:rsidR="000E4918" w:rsidRDefault="000E4918" w:rsidP="00027512">
            <w:pPr>
              <w:spacing w:after="0" w:line="240" w:lineRule="auto"/>
              <w:jc w:val="both"/>
              <w:rPr>
                <w:rFonts w:ascii="Times New Roman" w:hAnsi="Times New Roman"/>
                <w:sz w:val="18"/>
                <w:szCs w:val="18"/>
                <w:lang w:eastAsia="ru-RU"/>
              </w:rPr>
            </w:pPr>
          </w:p>
          <w:p w14:paraId="760E9E0C" w14:textId="77777777" w:rsidR="000E4918" w:rsidRDefault="000E4918" w:rsidP="00027512">
            <w:pPr>
              <w:spacing w:after="0" w:line="240" w:lineRule="auto"/>
              <w:jc w:val="both"/>
              <w:rPr>
                <w:rFonts w:ascii="Times New Roman" w:hAnsi="Times New Roman"/>
                <w:sz w:val="18"/>
                <w:szCs w:val="18"/>
                <w:lang w:eastAsia="ru-RU"/>
              </w:rPr>
            </w:pPr>
          </w:p>
          <w:p w14:paraId="00DC0533" w14:textId="77777777" w:rsidR="000E4918" w:rsidRDefault="000E4918" w:rsidP="00027512">
            <w:pPr>
              <w:spacing w:after="0" w:line="240" w:lineRule="auto"/>
              <w:jc w:val="both"/>
              <w:rPr>
                <w:rFonts w:ascii="Times New Roman" w:hAnsi="Times New Roman"/>
                <w:sz w:val="18"/>
                <w:szCs w:val="18"/>
                <w:lang w:eastAsia="ru-RU"/>
              </w:rPr>
            </w:pPr>
          </w:p>
          <w:p w14:paraId="4EC97356" w14:textId="77777777" w:rsidR="000E4918" w:rsidRDefault="000E4918" w:rsidP="00027512">
            <w:pPr>
              <w:spacing w:after="0" w:line="240" w:lineRule="auto"/>
              <w:jc w:val="both"/>
              <w:rPr>
                <w:rFonts w:ascii="Times New Roman" w:hAnsi="Times New Roman"/>
                <w:sz w:val="18"/>
                <w:szCs w:val="18"/>
                <w:lang w:eastAsia="ru-RU"/>
              </w:rPr>
            </w:pPr>
          </w:p>
          <w:p w14:paraId="29DE8BF1" w14:textId="77777777" w:rsidR="000E4918" w:rsidRDefault="000E4918" w:rsidP="00027512">
            <w:pPr>
              <w:spacing w:after="0" w:line="240" w:lineRule="auto"/>
              <w:jc w:val="both"/>
              <w:rPr>
                <w:rFonts w:ascii="Times New Roman" w:hAnsi="Times New Roman"/>
                <w:sz w:val="18"/>
                <w:szCs w:val="18"/>
                <w:lang w:eastAsia="ru-RU"/>
              </w:rPr>
            </w:pPr>
          </w:p>
          <w:p w14:paraId="1D212318" w14:textId="77777777" w:rsidR="000E4918" w:rsidRDefault="000E4918" w:rsidP="00027512">
            <w:pPr>
              <w:spacing w:after="0" w:line="240" w:lineRule="auto"/>
              <w:jc w:val="both"/>
              <w:rPr>
                <w:rFonts w:ascii="Times New Roman" w:hAnsi="Times New Roman"/>
                <w:sz w:val="18"/>
                <w:szCs w:val="18"/>
                <w:lang w:eastAsia="ru-RU"/>
              </w:rPr>
            </w:pPr>
          </w:p>
          <w:p w14:paraId="5273352D" w14:textId="77777777" w:rsidR="000E4918" w:rsidRDefault="000E4918" w:rsidP="00027512">
            <w:pPr>
              <w:spacing w:after="0" w:line="240" w:lineRule="auto"/>
              <w:jc w:val="both"/>
              <w:rPr>
                <w:rFonts w:ascii="Times New Roman" w:hAnsi="Times New Roman"/>
                <w:sz w:val="18"/>
                <w:szCs w:val="18"/>
                <w:lang w:eastAsia="ru-RU"/>
              </w:rPr>
            </w:pPr>
          </w:p>
          <w:p w14:paraId="2DD6A971" w14:textId="77777777" w:rsidR="000E4918" w:rsidRDefault="000E4918" w:rsidP="00027512">
            <w:pPr>
              <w:spacing w:after="0" w:line="240" w:lineRule="auto"/>
              <w:jc w:val="both"/>
              <w:rPr>
                <w:rFonts w:ascii="Times New Roman" w:hAnsi="Times New Roman"/>
                <w:sz w:val="18"/>
                <w:szCs w:val="18"/>
                <w:lang w:eastAsia="ru-RU"/>
              </w:rPr>
            </w:pPr>
          </w:p>
          <w:p w14:paraId="6C73FE5D" w14:textId="77777777" w:rsidR="000E4918" w:rsidRDefault="000E4918" w:rsidP="00027512">
            <w:pPr>
              <w:spacing w:after="0" w:line="240" w:lineRule="auto"/>
              <w:jc w:val="both"/>
              <w:rPr>
                <w:rFonts w:ascii="Times New Roman" w:hAnsi="Times New Roman"/>
                <w:sz w:val="18"/>
                <w:szCs w:val="18"/>
                <w:lang w:eastAsia="ru-RU"/>
              </w:rPr>
            </w:pPr>
          </w:p>
          <w:p w14:paraId="3EAC410E" w14:textId="77777777" w:rsidR="000E4918" w:rsidRDefault="000E4918" w:rsidP="00027512">
            <w:pPr>
              <w:spacing w:after="0" w:line="240" w:lineRule="auto"/>
              <w:jc w:val="both"/>
              <w:rPr>
                <w:rFonts w:ascii="Times New Roman" w:hAnsi="Times New Roman"/>
                <w:sz w:val="18"/>
                <w:szCs w:val="18"/>
                <w:lang w:eastAsia="ru-RU"/>
              </w:rPr>
            </w:pPr>
          </w:p>
          <w:p w14:paraId="06C0B48B" w14:textId="77777777" w:rsidR="000E4918" w:rsidRDefault="000E4918" w:rsidP="00027512">
            <w:pPr>
              <w:spacing w:after="0" w:line="240" w:lineRule="auto"/>
              <w:jc w:val="both"/>
              <w:rPr>
                <w:rFonts w:ascii="Times New Roman" w:hAnsi="Times New Roman"/>
                <w:sz w:val="18"/>
                <w:szCs w:val="18"/>
                <w:lang w:eastAsia="ru-RU"/>
              </w:rPr>
            </w:pPr>
          </w:p>
          <w:p w14:paraId="4D4290A6" w14:textId="77777777" w:rsidR="000E4918" w:rsidRDefault="000E4918" w:rsidP="00027512">
            <w:pPr>
              <w:spacing w:after="0" w:line="240" w:lineRule="auto"/>
              <w:jc w:val="both"/>
              <w:rPr>
                <w:rFonts w:ascii="Times New Roman" w:hAnsi="Times New Roman"/>
                <w:sz w:val="18"/>
                <w:szCs w:val="18"/>
                <w:lang w:eastAsia="ru-RU"/>
              </w:rPr>
            </w:pPr>
          </w:p>
          <w:p w14:paraId="4E43C722" w14:textId="77777777" w:rsidR="000E4918" w:rsidRDefault="000E4918" w:rsidP="00027512">
            <w:pPr>
              <w:spacing w:after="0" w:line="240" w:lineRule="auto"/>
              <w:jc w:val="both"/>
              <w:rPr>
                <w:rFonts w:ascii="Times New Roman" w:hAnsi="Times New Roman"/>
                <w:sz w:val="18"/>
                <w:szCs w:val="18"/>
                <w:lang w:eastAsia="ru-RU"/>
              </w:rPr>
            </w:pPr>
          </w:p>
          <w:p w14:paraId="0EA1E9C1" w14:textId="12F628F8" w:rsidR="000E4918"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100,5</w:t>
            </w:r>
          </w:p>
          <w:p w14:paraId="05DE5110" w14:textId="77777777" w:rsidR="000E4918" w:rsidRDefault="000E4918" w:rsidP="00027512">
            <w:pPr>
              <w:spacing w:after="0" w:line="240" w:lineRule="auto"/>
              <w:jc w:val="both"/>
              <w:rPr>
                <w:rFonts w:ascii="Times New Roman" w:hAnsi="Times New Roman"/>
                <w:sz w:val="18"/>
                <w:szCs w:val="18"/>
                <w:lang w:eastAsia="ru-RU"/>
              </w:rPr>
            </w:pPr>
          </w:p>
          <w:p w14:paraId="5A8A8C35" w14:textId="77777777" w:rsidR="000E4918" w:rsidRDefault="000E4918" w:rsidP="00027512">
            <w:pPr>
              <w:spacing w:after="0" w:line="240" w:lineRule="auto"/>
              <w:jc w:val="both"/>
              <w:rPr>
                <w:rFonts w:ascii="Times New Roman" w:hAnsi="Times New Roman"/>
                <w:sz w:val="18"/>
                <w:szCs w:val="18"/>
                <w:lang w:eastAsia="ru-RU"/>
              </w:rPr>
            </w:pPr>
          </w:p>
          <w:p w14:paraId="5E28BB44" w14:textId="77777777" w:rsidR="000E4918" w:rsidRDefault="000E4918" w:rsidP="00027512">
            <w:pPr>
              <w:spacing w:after="0" w:line="240" w:lineRule="auto"/>
              <w:jc w:val="both"/>
              <w:rPr>
                <w:rFonts w:ascii="Times New Roman" w:hAnsi="Times New Roman"/>
                <w:sz w:val="18"/>
                <w:szCs w:val="18"/>
                <w:lang w:eastAsia="ru-RU"/>
              </w:rPr>
            </w:pPr>
          </w:p>
          <w:p w14:paraId="64AF8807" w14:textId="77777777" w:rsidR="000E4918" w:rsidRDefault="000E4918" w:rsidP="00027512">
            <w:pPr>
              <w:spacing w:after="0" w:line="240" w:lineRule="auto"/>
              <w:jc w:val="both"/>
              <w:rPr>
                <w:rFonts w:ascii="Times New Roman" w:hAnsi="Times New Roman"/>
                <w:sz w:val="18"/>
                <w:szCs w:val="18"/>
                <w:lang w:eastAsia="ru-RU"/>
              </w:rPr>
            </w:pPr>
          </w:p>
          <w:p w14:paraId="1D0A1154" w14:textId="77777777" w:rsidR="000E4918" w:rsidRDefault="000E4918" w:rsidP="00027512">
            <w:pPr>
              <w:spacing w:after="0" w:line="240" w:lineRule="auto"/>
              <w:jc w:val="both"/>
              <w:rPr>
                <w:rFonts w:ascii="Times New Roman" w:hAnsi="Times New Roman"/>
                <w:sz w:val="18"/>
                <w:szCs w:val="18"/>
                <w:lang w:eastAsia="ru-RU"/>
              </w:rPr>
            </w:pPr>
          </w:p>
          <w:p w14:paraId="1EF1BCD8" w14:textId="77777777" w:rsidR="000E4918" w:rsidRDefault="000E4918" w:rsidP="00027512">
            <w:pPr>
              <w:spacing w:after="0" w:line="240" w:lineRule="auto"/>
              <w:jc w:val="both"/>
              <w:rPr>
                <w:rFonts w:ascii="Times New Roman" w:hAnsi="Times New Roman"/>
                <w:sz w:val="18"/>
                <w:szCs w:val="18"/>
                <w:lang w:eastAsia="ru-RU"/>
              </w:rPr>
            </w:pPr>
          </w:p>
          <w:p w14:paraId="350A836E" w14:textId="77777777" w:rsidR="000E4918" w:rsidRDefault="000E4918" w:rsidP="00027512">
            <w:pPr>
              <w:spacing w:after="0" w:line="240" w:lineRule="auto"/>
              <w:jc w:val="both"/>
              <w:rPr>
                <w:rFonts w:ascii="Times New Roman" w:hAnsi="Times New Roman"/>
                <w:sz w:val="18"/>
                <w:szCs w:val="18"/>
                <w:lang w:eastAsia="ru-RU"/>
              </w:rPr>
            </w:pPr>
          </w:p>
          <w:p w14:paraId="5C148A1A" w14:textId="77777777" w:rsidR="000E4918" w:rsidRDefault="000E4918" w:rsidP="00027512">
            <w:pPr>
              <w:spacing w:after="0" w:line="240" w:lineRule="auto"/>
              <w:jc w:val="both"/>
              <w:rPr>
                <w:rFonts w:ascii="Times New Roman" w:hAnsi="Times New Roman"/>
                <w:sz w:val="18"/>
                <w:szCs w:val="18"/>
                <w:lang w:eastAsia="ru-RU"/>
              </w:rPr>
            </w:pPr>
          </w:p>
          <w:p w14:paraId="5CAB4F99" w14:textId="77777777" w:rsidR="000E4918" w:rsidRDefault="000E4918" w:rsidP="00027512">
            <w:pPr>
              <w:spacing w:after="0" w:line="240" w:lineRule="auto"/>
              <w:jc w:val="both"/>
              <w:rPr>
                <w:rFonts w:ascii="Times New Roman" w:hAnsi="Times New Roman"/>
                <w:sz w:val="18"/>
                <w:szCs w:val="18"/>
                <w:lang w:eastAsia="ru-RU"/>
              </w:rPr>
            </w:pPr>
          </w:p>
          <w:p w14:paraId="761AF4A4" w14:textId="77777777" w:rsidR="000E4918" w:rsidRDefault="000E4918" w:rsidP="00027512">
            <w:pPr>
              <w:spacing w:after="0" w:line="240" w:lineRule="auto"/>
              <w:jc w:val="both"/>
              <w:rPr>
                <w:rFonts w:ascii="Times New Roman" w:hAnsi="Times New Roman"/>
                <w:sz w:val="18"/>
                <w:szCs w:val="18"/>
                <w:lang w:eastAsia="ru-RU"/>
              </w:rPr>
            </w:pPr>
          </w:p>
          <w:p w14:paraId="38164F3C" w14:textId="77777777" w:rsidR="000E4918" w:rsidRDefault="000E4918" w:rsidP="00027512">
            <w:pPr>
              <w:spacing w:after="0" w:line="240" w:lineRule="auto"/>
              <w:jc w:val="both"/>
              <w:rPr>
                <w:rFonts w:ascii="Times New Roman" w:hAnsi="Times New Roman"/>
                <w:sz w:val="18"/>
                <w:szCs w:val="18"/>
                <w:lang w:eastAsia="ru-RU"/>
              </w:rPr>
            </w:pPr>
          </w:p>
          <w:p w14:paraId="1F0143FE" w14:textId="77777777" w:rsidR="000E4918" w:rsidRDefault="000E4918" w:rsidP="00027512">
            <w:pPr>
              <w:spacing w:after="0" w:line="240" w:lineRule="auto"/>
              <w:jc w:val="both"/>
              <w:rPr>
                <w:rFonts w:ascii="Times New Roman" w:hAnsi="Times New Roman"/>
                <w:sz w:val="18"/>
                <w:szCs w:val="18"/>
                <w:lang w:eastAsia="ru-RU"/>
              </w:rPr>
            </w:pPr>
          </w:p>
          <w:p w14:paraId="703EC344" w14:textId="77777777" w:rsidR="000E4918"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100,2</w:t>
            </w:r>
          </w:p>
          <w:p w14:paraId="5767878C" w14:textId="77777777" w:rsidR="000E4918" w:rsidRDefault="000E4918" w:rsidP="00027512">
            <w:pPr>
              <w:spacing w:after="0" w:line="240" w:lineRule="auto"/>
              <w:jc w:val="both"/>
              <w:rPr>
                <w:rFonts w:ascii="Times New Roman" w:hAnsi="Times New Roman"/>
                <w:sz w:val="18"/>
                <w:szCs w:val="18"/>
                <w:lang w:eastAsia="ru-RU"/>
              </w:rPr>
            </w:pPr>
          </w:p>
          <w:p w14:paraId="468CA8CA" w14:textId="77777777" w:rsidR="000E4918" w:rsidRDefault="000E4918" w:rsidP="00027512">
            <w:pPr>
              <w:spacing w:after="0" w:line="240" w:lineRule="auto"/>
              <w:jc w:val="both"/>
              <w:rPr>
                <w:rFonts w:ascii="Times New Roman" w:hAnsi="Times New Roman"/>
                <w:sz w:val="18"/>
                <w:szCs w:val="18"/>
                <w:lang w:eastAsia="ru-RU"/>
              </w:rPr>
            </w:pPr>
          </w:p>
          <w:p w14:paraId="76A0528E" w14:textId="77777777" w:rsidR="000E4918" w:rsidRDefault="000E4918" w:rsidP="00027512">
            <w:pPr>
              <w:spacing w:after="0" w:line="240" w:lineRule="auto"/>
              <w:jc w:val="both"/>
              <w:rPr>
                <w:rFonts w:ascii="Times New Roman" w:hAnsi="Times New Roman"/>
                <w:sz w:val="18"/>
                <w:szCs w:val="18"/>
                <w:lang w:eastAsia="ru-RU"/>
              </w:rPr>
            </w:pPr>
          </w:p>
          <w:p w14:paraId="39CFF882" w14:textId="77777777" w:rsidR="000E4918" w:rsidRDefault="000E4918" w:rsidP="00027512">
            <w:pPr>
              <w:spacing w:after="0" w:line="240" w:lineRule="auto"/>
              <w:jc w:val="both"/>
              <w:rPr>
                <w:rFonts w:ascii="Times New Roman" w:hAnsi="Times New Roman"/>
                <w:sz w:val="18"/>
                <w:szCs w:val="18"/>
                <w:lang w:eastAsia="ru-RU"/>
              </w:rPr>
            </w:pPr>
          </w:p>
          <w:p w14:paraId="3A0FE85D" w14:textId="77777777" w:rsidR="000E4918" w:rsidRDefault="000E4918" w:rsidP="00027512">
            <w:pPr>
              <w:spacing w:after="0" w:line="240" w:lineRule="auto"/>
              <w:jc w:val="both"/>
              <w:rPr>
                <w:rFonts w:ascii="Times New Roman" w:hAnsi="Times New Roman"/>
                <w:sz w:val="18"/>
                <w:szCs w:val="18"/>
                <w:lang w:eastAsia="ru-RU"/>
              </w:rPr>
            </w:pPr>
          </w:p>
          <w:p w14:paraId="5A417B62" w14:textId="77777777" w:rsidR="000E4918" w:rsidRDefault="000E4918" w:rsidP="00027512">
            <w:pPr>
              <w:spacing w:after="0" w:line="240" w:lineRule="auto"/>
              <w:jc w:val="both"/>
              <w:rPr>
                <w:rFonts w:ascii="Times New Roman" w:hAnsi="Times New Roman"/>
                <w:sz w:val="18"/>
                <w:szCs w:val="18"/>
                <w:lang w:eastAsia="ru-RU"/>
              </w:rPr>
            </w:pPr>
          </w:p>
          <w:p w14:paraId="6FEF5D6D" w14:textId="77777777" w:rsidR="000E4918" w:rsidRDefault="000E4918" w:rsidP="00027512">
            <w:pPr>
              <w:spacing w:after="0" w:line="240" w:lineRule="auto"/>
              <w:jc w:val="both"/>
              <w:rPr>
                <w:rFonts w:ascii="Times New Roman" w:hAnsi="Times New Roman"/>
                <w:sz w:val="18"/>
                <w:szCs w:val="18"/>
                <w:lang w:eastAsia="ru-RU"/>
              </w:rPr>
            </w:pPr>
          </w:p>
          <w:p w14:paraId="593FDF7E" w14:textId="77777777" w:rsidR="000E4918"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0,0</w:t>
            </w:r>
          </w:p>
          <w:p w14:paraId="4B582F1D" w14:textId="77777777" w:rsidR="000E4918" w:rsidRDefault="000E4918" w:rsidP="00027512">
            <w:pPr>
              <w:spacing w:after="0" w:line="240" w:lineRule="auto"/>
              <w:jc w:val="both"/>
              <w:rPr>
                <w:rFonts w:ascii="Times New Roman" w:hAnsi="Times New Roman"/>
                <w:sz w:val="18"/>
                <w:szCs w:val="18"/>
                <w:lang w:eastAsia="ru-RU"/>
              </w:rPr>
            </w:pPr>
          </w:p>
          <w:p w14:paraId="5456FE49" w14:textId="77777777" w:rsidR="000E4918" w:rsidRDefault="000E4918" w:rsidP="00027512">
            <w:pPr>
              <w:spacing w:after="0" w:line="240" w:lineRule="auto"/>
              <w:jc w:val="both"/>
              <w:rPr>
                <w:rFonts w:ascii="Times New Roman" w:hAnsi="Times New Roman"/>
                <w:sz w:val="18"/>
                <w:szCs w:val="18"/>
                <w:lang w:eastAsia="ru-RU"/>
              </w:rPr>
            </w:pPr>
          </w:p>
          <w:p w14:paraId="7217E25A" w14:textId="77777777" w:rsidR="000E4918" w:rsidRDefault="000E4918" w:rsidP="00027512">
            <w:pPr>
              <w:spacing w:after="0" w:line="240" w:lineRule="auto"/>
              <w:jc w:val="both"/>
              <w:rPr>
                <w:rFonts w:ascii="Times New Roman" w:hAnsi="Times New Roman"/>
                <w:sz w:val="18"/>
                <w:szCs w:val="18"/>
                <w:lang w:eastAsia="ru-RU"/>
              </w:rPr>
            </w:pPr>
          </w:p>
          <w:p w14:paraId="37AE1D45" w14:textId="77777777" w:rsidR="000E4918" w:rsidRDefault="000E4918" w:rsidP="00027512">
            <w:pPr>
              <w:spacing w:after="0" w:line="240" w:lineRule="auto"/>
              <w:jc w:val="both"/>
              <w:rPr>
                <w:rFonts w:ascii="Times New Roman" w:hAnsi="Times New Roman"/>
                <w:sz w:val="18"/>
                <w:szCs w:val="18"/>
                <w:lang w:eastAsia="ru-RU"/>
              </w:rPr>
            </w:pPr>
          </w:p>
          <w:p w14:paraId="2127AE2E" w14:textId="4253709A" w:rsidR="000E4918" w:rsidRPr="000E4918"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100,2</w:t>
            </w:r>
          </w:p>
        </w:tc>
        <w:tc>
          <w:tcPr>
            <w:tcW w:w="1189" w:type="dxa"/>
          </w:tcPr>
          <w:p w14:paraId="6DE8AF40" w14:textId="77777777" w:rsidR="00440AA4" w:rsidRDefault="000E4918" w:rsidP="00027512">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lastRenderedPageBreak/>
              <w:t xml:space="preserve"> -0,1 </w:t>
            </w:r>
          </w:p>
          <w:p w14:paraId="6F62BB56" w14:textId="77777777" w:rsidR="000E4918" w:rsidRDefault="000E4918" w:rsidP="00027512">
            <w:pPr>
              <w:spacing w:after="0" w:line="240" w:lineRule="auto"/>
              <w:jc w:val="both"/>
              <w:rPr>
                <w:rFonts w:ascii="Times New Roman" w:hAnsi="Times New Roman"/>
                <w:b/>
                <w:bCs/>
                <w:sz w:val="18"/>
                <w:szCs w:val="18"/>
                <w:lang w:eastAsia="ru-RU"/>
              </w:rPr>
            </w:pPr>
          </w:p>
          <w:p w14:paraId="2552F933" w14:textId="77777777" w:rsidR="000E4918" w:rsidRDefault="000E4918" w:rsidP="00027512">
            <w:pPr>
              <w:spacing w:after="0" w:line="240" w:lineRule="auto"/>
              <w:jc w:val="both"/>
              <w:rPr>
                <w:rFonts w:ascii="Times New Roman" w:hAnsi="Times New Roman"/>
                <w:b/>
                <w:bCs/>
                <w:sz w:val="18"/>
                <w:szCs w:val="18"/>
                <w:lang w:eastAsia="ru-RU"/>
              </w:rPr>
            </w:pPr>
          </w:p>
          <w:p w14:paraId="509D6CF4" w14:textId="77777777" w:rsidR="000E4918" w:rsidRDefault="000E4918" w:rsidP="00027512">
            <w:pPr>
              <w:spacing w:after="0" w:line="240" w:lineRule="auto"/>
              <w:jc w:val="both"/>
              <w:rPr>
                <w:rFonts w:ascii="Times New Roman" w:hAnsi="Times New Roman"/>
                <w:b/>
                <w:bCs/>
                <w:sz w:val="18"/>
                <w:szCs w:val="18"/>
                <w:lang w:eastAsia="ru-RU"/>
              </w:rPr>
            </w:pPr>
          </w:p>
          <w:p w14:paraId="46178BBA" w14:textId="77777777" w:rsidR="000E4918" w:rsidRDefault="000E4918" w:rsidP="00027512">
            <w:pPr>
              <w:spacing w:after="0" w:line="240" w:lineRule="auto"/>
              <w:jc w:val="both"/>
              <w:rPr>
                <w:rFonts w:ascii="Times New Roman" w:hAnsi="Times New Roman"/>
                <w:sz w:val="18"/>
                <w:szCs w:val="18"/>
                <w:lang w:eastAsia="ru-RU"/>
              </w:rPr>
            </w:pPr>
            <w:r>
              <w:rPr>
                <w:rFonts w:ascii="Times New Roman" w:hAnsi="Times New Roman"/>
                <w:b/>
                <w:bCs/>
                <w:sz w:val="18"/>
                <w:szCs w:val="18"/>
                <w:lang w:eastAsia="ru-RU"/>
              </w:rPr>
              <w:t xml:space="preserve"> +</w:t>
            </w:r>
            <w:r w:rsidRPr="000E4918">
              <w:rPr>
                <w:rFonts w:ascii="Times New Roman" w:hAnsi="Times New Roman"/>
                <w:sz w:val="18"/>
                <w:szCs w:val="18"/>
                <w:lang w:eastAsia="ru-RU"/>
              </w:rPr>
              <w:t>12,1</w:t>
            </w:r>
          </w:p>
          <w:p w14:paraId="23ACA37E" w14:textId="77777777" w:rsidR="000E4918" w:rsidRDefault="000E4918" w:rsidP="00027512">
            <w:pPr>
              <w:spacing w:after="0" w:line="240" w:lineRule="auto"/>
              <w:jc w:val="both"/>
              <w:rPr>
                <w:rFonts w:ascii="Times New Roman" w:hAnsi="Times New Roman"/>
                <w:sz w:val="18"/>
                <w:szCs w:val="18"/>
                <w:lang w:eastAsia="ru-RU"/>
              </w:rPr>
            </w:pPr>
          </w:p>
          <w:p w14:paraId="39E1014D" w14:textId="77777777" w:rsidR="000E4918" w:rsidRDefault="000E4918" w:rsidP="00027512">
            <w:pPr>
              <w:spacing w:after="0" w:line="240" w:lineRule="auto"/>
              <w:jc w:val="both"/>
              <w:rPr>
                <w:rFonts w:ascii="Times New Roman" w:hAnsi="Times New Roman"/>
                <w:sz w:val="18"/>
                <w:szCs w:val="18"/>
                <w:lang w:eastAsia="ru-RU"/>
              </w:rPr>
            </w:pPr>
          </w:p>
          <w:p w14:paraId="6003FE87" w14:textId="77777777" w:rsidR="000E4918" w:rsidRDefault="000E4918" w:rsidP="00027512">
            <w:pPr>
              <w:spacing w:after="0" w:line="240" w:lineRule="auto"/>
              <w:jc w:val="both"/>
              <w:rPr>
                <w:rFonts w:ascii="Times New Roman" w:hAnsi="Times New Roman"/>
                <w:sz w:val="18"/>
                <w:szCs w:val="18"/>
                <w:lang w:eastAsia="ru-RU"/>
              </w:rPr>
            </w:pPr>
          </w:p>
          <w:p w14:paraId="372F5DA3" w14:textId="77777777" w:rsidR="000E4918" w:rsidRDefault="000E4918" w:rsidP="00027512">
            <w:pPr>
              <w:spacing w:after="0" w:line="240" w:lineRule="auto"/>
              <w:jc w:val="both"/>
              <w:rPr>
                <w:rFonts w:ascii="Times New Roman" w:hAnsi="Times New Roman"/>
                <w:sz w:val="18"/>
                <w:szCs w:val="18"/>
                <w:lang w:eastAsia="ru-RU"/>
              </w:rPr>
            </w:pPr>
          </w:p>
          <w:p w14:paraId="2C679881" w14:textId="77777777" w:rsidR="000E4918" w:rsidRDefault="000E4918" w:rsidP="00027512">
            <w:pPr>
              <w:spacing w:after="0" w:line="240" w:lineRule="auto"/>
              <w:jc w:val="both"/>
              <w:rPr>
                <w:rFonts w:ascii="Times New Roman" w:hAnsi="Times New Roman"/>
                <w:sz w:val="18"/>
                <w:szCs w:val="18"/>
                <w:lang w:eastAsia="ru-RU"/>
              </w:rPr>
            </w:pPr>
          </w:p>
          <w:p w14:paraId="7B7A6D3C" w14:textId="77777777" w:rsidR="000E4918" w:rsidRDefault="000E4918" w:rsidP="00027512">
            <w:pPr>
              <w:spacing w:after="0" w:line="240" w:lineRule="auto"/>
              <w:jc w:val="both"/>
              <w:rPr>
                <w:rFonts w:ascii="Times New Roman" w:hAnsi="Times New Roman"/>
                <w:sz w:val="18"/>
                <w:szCs w:val="18"/>
                <w:lang w:eastAsia="ru-RU"/>
              </w:rPr>
            </w:pPr>
          </w:p>
          <w:p w14:paraId="5CE0FD8F" w14:textId="77777777" w:rsidR="000E4918" w:rsidRDefault="000E4918" w:rsidP="00027512">
            <w:pPr>
              <w:spacing w:after="0" w:line="240" w:lineRule="auto"/>
              <w:jc w:val="both"/>
              <w:rPr>
                <w:rFonts w:ascii="Times New Roman" w:hAnsi="Times New Roman"/>
                <w:sz w:val="18"/>
                <w:szCs w:val="18"/>
                <w:lang w:eastAsia="ru-RU"/>
              </w:rPr>
            </w:pPr>
          </w:p>
          <w:p w14:paraId="585EDE21" w14:textId="77777777" w:rsidR="000E4918" w:rsidRDefault="000E4918" w:rsidP="00027512">
            <w:pPr>
              <w:spacing w:after="0" w:line="240" w:lineRule="auto"/>
              <w:jc w:val="both"/>
              <w:rPr>
                <w:rFonts w:ascii="Times New Roman" w:hAnsi="Times New Roman"/>
                <w:sz w:val="18"/>
                <w:szCs w:val="18"/>
                <w:lang w:eastAsia="ru-RU"/>
              </w:rPr>
            </w:pPr>
          </w:p>
          <w:p w14:paraId="26779D8A" w14:textId="77777777" w:rsidR="000E4918" w:rsidRDefault="000E4918" w:rsidP="00027512">
            <w:pPr>
              <w:spacing w:after="0" w:line="240" w:lineRule="auto"/>
              <w:jc w:val="both"/>
              <w:rPr>
                <w:rFonts w:ascii="Times New Roman" w:hAnsi="Times New Roman"/>
                <w:sz w:val="18"/>
                <w:szCs w:val="18"/>
                <w:lang w:eastAsia="ru-RU"/>
              </w:rPr>
            </w:pPr>
          </w:p>
          <w:p w14:paraId="1235808F" w14:textId="77777777" w:rsidR="000E4918" w:rsidRDefault="000E4918" w:rsidP="00027512">
            <w:pPr>
              <w:spacing w:after="0" w:line="240" w:lineRule="auto"/>
              <w:jc w:val="both"/>
              <w:rPr>
                <w:rFonts w:ascii="Times New Roman" w:hAnsi="Times New Roman"/>
                <w:sz w:val="18"/>
                <w:szCs w:val="18"/>
                <w:lang w:eastAsia="ru-RU"/>
              </w:rPr>
            </w:pPr>
          </w:p>
          <w:p w14:paraId="56181FAB" w14:textId="77777777" w:rsidR="000E4918" w:rsidRDefault="000E4918" w:rsidP="00027512">
            <w:pPr>
              <w:spacing w:after="0" w:line="240" w:lineRule="auto"/>
              <w:jc w:val="both"/>
              <w:rPr>
                <w:rFonts w:ascii="Times New Roman" w:hAnsi="Times New Roman"/>
                <w:sz w:val="18"/>
                <w:szCs w:val="18"/>
                <w:lang w:eastAsia="ru-RU"/>
              </w:rPr>
            </w:pPr>
          </w:p>
          <w:p w14:paraId="3A56341D" w14:textId="77777777" w:rsidR="000E4918" w:rsidRDefault="000E4918" w:rsidP="00027512">
            <w:pPr>
              <w:spacing w:after="0" w:line="240" w:lineRule="auto"/>
              <w:jc w:val="both"/>
              <w:rPr>
                <w:rFonts w:ascii="Times New Roman" w:hAnsi="Times New Roman"/>
                <w:sz w:val="18"/>
                <w:szCs w:val="18"/>
                <w:lang w:eastAsia="ru-RU"/>
              </w:rPr>
            </w:pPr>
          </w:p>
          <w:p w14:paraId="39DF494F" w14:textId="77777777" w:rsidR="000E4918" w:rsidRDefault="000E4918" w:rsidP="00027512">
            <w:pPr>
              <w:spacing w:after="0" w:line="240" w:lineRule="auto"/>
              <w:jc w:val="both"/>
              <w:rPr>
                <w:rFonts w:ascii="Times New Roman" w:hAnsi="Times New Roman"/>
                <w:sz w:val="18"/>
                <w:szCs w:val="18"/>
                <w:lang w:eastAsia="ru-RU"/>
              </w:rPr>
            </w:pPr>
          </w:p>
          <w:p w14:paraId="5CD387C9" w14:textId="77777777" w:rsidR="000E4918" w:rsidRDefault="000E4918" w:rsidP="00027512">
            <w:pPr>
              <w:spacing w:after="0" w:line="240" w:lineRule="auto"/>
              <w:jc w:val="both"/>
              <w:rPr>
                <w:rFonts w:ascii="Times New Roman" w:hAnsi="Times New Roman"/>
                <w:sz w:val="18"/>
                <w:szCs w:val="18"/>
                <w:lang w:eastAsia="ru-RU"/>
              </w:rPr>
            </w:pPr>
          </w:p>
          <w:p w14:paraId="24E32C59" w14:textId="77777777" w:rsidR="000E4918" w:rsidRDefault="000E4918" w:rsidP="00027512">
            <w:pPr>
              <w:spacing w:after="0" w:line="240" w:lineRule="auto"/>
              <w:jc w:val="both"/>
              <w:rPr>
                <w:rFonts w:ascii="Times New Roman" w:hAnsi="Times New Roman"/>
                <w:sz w:val="18"/>
                <w:szCs w:val="18"/>
                <w:lang w:eastAsia="ru-RU"/>
              </w:rPr>
            </w:pPr>
          </w:p>
          <w:p w14:paraId="5634C0D0" w14:textId="77777777" w:rsidR="000E4918" w:rsidRDefault="000E4918" w:rsidP="00027512">
            <w:pPr>
              <w:spacing w:after="0" w:line="240" w:lineRule="auto"/>
              <w:jc w:val="both"/>
              <w:rPr>
                <w:rFonts w:ascii="Times New Roman" w:hAnsi="Times New Roman"/>
                <w:sz w:val="18"/>
                <w:szCs w:val="18"/>
                <w:lang w:eastAsia="ru-RU"/>
              </w:rPr>
            </w:pPr>
          </w:p>
          <w:p w14:paraId="6727ADE0" w14:textId="77777777" w:rsidR="000E4918" w:rsidRDefault="000E4918" w:rsidP="00027512">
            <w:pPr>
              <w:spacing w:after="0" w:line="240" w:lineRule="auto"/>
              <w:jc w:val="both"/>
              <w:rPr>
                <w:rFonts w:ascii="Times New Roman" w:hAnsi="Times New Roman"/>
                <w:sz w:val="18"/>
                <w:szCs w:val="18"/>
                <w:lang w:eastAsia="ru-RU"/>
              </w:rPr>
            </w:pPr>
          </w:p>
          <w:p w14:paraId="3FEF4763" w14:textId="77777777" w:rsidR="000E4918" w:rsidRDefault="000E4918" w:rsidP="00027512">
            <w:pPr>
              <w:spacing w:after="0" w:line="240" w:lineRule="auto"/>
              <w:jc w:val="both"/>
              <w:rPr>
                <w:rFonts w:ascii="Times New Roman" w:hAnsi="Times New Roman"/>
                <w:sz w:val="18"/>
                <w:szCs w:val="18"/>
                <w:lang w:eastAsia="ru-RU"/>
              </w:rPr>
            </w:pPr>
          </w:p>
          <w:p w14:paraId="63168729" w14:textId="77777777" w:rsidR="000E4918" w:rsidRDefault="000E4918" w:rsidP="00027512">
            <w:pPr>
              <w:spacing w:after="0" w:line="240" w:lineRule="auto"/>
              <w:jc w:val="both"/>
              <w:rPr>
                <w:rFonts w:ascii="Times New Roman" w:hAnsi="Times New Roman"/>
                <w:sz w:val="18"/>
                <w:szCs w:val="18"/>
                <w:lang w:eastAsia="ru-RU"/>
              </w:rPr>
            </w:pPr>
          </w:p>
          <w:p w14:paraId="6F094A52" w14:textId="77777777" w:rsidR="000E4918" w:rsidRDefault="000E4918" w:rsidP="00027512">
            <w:pPr>
              <w:spacing w:after="0" w:line="240" w:lineRule="auto"/>
              <w:jc w:val="both"/>
              <w:rPr>
                <w:rFonts w:ascii="Times New Roman" w:hAnsi="Times New Roman"/>
                <w:sz w:val="18"/>
                <w:szCs w:val="18"/>
                <w:lang w:eastAsia="ru-RU"/>
              </w:rPr>
            </w:pPr>
          </w:p>
          <w:p w14:paraId="73C98528" w14:textId="77777777" w:rsidR="000E4918" w:rsidRDefault="000E4918" w:rsidP="00027512">
            <w:pPr>
              <w:spacing w:after="0" w:line="240" w:lineRule="auto"/>
              <w:jc w:val="both"/>
              <w:rPr>
                <w:rFonts w:ascii="Times New Roman" w:hAnsi="Times New Roman"/>
                <w:sz w:val="18"/>
                <w:szCs w:val="18"/>
                <w:lang w:eastAsia="ru-RU"/>
              </w:rPr>
            </w:pPr>
          </w:p>
          <w:p w14:paraId="2BEBEB1D" w14:textId="77777777" w:rsidR="000E4918" w:rsidRDefault="000E4918" w:rsidP="00027512">
            <w:pPr>
              <w:spacing w:after="0" w:line="240" w:lineRule="auto"/>
              <w:jc w:val="both"/>
              <w:rPr>
                <w:rFonts w:ascii="Times New Roman" w:hAnsi="Times New Roman"/>
                <w:sz w:val="18"/>
                <w:szCs w:val="18"/>
                <w:lang w:eastAsia="ru-RU"/>
              </w:rPr>
            </w:pPr>
          </w:p>
          <w:p w14:paraId="7B2D854B" w14:textId="77777777" w:rsidR="000E4918" w:rsidRDefault="000E4918" w:rsidP="00027512">
            <w:pPr>
              <w:spacing w:after="0" w:line="240" w:lineRule="auto"/>
              <w:jc w:val="both"/>
              <w:rPr>
                <w:rFonts w:ascii="Times New Roman" w:hAnsi="Times New Roman"/>
                <w:sz w:val="18"/>
                <w:szCs w:val="18"/>
                <w:lang w:eastAsia="ru-RU"/>
              </w:rPr>
            </w:pPr>
          </w:p>
          <w:p w14:paraId="1980FC99" w14:textId="77777777" w:rsidR="000E4918" w:rsidRDefault="000E4918" w:rsidP="00027512">
            <w:pPr>
              <w:spacing w:after="0" w:line="240" w:lineRule="auto"/>
              <w:jc w:val="both"/>
              <w:rPr>
                <w:rFonts w:ascii="Times New Roman" w:hAnsi="Times New Roman"/>
                <w:sz w:val="18"/>
                <w:szCs w:val="18"/>
                <w:lang w:eastAsia="ru-RU"/>
              </w:rPr>
            </w:pPr>
          </w:p>
          <w:p w14:paraId="06EA7699" w14:textId="77777777" w:rsidR="000E4918" w:rsidRDefault="000E4918" w:rsidP="00027512">
            <w:pPr>
              <w:spacing w:after="0" w:line="240" w:lineRule="auto"/>
              <w:jc w:val="both"/>
              <w:rPr>
                <w:rFonts w:ascii="Times New Roman" w:hAnsi="Times New Roman"/>
                <w:sz w:val="18"/>
                <w:szCs w:val="18"/>
                <w:lang w:eastAsia="ru-RU"/>
              </w:rPr>
            </w:pPr>
          </w:p>
          <w:p w14:paraId="50C52383" w14:textId="77777777" w:rsidR="000E4918" w:rsidRDefault="000E4918" w:rsidP="00027512">
            <w:pPr>
              <w:spacing w:after="0" w:line="240" w:lineRule="auto"/>
              <w:jc w:val="both"/>
              <w:rPr>
                <w:rFonts w:ascii="Times New Roman" w:hAnsi="Times New Roman"/>
                <w:sz w:val="18"/>
                <w:szCs w:val="18"/>
                <w:lang w:eastAsia="ru-RU"/>
              </w:rPr>
            </w:pPr>
          </w:p>
          <w:p w14:paraId="597E06A2" w14:textId="77777777" w:rsidR="000E4918" w:rsidRDefault="000E4918" w:rsidP="00027512">
            <w:pPr>
              <w:spacing w:after="0" w:line="240" w:lineRule="auto"/>
              <w:jc w:val="both"/>
              <w:rPr>
                <w:rFonts w:ascii="Times New Roman" w:hAnsi="Times New Roman"/>
                <w:sz w:val="18"/>
                <w:szCs w:val="18"/>
                <w:lang w:eastAsia="ru-RU"/>
              </w:rPr>
            </w:pPr>
          </w:p>
          <w:p w14:paraId="4559D03A" w14:textId="77777777" w:rsidR="000E4918" w:rsidRDefault="000E4918" w:rsidP="00027512">
            <w:pPr>
              <w:spacing w:after="0" w:line="240" w:lineRule="auto"/>
              <w:jc w:val="both"/>
              <w:rPr>
                <w:rFonts w:ascii="Times New Roman" w:hAnsi="Times New Roman"/>
                <w:sz w:val="18"/>
                <w:szCs w:val="18"/>
                <w:lang w:eastAsia="ru-RU"/>
              </w:rPr>
            </w:pPr>
          </w:p>
          <w:p w14:paraId="18311BB2" w14:textId="77777777" w:rsidR="000E4918" w:rsidRDefault="000E4918" w:rsidP="00027512">
            <w:pPr>
              <w:spacing w:after="0" w:line="240" w:lineRule="auto"/>
              <w:jc w:val="both"/>
              <w:rPr>
                <w:rFonts w:ascii="Times New Roman" w:hAnsi="Times New Roman"/>
                <w:sz w:val="18"/>
                <w:szCs w:val="18"/>
                <w:lang w:eastAsia="ru-RU"/>
              </w:rPr>
            </w:pPr>
          </w:p>
          <w:p w14:paraId="3819E75A" w14:textId="77777777" w:rsidR="000E4918" w:rsidRDefault="000E4918" w:rsidP="00027512">
            <w:pPr>
              <w:spacing w:after="0" w:line="240" w:lineRule="auto"/>
              <w:jc w:val="both"/>
              <w:rPr>
                <w:rFonts w:ascii="Times New Roman" w:hAnsi="Times New Roman"/>
                <w:sz w:val="18"/>
                <w:szCs w:val="18"/>
                <w:lang w:eastAsia="ru-RU"/>
              </w:rPr>
            </w:pPr>
          </w:p>
          <w:p w14:paraId="5DF99D3D" w14:textId="77777777" w:rsidR="000E4918" w:rsidRDefault="000E4918" w:rsidP="00027512">
            <w:pPr>
              <w:spacing w:after="0" w:line="240" w:lineRule="auto"/>
              <w:jc w:val="both"/>
              <w:rPr>
                <w:rFonts w:ascii="Times New Roman" w:hAnsi="Times New Roman"/>
                <w:sz w:val="18"/>
                <w:szCs w:val="18"/>
                <w:lang w:eastAsia="ru-RU"/>
              </w:rPr>
            </w:pPr>
          </w:p>
          <w:p w14:paraId="6BDF8E72" w14:textId="77777777" w:rsidR="000E4918" w:rsidRDefault="000E4918" w:rsidP="00027512">
            <w:pPr>
              <w:spacing w:after="0" w:line="240" w:lineRule="auto"/>
              <w:jc w:val="both"/>
              <w:rPr>
                <w:rFonts w:ascii="Times New Roman" w:hAnsi="Times New Roman"/>
                <w:sz w:val="18"/>
                <w:szCs w:val="18"/>
                <w:lang w:eastAsia="ru-RU"/>
              </w:rPr>
            </w:pPr>
          </w:p>
          <w:p w14:paraId="17C9D4FB" w14:textId="50E9923D" w:rsidR="000E4918"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+0,4</w:t>
            </w:r>
          </w:p>
          <w:p w14:paraId="536A7979" w14:textId="77777777" w:rsidR="000E4918" w:rsidRDefault="000E4918" w:rsidP="00027512">
            <w:pPr>
              <w:spacing w:after="0" w:line="240" w:lineRule="auto"/>
              <w:jc w:val="both"/>
              <w:rPr>
                <w:rFonts w:ascii="Times New Roman" w:hAnsi="Times New Roman"/>
                <w:sz w:val="18"/>
                <w:szCs w:val="18"/>
                <w:lang w:eastAsia="ru-RU"/>
              </w:rPr>
            </w:pPr>
          </w:p>
          <w:p w14:paraId="723D3584" w14:textId="77777777" w:rsidR="000E4918" w:rsidRDefault="000E4918" w:rsidP="00027512">
            <w:pPr>
              <w:spacing w:after="0" w:line="240" w:lineRule="auto"/>
              <w:jc w:val="both"/>
              <w:rPr>
                <w:rFonts w:ascii="Times New Roman" w:hAnsi="Times New Roman"/>
                <w:sz w:val="18"/>
                <w:szCs w:val="18"/>
                <w:lang w:eastAsia="ru-RU"/>
              </w:rPr>
            </w:pPr>
          </w:p>
          <w:p w14:paraId="40009F1B" w14:textId="77777777" w:rsidR="000E4918" w:rsidRDefault="000E4918" w:rsidP="00027512">
            <w:pPr>
              <w:spacing w:after="0" w:line="240" w:lineRule="auto"/>
              <w:jc w:val="both"/>
              <w:rPr>
                <w:rFonts w:ascii="Times New Roman" w:hAnsi="Times New Roman"/>
                <w:sz w:val="18"/>
                <w:szCs w:val="18"/>
                <w:lang w:eastAsia="ru-RU"/>
              </w:rPr>
            </w:pPr>
          </w:p>
          <w:p w14:paraId="4B1243DD" w14:textId="77777777" w:rsidR="000E4918" w:rsidRDefault="000E4918" w:rsidP="00027512">
            <w:pPr>
              <w:spacing w:after="0" w:line="240" w:lineRule="auto"/>
              <w:jc w:val="both"/>
              <w:rPr>
                <w:rFonts w:ascii="Times New Roman" w:hAnsi="Times New Roman"/>
                <w:sz w:val="18"/>
                <w:szCs w:val="18"/>
                <w:lang w:eastAsia="ru-RU"/>
              </w:rPr>
            </w:pPr>
          </w:p>
          <w:p w14:paraId="1AFD2469" w14:textId="77777777" w:rsidR="000E4918" w:rsidRDefault="000E4918" w:rsidP="00027512">
            <w:pPr>
              <w:spacing w:after="0" w:line="240" w:lineRule="auto"/>
              <w:jc w:val="both"/>
              <w:rPr>
                <w:rFonts w:ascii="Times New Roman" w:hAnsi="Times New Roman"/>
                <w:b/>
                <w:bCs/>
                <w:sz w:val="18"/>
                <w:szCs w:val="18"/>
                <w:lang w:eastAsia="ru-RU"/>
              </w:rPr>
            </w:pPr>
          </w:p>
          <w:p w14:paraId="1CBB62C6" w14:textId="77777777" w:rsidR="000E4918" w:rsidRDefault="000E4918" w:rsidP="00027512">
            <w:pPr>
              <w:spacing w:after="0" w:line="240" w:lineRule="auto"/>
              <w:jc w:val="both"/>
              <w:rPr>
                <w:rFonts w:ascii="Times New Roman" w:hAnsi="Times New Roman"/>
                <w:b/>
                <w:bCs/>
                <w:sz w:val="18"/>
                <w:szCs w:val="18"/>
                <w:lang w:eastAsia="ru-RU"/>
              </w:rPr>
            </w:pPr>
          </w:p>
          <w:p w14:paraId="498A8BA4" w14:textId="77777777" w:rsidR="000E4918" w:rsidRDefault="000E4918" w:rsidP="00027512">
            <w:pPr>
              <w:spacing w:after="0" w:line="240" w:lineRule="auto"/>
              <w:jc w:val="both"/>
              <w:rPr>
                <w:rFonts w:ascii="Times New Roman" w:hAnsi="Times New Roman"/>
                <w:b/>
                <w:bCs/>
                <w:sz w:val="18"/>
                <w:szCs w:val="18"/>
                <w:lang w:eastAsia="ru-RU"/>
              </w:rPr>
            </w:pPr>
          </w:p>
          <w:p w14:paraId="416C14FE" w14:textId="77777777" w:rsidR="000E4918" w:rsidRDefault="000E4918" w:rsidP="00027512">
            <w:pPr>
              <w:spacing w:after="0" w:line="240" w:lineRule="auto"/>
              <w:jc w:val="both"/>
              <w:rPr>
                <w:rFonts w:ascii="Times New Roman" w:hAnsi="Times New Roman"/>
                <w:b/>
                <w:bCs/>
                <w:sz w:val="18"/>
                <w:szCs w:val="18"/>
                <w:lang w:eastAsia="ru-RU"/>
              </w:rPr>
            </w:pPr>
          </w:p>
          <w:p w14:paraId="1E313420" w14:textId="77777777" w:rsidR="000E4918" w:rsidRDefault="000E4918" w:rsidP="00027512">
            <w:pPr>
              <w:spacing w:after="0" w:line="240" w:lineRule="auto"/>
              <w:jc w:val="both"/>
              <w:rPr>
                <w:rFonts w:ascii="Times New Roman" w:hAnsi="Times New Roman"/>
                <w:b/>
                <w:bCs/>
                <w:sz w:val="18"/>
                <w:szCs w:val="18"/>
                <w:lang w:eastAsia="ru-RU"/>
              </w:rPr>
            </w:pPr>
          </w:p>
          <w:p w14:paraId="60598AF0" w14:textId="77777777" w:rsidR="000E4918" w:rsidRDefault="000E4918" w:rsidP="00027512">
            <w:pPr>
              <w:spacing w:after="0" w:line="240" w:lineRule="auto"/>
              <w:jc w:val="both"/>
              <w:rPr>
                <w:rFonts w:ascii="Times New Roman" w:hAnsi="Times New Roman"/>
                <w:b/>
                <w:bCs/>
                <w:sz w:val="18"/>
                <w:szCs w:val="18"/>
                <w:lang w:eastAsia="ru-RU"/>
              </w:rPr>
            </w:pPr>
          </w:p>
          <w:p w14:paraId="766BB242" w14:textId="77777777" w:rsidR="000E4918" w:rsidRDefault="000E4918" w:rsidP="00027512">
            <w:pPr>
              <w:spacing w:after="0" w:line="240" w:lineRule="auto"/>
              <w:jc w:val="both"/>
              <w:rPr>
                <w:rFonts w:ascii="Times New Roman" w:hAnsi="Times New Roman"/>
                <w:b/>
                <w:bCs/>
                <w:sz w:val="18"/>
                <w:szCs w:val="18"/>
                <w:lang w:eastAsia="ru-RU"/>
              </w:rPr>
            </w:pPr>
          </w:p>
          <w:p w14:paraId="2146E2B4" w14:textId="77777777" w:rsidR="000E4918" w:rsidRDefault="000E4918" w:rsidP="00027512">
            <w:pPr>
              <w:spacing w:after="0" w:line="240" w:lineRule="auto"/>
              <w:jc w:val="both"/>
              <w:rPr>
                <w:rFonts w:ascii="Times New Roman" w:hAnsi="Times New Roman"/>
                <w:b/>
                <w:bCs/>
                <w:sz w:val="18"/>
                <w:szCs w:val="18"/>
                <w:lang w:eastAsia="ru-RU"/>
              </w:rPr>
            </w:pPr>
          </w:p>
          <w:p w14:paraId="04E606CC" w14:textId="77777777" w:rsidR="000E4918" w:rsidRDefault="000E4918" w:rsidP="00027512">
            <w:pPr>
              <w:spacing w:after="0" w:line="240" w:lineRule="auto"/>
              <w:jc w:val="both"/>
              <w:rPr>
                <w:rFonts w:ascii="Times New Roman" w:hAnsi="Times New Roman"/>
                <w:sz w:val="18"/>
                <w:szCs w:val="18"/>
                <w:lang w:eastAsia="ru-RU"/>
              </w:rPr>
            </w:pPr>
            <w:r>
              <w:rPr>
                <w:rFonts w:ascii="Times New Roman" w:hAnsi="Times New Roman"/>
                <w:b/>
                <w:bCs/>
                <w:sz w:val="18"/>
                <w:szCs w:val="18"/>
                <w:lang w:eastAsia="ru-RU"/>
              </w:rPr>
              <w:t xml:space="preserve"> </w:t>
            </w:r>
            <w:r w:rsidRPr="000E4918">
              <w:rPr>
                <w:rFonts w:ascii="Times New Roman" w:hAnsi="Times New Roman"/>
                <w:sz w:val="18"/>
                <w:szCs w:val="18"/>
                <w:lang w:eastAsia="ru-RU"/>
              </w:rPr>
              <w:t>+2,0</w:t>
            </w:r>
          </w:p>
          <w:p w14:paraId="0989E588" w14:textId="77777777" w:rsidR="000E4918" w:rsidRDefault="000E4918" w:rsidP="00027512">
            <w:pPr>
              <w:spacing w:after="0" w:line="240" w:lineRule="auto"/>
              <w:jc w:val="both"/>
              <w:rPr>
                <w:rFonts w:ascii="Times New Roman" w:hAnsi="Times New Roman"/>
                <w:sz w:val="18"/>
                <w:szCs w:val="18"/>
                <w:lang w:eastAsia="ru-RU"/>
              </w:rPr>
            </w:pPr>
          </w:p>
          <w:p w14:paraId="06E530BE" w14:textId="77777777" w:rsidR="000E4918" w:rsidRDefault="000E4918" w:rsidP="00027512">
            <w:pPr>
              <w:spacing w:after="0" w:line="240" w:lineRule="auto"/>
              <w:jc w:val="both"/>
              <w:rPr>
                <w:rFonts w:ascii="Times New Roman" w:hAnsi="Times New Roman"/>
                <w:sz w:val="18"/>
                <w:szCs w:val="18"/>
                <w:lang w:eastAsia="ru-RU"/>
              </w:rPr>
            </w:pPr>
          </w:p>
          <w:p w14:paraId="02170229" w14:textId="77777777" w:rsidR="000E4918" w:rsidRDefault="000E4918" w:rsidP="00027512">
            <w:pPr>
              <w:spacing w:after="0" w:line="240" w:lineRule="auto"/>
              <w:jc w:val="both"/>
              <w:rPr>
                <w:rFonts w:ascii="Times New Roman" w:hAnsi="Times New Roman"/>
                <w:sz w:val="18"/>
                <w:szCs w:val="18"/>
                <w:lang w:eastAsia="ru-RU"/>
              </w:rPr>
            </w:pPr>
          </w:p>
          <w:p w14:paraId="5CFE07A1" w14:textId="77777777" w:rsidR="000E4918" w:rsidRDefault="000E4918" w:rsidP="00027512">
            <w:pPr>
              <w:spacing w:after="0" w:line="240" w:lineRule="auto"/>
              <w:jc w:val="both"/>
              <w:rPr>
                <w:rFonts w:ascii="Times New Roman" w:hAnsi="Times New Roman"/>
                <w:sz w:val="18"/>
                <w:szCs w:val="18"/>
                <w:lang w:eastAsia="ru-RU"/>
              </w:rPr>
            </w:pPr>
          </w:p>
          <w:p w14:paraId="4113E1B5" w14:textId="77777777" w:rsidR="000E4918" w:rsidRDefault="000E4918" w:rsidP="00027512">
            <w:pPr>
              <w:spacing w:after="0" w:line="240" w:lineRule="auto"/>
              <w:jc w:val="both"/>
              <w:rPr>
                <w:rFonts w:ascii="Times New Roman" w:hAnsi="Times New Roman"/>
                <w:sz w:val="18"/>
                <w:szCs w:val="18"/>
                <w:lang w:eastAsia="ru-RU"/>
              </w:rPr>
            </w:pPr>
          </w:p>
          <w:p w14:paraId="0BCADD3B" w14:textId="77777777" w:rsidR="000E4918" w:rsidRDefault="000E4918" w:rsidP="00027512">
            <w:pPr>
              <w:spacing w:after="0" w:line="240" w:lineRule="auto"/>
              <w:jc w:val="both"/>
              <w:rPr>
                <w:rFonts w:ascii="Times New Roman" w:hAnsi="Times New Roman"/>
                <w:sz w:val="18"/>
                <w:szCs w:val="18"/>
                <w:lang w:eastAsia="ru-RU"/>
              </w:rPr>
            </w:pPr>
          </w:p>
          <w:p w14:paraId="7F71F146" w14:textId="77777777" w:rsidR="000E4918" w:rsidRDefault="000E4918" w:rsidP="00027512">
            <w:pPr>
              <w:spacing w:after="0" w:line="240" w:lineRule="auto"/>
              <w:jc w:val="both"/>
              <w:rPr>
                <w:rFonts w:ascii="Times New Roman" w:hAnsi="Times New Roman"/>
                <w:sz w:val="18"/>
                <w:szCs w:val="18"/>
                <w:lang w:eastAsia="ru-RU"/>
              </w:rPr>
            </w:pPr>
          </w:p>
          <w:p w14:paraId="6F4267B7" w14:textId="72A8699F" w:rsidR="000E4918"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-2,3</w:t>
            </w:r>
          </w:p>
          <w:p w14:paraId="41E8DFB7" w14:textId="1DDB3923" w:rsidR="000E4918" w:rsidRDefault="000E4918" w:rsidP="00027512">
            <w:pPr>
              <w:spacing w:after="0" w:line="240" w:lineRule="auto"/>
              <w:jc w:val="both"/>
              <w:rPr>
                <w:rFonts w:ascii="Times New Roman" w:hAnsi="Times New Roman"/>
                <w:sz w:val="18"/>
                <w:szCs w:val="18"/>
                <w:lang w:eastAsia="ru-RU"/>
              </w:rPr>
            </w:pPr>
          </w:p>
          <w:p w14:paraId="7E2BBC64" w14:textId="6EE74FDF" w:rsidR="000E4918" w:rsidRDefault="000E4918" w:rsidP="00027512">
            <w:pPr>
              <w:spacing w:after="0" w:line="240" w:lineRule="auto"/>
              <w:jc w:val="both"/>
              <w:rPr>
                <w:rFonts w:ascii="Times New Roman" w:hAnsi="Times New Roman"/>
                <w:sz w:val="18"/>
                <w:szCs w:val="18"/>
                <w:lang w:eastAsia="ru-RU"/>
              </w:rPr>
            </w:pPr>
          </w:p>
          <w:p w14:paraId="3AF00E7B" w14:textId="266850E3" w:rsidR="000E4918" w:rsidRDefault="000E4918" w:rsidP="00027512">
            <w:pPr>
              <w:spacing w:after="0" w:line="240" w:lineRule="auto"/>
              <w:jc w:val="both"/>
              <w:rPr>
                <w:rFonts w:ascii="Times New Roman" w:hAnsi="Times New Roman"/>
                <w:sz w:val="18"/>
                <w:szCs w:val="18"/>
                <w:lang w:eastAsia="ru-RU"/>
              </w:rPr>
            </w:pPr>
          </w:p>
          <w:p w14:paraId="0AF3E3E4" w14:textId="497A69FC" w:rsidR="000E4918" w:rsidRDefault="000E4918" w:rsidP="00027512">
            <w:pPr>
              <w:spacing w:after="0" w:line="240" w:lineRule="auto"/>
              <w:jc w:val="both"/>
              <w:rPr>
                <w:rFonts w:ascii="Times New Roman" w:hAnsi="Times New Roman"/>
                <w:sz w:val="18"/>
                <w:szCs w:val="18"/>
                <w:lang w:eastAsia="ru-RU"/>
              </w:rPr>
            </w:pPr>
          </w:p>
          <w:p w14:paraId="7840BF50" w14:textId="6D4637B1" w:rsidR="000E4918"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+1,3</w:t>
            </w:r>
          </w:p>
          <w:p w14:paraId="51EE4CBD" w14:textId="51421592" w:rsidR="000E4918" w:rsidRPr="000E4918" w:rsidRDefault="000E4918" w:rsidP="00027512">
            <w:pPr>
              <w:spacing w:after="0" w:line="240" w:lineRule="auto"/>
              <w:jc w:val="both"/>
              <w:rPr>
                <w:rFonts w:ascii="Times New Roman" w:hAnsi="Times New Roman"/>
                <w:sz w:val="18"/>
                <w:szCs w:val="18"/>
                <w:lang w:eastAsia="ru-RU"/>
              </w:rPr>
            </w:pPr>
          </w:p>
        </w:tc>
        <w:tc>
          <w:tcPr>
            <w:tcW w:w="1065" w:type="dxa"/>
          </w:tcPr>
          <w:p w14:paraId="6CBEF633" w14:textId="77777777" w:rsidR="00440AA4" w:rsidRDefault="000E4918" w:rsidP="00027512">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lastRenderedPageBreak/>
              <w:t>108 348,3</w:t>
            </w:r>
          </w:p>
          <w:p w14:paraId="65B95DDA" w14:textId="77777777" w:rsidR="000E4918" w:rsidRDefault="000E4918" w:rsidP="00027512">
            <w:pPr>
              <w:spacing w:after="0" w:line="240" w:lineRule="auto"/>
              <w:jc w:val="both"/>
              <w:rPr>
                <w:rFonts w:ascii="Times New Roman" w:hAnsi="Times New Roman"/>
                <w:b/>
                <w:bCs/>
                <w:sz w:val="18"/>
                <w:szCs w:val="18"/>
                <w:lang w:eastAsia="ru-RU"/>
              </w:rPr>
            </w:pPr>
          </w:p>
          <w:p w14:paraId="5D313FC2" w14:textId="77777777" w:rsidR="000E4918" w:rsidRDefault="000E4918" w:rsidP="00027512">
            <w:pPr>
              <w:spacing w:after="0" w:line="240" w:lineRule="auto"/>
              <w:jc w:val="both"/>
              <w:rPr>
                <w:rFonts w:ascii="Times New Roman" w:hAnsi="Times New Roman"/>
                <w:b/>
                <w:bCs/>
                <w:sz w:val="18"/>
                <w:szCs w:val="18"/>
                <w:lang w:eastAsia="ru-RU"/>
              </w:rPr>
            </w:pPr>
          </w:p>
          <w:p w14:paraId="3F68AFF8" w14:textId="77777777" w:rsidR="000E4918" w:rsidRDefault="000E4918" w:rsidP="00027512">
            <w:pPr>
              <w:spacing w:after="0" w:line="240" w:lineRule="auto"/>
              <w:jc w:val="both"/>
              <w:rPr>
                <w:rFonts w:ascii="Times New Roman" w:hAnsi="Times New Roman"/>
                <w:b/>
                <w:bCs/>
                <w:sz w:val="18"/>
                <w:szCs w:val="18"/>
                <w:lang w:eastAsia="ru-RU"/>
              </w:rPr>
            </w:pPr>
          </w:p>
          <w:p w14:paraId="251B5D12" w14:textId="77777777" w:rsidR="000E4918" w:rsidRDefault="000E4918" w:rsidP="00027512">
            <w:pPr>
              <w:spacing w:after="0" w:line="240" w:lineRule="auto"/>
              <w:jc w:val="both"/>
              <w:rPr>
                <w:rFonts w:ascii="Times New Roman" w:hAnsi="Times New Roman"/>
                <w:sz w:val="18"/>
                <w:szCs w:val="18"/>
                <w:lang w:eastAsia="ru-RU"/>
              </w:rPr>
            </w:pPr>
            <w:r w:rsidRPr="000E4918">
              <w:rPr>
                <w:rFonts w:ascii="Times New Roman" w:hAnsi="Times New Roman"/>
                <w:sz w:val="18"/>
                <w:szCs w:val="18"/>
                <w:lang w:eastAsia="ru-RU"/>
              </w:rPr>
              <w:t>105 551,6</w:t>
            </w:r>
          </w:p>
          <w:p w14:paraId="7507DA6E" w14:textId="77777777" w:rsidR="000E4918" w:rsidRDefault="000E4918" w:rsidP="00027512">
            <w:pPr>
              <w:spacing w:after="0" w:line="240" w:lineRule="auto"/>
              <w:jc w:val="both"/>
              <w:rPr>
                <w:rFonts w:ascii="Times New Roman" w:hAnsi="Times New Roman"/>
                <w:sz w:val="18"/>
                <w:szCs w:val="18"/>
                <w:lang w:eastAsia="ru-RU"/>
              </w:rPr>
            </w:pPr>
          </w:p>
          <w:p w14:paraId="2681BEB8" w14:textId="77777777" w:rsidR="000E4918" w:rsidRDefault="000E4918" w:rsidP="00027512">
            <w:pPr>
              <w:spacing w:after="0" w:line="240" w:lineRule="auto"/>
              <w:jc w:val="both"/>
              <w:rPr>
                <w:rFonts w:ascii="Times New Roman" w:hAnsi="Times New Roman"/>
                <w:sz w:val="18"/>
                <w:szCs w:val="18"/>
                <w:lang w:eastAsia="ru-RU"/>
              </w:rPr>
            </w:pPr>
          </w:p>
          <w:p w14:paraId="3D02F7C7" w14:textId="77777777" w:rsidR="000E4918" w:rsidRDefault="000E4918" w:rsidP="00027512">
            <w:pPr>
              <w:spacing w:after="0" w:line="240" w:lineRule="auto"/>
              <w:jc w:val="both"/>
              <w:rPr>
                <w:rFonts w:ascii="Times New Roman" w:hAnsi="Times New Roman"/>
                <w:sz w:val="18"/>
                <w:szCs w:val="18"/>
                <w:lang w:eastAsia="ru-RU"/>
              </w:rPr>
            </w:pPr>
          </w:p>
          <w:p w14:paraId="2DE38AE2" w14:textId="77777777" w:rsidR="000E4918" w:rsidRDefault="000E4918" w:rsidP="00027512">
            <w:pPr>
              <w:spacing w:after="0" w:line="240" w:lineRule="auto"/>
              <w:jc w:val="both"/>
              <w:rPr>
                <w:rFonts w:ascii="Times New Roman" w:hAnsi="Times New Roman"/>
                <w:sz w:val="18"/>
                <w:szCs w:val="18"/>
                <w:lang w:eastAsia="ru-RU"/>
              </w:rPr>
            </w:pPr>
          </w:p>
          <w:p w14:paraId="5FEEDCFF" w14:textId="77777777" w:rsidR="000E4918" w:rsidRDefault="000E4918" w:rsidP="00027512">
            <w:pPr>
              <w:spacing w:after="0" w:line="240" w:lineRule="auto"/>
              <w:jc w:val="both"/>
              <w:rPr>
                <w:rFonts w:ascii="Times New Roman" w:hAnsi="Times New Roman"/>
                <w:sz w:val="18"/>
                <w:szCs w:val="18"/>
                <w:lang w:eastAsia="ru-RU"/>
              </w:rPr>
            </w:pPr>
          </w:p>
          <w:p w14:paraId="60DA3C4B" w14:textId="77777777" w:rsidR="000E4918" w:rsidRDefault="000E4918" w:rsidP="00027512">
            <w:pPr>
              <w:spacing w:after="0" w:line="240" w:lineRule="auto"/>
              <w:jc w:val="both"/>
              <w:rPr>
                <w:rFonts w:ascii="Times New Roman" w:hAnsi="Times New Roman"/>
                <w:sz w:val="18"/>
                <w:szCs w:val="18"/>
                <w:lang w:eastAsia="ru-RU"/>
              </w:rPr>
            </w:pPr>
          </w:p>
          <w:p w14:paraId="737AF930" w14:textId="77777777" w:rsidR="000E4918" w:rsidRDefault="000E4918" w:rsidP="00027512">
            <w:pPr>
              <w:spacing w:after="0" w:line="240" w:lineRule="auto"/>
              <w:jc w:val="both"/>
              <w:rPr>
                <w:rFonts w:ascii="Times New Roman" w:hAnsi="Times New Roman"/>
                <w:sz w:val="18"/>
                <w:szCs w:val="18"/>
                <w:lang w:eastAsia="ru-RU"/>
              </w:rPr>
            </w:pPr>
          </w:p>
          <w:p w14:paraId="2BB0E416" w14:textId="77777777" w:rsidR="000E4918" w:rsidRDefault="000E4918" w:rsidP="00027512">
            <w:pPr>
              <w:spacing w:after="0" w:line="240" w:lineRule="auto"/>
              <w:jc w:val="both"/>
              <w:rPr>
                <w:rFonts w:ascii="Times New Roman" w:hAnsi="Times New Roman"/>
                <w:sz w:val="18"/>
                <w:szCs w:val="18"/>
                <w:lang w:eastAsia="ru-RU"/>
              </w:rPr>
            </w:pPr>
          </w:p>
          <w:p w14:paraId="5333066D" w14:textId="77777777" w:rsidR="000E4918" w:rsidRDefault="000E4918" w:rsidP="00027512">
            <w:pPr>
              <w:spacing w:after="0" w:line="240" w:lineRule="auto"/>
              <w:jc w:val="both"/>
              <w:rPr>
                <w:rFonts w:ascii="Times New Roman" w:hAnsi="Times New Roman"/>
                <w:sz w:val="18"/>
                <w:szCs w:val="18"/>
                <w:lang w:eastAsia="ru-RU"/>
              </w:rPr>
            </w:pPr>
          </w:p>
          <w:p w14:paraId="4506A2A4" w14:textId="77777777" w:rsidR="000E4918" w:rsidRDefault="000E4918" w:rsidP="00027512">
            <w:pPr>
              <w:spacing w:after="0" w:line="240" w:lineRule="auto"/>
              <w:jc w:val="both"/>
              <w:rPr>
                <w:rFonts w:ascii="Times New Roman" w:hAnsi="Times New Roman"/>
                <w:sz w:val="18"/>
                <w:szCs w:val="18"/>
                <w:lang w:eastAsia="ru-RU"/>
              </w:rPr>
            </w:pPr>
          </w:p>
          <w:p w14:paraId="7A9BD216" w14:textId="77777777" w:rsidR="000E4918" w:rsidRDefault="000E4918" w:rsidP="00027512">
            <w:pPr>
              <w:spacing w:after="0" w:line="240" w:lineRule="auto"/>
              <w:jc w:val="both"/>
              <w:rPr>
                <w:rFonts w:ascii="Times New Roman" w:hAnsi="Times New Roman"/>
                <w:sz w:val="18"/>
                <w:szCs w:val="18"/>
                <w:lang w:eastAsia="ru-RU"/>
              </w:rPr>
            </w:pPr>
          </w:p>
          <w:p w14:paraId="5442D505" w14:textId="77777777" w:rsidR="000E4918" w:rsidRDefault="000E4918" w:rsidP="00027512">
            <w:pPr>
              <w:spacing w:after="0" w:line="240" w:lineRule="auto"/>
              <w:jc w:val="both"/>
              <w:rPr>
                <w:rFonts w:ascii="Times New Roman" w:hAnsi="Times New Roman"/>
                <w:sz w:val="18"/>
                <w:szCs w:val="18"/>
                <w:lang w:eastAsia="ru-RU"/>
              </w:rPr>
            </w:pPr>
          </w:p>
          <w:p w14:paraId="619D4D23" w14:textId="77777777" w:rsidR="000E4918" w:rsidRDefault="000E4918" w:rsidP="00027512">
            <w:pPr>
              <w:spacing w:after="0" w:line="240" w:lineRule="auto"/>
              <w:jc w:val="both"/>
              <w:rPr>
                <w:rFonts w:ascii="Times New Roman" w:hAnsi="Times New Roman"/>
                <w:sz w:val="18"/>
                <w:szCs w:val="18"/>
                <w:lang w:eastAsia="ru-RU"/>
              </w:rPr>
            </w:pPr>
          </w:p>
          <w:p w14:paraId="5C3188A4" w14:textId="77777777" w:rsidR="000E4918" w:rsidRDefault="000E4918" w:rsidP="00027512">
            <w:pPr>
              <w:spacing w:after="0" w:line="240" w:lineRule="auto"/>
              <w:jc w:val="both"/>
              <w:rPr>
                <w:rFonts w:ascii="Times New Roman" w:hAnsi="Times New Roman"/>
                <w:sz w:val="18"/>
                <w:szCs w:val="18"/>
                <w:lang w:eastAsia="ru-RU"/>
              </w:rPr>
            </w:pPr>
          </w:p>
          <w:p w14:paraId="746B41CE" w14:textId="77777777" w:rsidR="000E4918" w:rsidRDefault="000E4918" w:rsidP="00027512">
            <w:pPr>
              <w:spacing w:after="0" w:line="240" w:lineRule="auto"/>
              <w:jc w:val="both"/>
              <w:rPr>
                <w:rFonts w:ascii="Times New Roman" w:hAnsi="Times New Roman"/>
                <w:sz w:val="18"/>
                <w:szCs w:val="18"/>
                <w:lang w:eastAsia="ru-RU"/>
              </w:rPr>
            </w:pPr>
          </w:p>
          <w:p w14:paraId="111236FD" w14:textId="77777777" w:rsidR="000E4918" w:rsidRDefault="000E4918" w:rsidP="00027512">
            <w:pPr>
              <w:spacing w:after="0" w:line="240" w:lineRule="auto"/>
              <w:jc w:val="both"/>
              <w:rPr>
                <w:rFonts w:ascii="Times New Roman" w:hAnsi="Times New Roman"/>
                <w:sz w:val="18"/>
                <w:szCs w:val="18"/>
                <w:lang w:eastAsia="ru-RU"/>
              </w:rPr>
            </w:pPr>
          </w:p>
          <w:p w14:paraId="257DD98A" w14:textId="77777777" w:rsidR="000E4918" w:rsidRDefault="000E4918" w:rsidP="00027512">
            <w:pPr>
              <w:spacing w:after="0" w:line="240" w:lineRule="auto"/>
              <w:jc w:val="both"/>
              <w:rPr>
                <w:rFonts w:ascii="Times New Roman" w:hAnsi="Times New Roman"/>
                <w:sz w:val="18"/>
                <w:szCs w:val="18"/>
                <w:lang w:eastAsia="ru-RU"/>
              </w:rPr>
            </w:pPr>
          </w:p>
          <w:p w14:paraId="2F635129" w14:textId="77777777" w:rsidR="000E4918" w:rsidRDefault="000E4918" w:rsidP="00027512">
            <w:pPr>
              <w:spacing w:after="0" w:line="240" w:lineRule="auto"/>
              <w:jc w:val="both"/>
              <w:rPr>
                <w:rFonts w:ascii="Times New Roman" w:hAnsi="Times New Roman"/>
                <w:sz w:val="18"/>
                <w:szCs w:val="18"/>
                <w:lang w:eastAsia="ru-RU"/>
              </w:rPr>
            </w:pPr>
          </w:p>
          <w:p w14:paraId="380F6E0A" w14:textId="77777777" w:rsidR="000E4918" w:rsidRDefault="000E4918" w:rsidP="00027512">
            <w:pPr>
              <w:spacing w:after="0" w:line="240" w:lineRule="auto"/>
              <w:jc w:val="both"/>
              <w:rPr>
                <w:rFonts w:ascii="Times New Roman" w:hAnsi="Times New Roman"/>
                <w:sz w:val="18"/>
                <w:szCs w:val="18"/>
                <w:lang w:eastAsia="ru-RU"/>
              </w:rPr>
            </w:pPr>
          </w:p>
          <w:p w14:paraId="0BD5DB83" w14:textId="77777777" w:rsidR="000E4918" w:rsidRDefault="000E4918" w:rsidP="00027512">
            <w:pPr>
              <w:spacing w:after="0" w:line="240" w:lineRule="auto"/>
              <w:jc w:val="both"/>
              <w:rPr>
                <w:rFonts w:ascii="Times New Roman" w:hAnsi="Times New Roman"/>
                <w:sz w:val="18"/>
                <w:szCs w:val="18"/>
                <w:lang w:eastAsia="ru-RU"/>
              </w:rPr>
            </w:pPr>
          </w:p>
          <w:p w14:paraId="53944267" w14:textId="77777777" w:rsidR="000E4918" w:rsidRDefault="000E4918" w:rsidP="00027512">
            <w:pPr>
              <w:spacing w:after="0" w:line="240" w:lineRule="auto"/>
              <w:jc w:val="both"/>
              <w:rPr>
                <w:rFonts w:ascii="Times New Roman" w:hAnsi="Times New Roman"/>
                <w:sz w:val="18"/>
                <w:szCs w:val="18"/>
                <w:lang w:eastAsia="ru-RU"/>
              </w:rPr>
            </w:pPr>
          </w:p>
          <w:p w14:paraId="77D3DDFA" w14:textId="77777777" w:rsidR="000E4918" w:rsidRDefault="000E4918" w:rsidP="00027512">
            <w:pPr>
              <w:spacing w:after="0" w:line="240" w:lineRule="auto"/>
              <w:jc w:val="both"/>
              <w:rPr>
                <w:rFonts w:ascii="Times New Roman" w:hAnsi="Times New Roman"/>
                <w:sz w:val="18"/>
                <w:szCs w:val="18"/>
                <w:lang w:eastAsia="ru-RU"/>
              </w:rPr>
            </w:pPr>
          </w:p>
          <w:p w14:paraId="590220CB" w14:textId="77777777" w:rsidR="000E4918" w:rsidRDefault="000E4918" w:rsidP="00027512">
            <w:pPr>
              <w:spacing w:after="0" w:line="240" w:lineRule="auto"/>
              <w:jc w:val="both"/>
              <w:rPr>
                <w:rFonts w:ascii="Times New Roman" w:hAnsi="Times New Roman"/>
                <w:sz w:val="18"/>
                <w:szCs w:val="18"/>
                <w:lang w:eastAsia="ru-RU"/>
              </w:rPr>
            </w:pPr>
          </w:p>
          <w:p w14:paraId="3B0E1589" w14:textId="77777777" w:rsidR="000E4918" w:rsidRDefault="000E4918" w:rsidP="00027512">
            <w:pPr>
              <w:spacing w:after="0" w:line="240" w:lineRule="auto"/>
              <w:jc w:val="both"/>
              <w:rPr>
                <w:rFonts w:ascii="Times New Roman" w:hAnsi="Times New Roman"/>
                <w:sz w:val="18"/>
                <w:szCs w:val="18"/>
                <w:lang w:eastAsia="ru-RU"/>
              </w:rPr>
            </w:pPr>
          </w:p>
          <w:p w14:paraId="5737637E" w14:textId="77777777" w:rsidR="000E4918" w:rsidRDefault="000E4918" w:rsidP="00027512">
            <w:pPr>
              <w:spacing w:after="0" w:line="240" w:lineRule="auto"/>
              <w:jc w:val="both"/>
              <w:rPr>
                <w:rFonts w:ascii="Times New Roman" w:hAnsi="Times New Roman"/>
                <w:sz w:val="18"/>
                <w:szCs w:val="18"/>
                <w:lang w:eastAsia="ru-RU"/>
              </w:rPr>
            </w:pPr>
          </w:p>
          <w:p w14:paraId="6840145A" w14:textId="77777777" w:rsidR="000E4918" w:rsidRDefault="000E4918" w:rsidP="00027512">
            <w:pPr>
              <w:spacing w:after="0" w:line="240" w:lineRule="auto"/>
              <w:jc w:val="both"/>
              <w:rPr>
                <w:rFonts w:ascii="Times New Roman" w:hAnsi="Times New Roman"/>
                <w:sz w:val="18"/>
                <w:szCs w:val="18"/>
                <w:lang w:eastAsia="ru-RU"/>
              </w:rPr>
            </w:pPr>
          </w:p>
          <w:p w14:paraId="71E93E2D" w14:textId="77777777" w:rsidR="000E4918" w:rsidRDefault="000E4918" w:rsidP="00027512">
            <w:pPr>
              <w:spacing w:after="0" w:line="240" w:lineRule="auto"/>
              <w:jc w:val="both"/>
              <w:rPr>
                <w:rFonts w:ascii="Times New Roman" w:hAnsi="Times New Roman"/>
                <w:sz w:val="18"/>
                <w:szCs w:val="18"/>
                <w:lang w:eastAsia="ru-RU"/>
              </w:rPr>
            </w:pPr>
          </w:p>
          <w:p w14:paraId="3FE05B38" w14:textId="77777777" w:rsidR="000E4918" w:rsidRDefault="000E4918" w:rsidP="00027512">
            <w:pPr>
              <w:spacing w:after="0" w:line="240" w:lineRule="auto"/>
              <w:jc w:val="both"/>
              <w:rPr>
                <w:rFonts w:ascii="Times New Roman" w:hAnsi="Times New Roman"/>
                <w:sz w:val="18"/>
                <w:szCs w:val="18"/>
                <w:lang w:eastAsia="ru-RU"/>
              </w:rPr>
            </w:pPr>
          </w:p>
          <w:p w14:paraId="45DA9254" w14:textId="77777777" w:rsidR="000E4918" w:rsidRDefault="000E4918" w:rsidP="00027512">
            <w:pPr>
              <w:spacing w:after="0" w:line="240" w:lineRule="auto"/>
              <w:jc w:val="both"/>
              <w:rPr>
                <w:rFonts w:ascii="Times New Roman" w:hAnsi="Times New Roman"/>
                <w:sz w:val="18"/>
                <w:szCs w:val="18"/>
                <w:lang w:eastAsia="ru-RU"/>
              </w:rPr>
            </w:pPr>
          </w:p>
          <w:p w14:paraId="5CCF38B5" w14:textId="77777777" w:rsidR="000E4918" w:rsidRDefault="000E4918" w:rsidP="00027512">
            <w:pPr>
              <w:spacing w:after="0" w:line="240" w:lineRule="auto"/>
              <w:jc w:val="both"/>
              <w:rPr>
                <w:rFonts w:ascii="Times New Roman" w:hAnsi="Times New Roman"/>
                <w:sz w:val="18"/>
                <w:szCs w:val="18"/>
                <w:lang w:eastAsia="ru-RU"/>
              </w:rPr>
            </w:pPr>
          </w:p>
          <w:p w14:paraId="0A370B11" w14:textId="77777777" w:rsidR="000E4918" w:rsidRDefault="000E4918" w:rsidP="00027512">
            <w:pPr>
              <w:spacing w:after="0" w:line="240" w:lineRule="auto"/>
              <w:jc w:val="both"/>
              <w:rPr>
                <w:rFonts w:ascii="Times New Roman" w:hAnsi="Times New Roman"/>
                <w:sz w:val="18"/>
                <w:szCs w:val="18"/>
                <w:lang w:eastAsia="ru-RU"/>
              </w:rPr>
            </w:pPr>
          </w:p>
          <w:p w14:paraId="12040B76" w14:textId="77777777" w:rsidR="000E4918" w:rsidRDefault="000E4918" w:rsidP="00027512">
            <w:pPr>
              <w:spacing w:after="0" w:line="240" w:lineRule="auto"/>
              <w:jc w:val="both"/>
              <w:rPr>
                <w:rFonts w:ascii="Times New Roman" w:hAnsi="Times New Roman"/>
                <w:sz w:val="18"/>
                <w:szCs w:val="18"/>
                <w:lang w:eastAsia="ru-RU"/>
              </w:rPr>
            </w:pPr>
          </w:p>
          <w:p w14:paraId="341B1E3D" w14:textId="77777777" w:rsidR="000E4918"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73,7</w:t>
            </w:r>
          </w:p>
          <w:p w14:paraId="01E776F3" w14:textId="77777777" w:rsidR="0086015C" w:rsidRDefault="0086015C" w:rsidP="00027512">
            <w:pPr>
              <w:spacing w:after="0" w:line="240" w:lineRule="auto"/>
              <w:jc w:val="both"/>
              <w:rPr>
                <w:rFonts w:ascii="Times New Roman" w:hAnsi="Times New Roman"/>
                <w:sz w:val="18"/>
                <w:szCs w:val="18"/>
                <w:lang w:eastAsia="ru-RU"/>
              </w:rPr>
            </w:pPr>
          </w:p>
          <w:p w14:paraId="30AD525A" w14:textId="77777777" w:rsidR="0086015C" w:rsidRDefault="0086015C" w:rsidP="00027512">
            <w:pPr>
              <w:spacing w:after="0" w:line="240" w:lineRule="auto"/>
              <w:jc w:val="both"/>
              <w:rPr>
                <w:rFonts w:ascii="Times New Roman" w:hAnsi="Times New Roman"/>
                <w:sz w:val="18"/>
                <w:szCs w:val="18"/>
                <w:lang w:eastAsia="ru-RU"/>
              </w:rPr>
            </w:pPr>
          </w:p>
          <w:p w14:paraId="3386EDF3" w14:textId="77777777" w:rsidR="0086015C" w:rsidRDefault="0086015C" w:rsidP="00027512">
            <w:pPr>
              <w:spacing w:after="0" w:line="240" w:lineRule="auto"/>
              <w:jc w:val="both"/>
              <w:rPr>
                <w:rFonts w:ascii="Times New Roman" w:hAnsi="Times New Roman"/>
                <w:sz w:val="18"/>
                <w:szCs w:val="18"/>
                <w:lang w:eastAsia="ru-RU"/>
              </w:rPr>
            </w:pPr>
          </w:p>
          <w:p w14:paraId="2EADB3F4" w14:textId="77777777" w:rsidR="0086015C" w:rsidRDefault="0086015C" w:rsidP="00027512">
            <w:pPr>
              <w:spacing w:after="0" w:line="240" w:lineRule="auto"/>
              <w:jc w:val="both"/>
              <w:rPr>
                <w:rFonts w:ascii="Times New Roman" w:hAnsi="Times New Roman"/>
                <w:sz w:val="18"/>
                <w:szCs w:val="18"/>
                <w:lang w:eastAsia="ru-RU"/>
              </w:rPr>
            </w:pPr>
          </w:p>
          <w:p w14:paraId="41C793D2" w14:textId="77777777" w:rsidR="0086015C" w:rsidRDefault="0086015C" w:rsidP="00027512">
            <w:pPr>
              <w:spacing w:after="0" w:line="240" w:lineRule="auto"/>
              <w:jc w:val="both"/>
              <w:rPr>
                <w:rFonts w:ascii="Times New Roman" w:hAnsi="Times New Roman"/>
                <w:sz w:val="18"/>
                <w:szCs w:val="18"/>
                <w:lang w:eastAsia="ru-RU"/>
              </w:rPr>
            </w:pPr>
          </w:p>
          <w:p w14:paraId="3AA1E0DD" w14:textId="77777777" w:rsidR="0086015C" w:rsidRDefault="0086015C" w:rsidP="00027512">
            <w:pPr>
              <w:spacing w:after="0" w:line="240" w:lineRule="auto"/>
              <w:jc w:val="both"/>
              <w:rPr>
                <w:rFonts w:ascii="Times New Roman" w:hAnsi="Times New Roman"/>
                <w:sz w:val="18"/>
                <w:szCs w:val="18"/>
                <w:lang w:eastAsia="ru-RU"/>
              </w:rPr>
            </w:pPr>
          </w:p>
          <w:p w14:paraId="7A55468D" w14:textId="77777777" w:rsidR="0086015C" w:rsidRDefault="0086015C" w:rsidP="00027512">
            <w:pPr>
              <w:spacing w:after="0" w:line="240" w:lineRule="auto"/>
              <w:jc w:val="both"/>
              <w:rPr>
                <w:rFonts w:ascii="Times New Roman" w:hAnsi="Times New Roman"/>
                <w:sz w:val="18"/>
                <w:szCs w:val="18"/>
                <w:lang w:eastAsia="ru-RU"/>
              </w:rPr>
            </w:pPr>
          </w:p>
          <w:p w14:paraId="418FAB6A" w14:textId="77777777" w:rsidR="0086015C" w:rsidRDefault="0086015C" w:rsidP="00027512">
            <w:pPr>
              <w:spacing w:after="0" w:line="240" w:lineRule="auto"/>
              <w:jc w:val="both"/>
              <w:rPr>
                <w:rFonts w:ascii="Times New Roman" w:hAnsi="Times New Roman"/>
                <w:sz w:val="18"/>
                <w:szCs w:val="18"/>
                <w:lang w:eastAsia="ru-RU"/>
              </w:rPr>
            </w:pPr>
          </w:p>
          <w:p w14:paraId="5A813FDA" w14:textId="77777777" w:rsidR="0086015C" w:rsidRDefault="0086015C" w:rsidP="00027512">
            <w:pPr>
              <w:spacing w:after="0" w:line="240" w:lineRule="auto"/>
              <w:jc w:val="both"/>
              <w:rPr>
                <w:rFonts w:ascii="Times New Roman" w:hAnsi="Times New Roman"/>
                <w:sz w:val="18"/>
                <w:szCs w:val="18"/>
                <w:lang w:eastAsia="ru-RU"/>
              </w:rPr>
            </w:pPr>
          </w:p>
          <w:p w14:paraId="3CB120A2" w14:textId="77777777" w:rsidR="0086015C" w:rsidRDefault="0086015C" w:rsidP="00027512">
            <w:pPr>
              <w:spacing w:after="0" w:line="240" w:lineRule="auto"/>
              <w:jc w:val="both"/>
              <w:rPr>
                <w:rFonts w:ascii="Times New Roman" w:hAnsi="Times New Roman"/>
                <w:sz w:val="18"/>
                <w:szCs w:val="18"/>
                <w:lang w:eastAsia="ru-RU"/>
              </w:rPr>
            </w:pPr>
          </w:p>
          <w:p w14:paraId="473E2AA7" w14:textId="77777777" w:rsidR="0086015C" w:rsidRDefault="0086015C" w:rsidP="00027512">
            <w:pPr>
              <w:spacing w:after="0" w:line="240" w:lineRule="auto"/>
              <w:jc w:val="both"/>
              <w:rPr>
                <w:rFonts w:ascii="Times New Roman" w:hAnsi="Times New Roman"/>
                <w:sz w:val="18"/>
                <w:szCs w:val="18"/>
                <w:lang w:eastAsia="ru-RU"/>
              </w:rPr>
            </w:pPr>
          </w:p>
          <w:p w14:paraId="41866BD0" w14:textId="77777777" w:rsidR="0086015C" w:rsidRDefault="0086015C" w:rsidP="00027512">
            <w:pPr>
              <w:spacing w:after="0" w:line="240" w:lineRule="auto"/>
              <w:jc w:val="both"/>
              <w:rPr>
                <w:rFonts w:ascii="Times New Roman" w:hAnsi="Times New Roman"/>
                <w:sz w:val="18"/>
                <w:szCs w:val="18"/>
                <w:lang w:eastAsia="ru-RU"/>
              </w:rPr>
            </w:pPr>
          </w:p>
          <w:p w14:paraId="23FFEBBD" w14:textId="77777777" w:rsidR="0086015C"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815,1</w:t>
            </w:r>
          </w:p>
          <w:p w14:paraId="1A9EF221" w14:textId="77777777" w:rsidR="0086015C" w:rsidRDefault="0086015C" w:rsidP="00027512">
            <w:pPr>
              <w:spacing w:after="0" w:line="240" w:lineRule="auto"/>
              <w:jc w:val="both"/>
              <w:rPr>
                <w:rFonts w:ascii="Times New Roman" w:hAnsi="Times New Roman"/>
                <w:sz w:val="18"/>
                <w:szCs w:val="18"/>
                <w:lang w:eastAsia="ru-RU"/>
              </w:rPr>
            </w:pPr>
          </w:p>
          <w:p w14:paraId="5E478535" w14:textId="77777777" w:rsidR="0086015C" w:rsidRDefault="0086015C" w:rsidP="00027512">
            <w:pPr>
              <w:spacing w:after="0" w:line="240" w:lineRule="auto"/>
              <w:jc w:val="both"/>
              <w:rPr>
                <w:rFonts w:ascii="Times New Roman" w:hAnsi="Times New Roman"/>
                <w:sz w:val="18"/>
                <w:szCs w:val="18"/>
                <w:lang w:eastAsia="ru-RU"/>
              </w:rPr>
            </w:pPr>
          </w:p>
          <w:p w14:paraId="1AB3215F" w14:textId="77777777" w:rsidR="0086015C" w:rsidRDefault="0086015C" w:rsidP="00027512">
            <w:pPr>
              <w:spacing w:after="0" w:line="240" w:lineRule="auto"/>
              <w:jc w:val="both"/>
              <w:rPr>
                <w:rFonts w:ascii="Times New Roman" w:hAnsi="Times New Roman"/>
                <w:sz w:val="18"/>
                <w:szCs w:val="18"/>
                <w:lang w:eastAsia="ru-RU"/>
              </w:rPr>
            </w:pPr>
          </w:p>
          <w:p w14:paraId="4826FB34" w14:textId="77777777" w:rsidR="0086015C" w:rsidRDefault="0086015C" w:rsidP="00027512">
            <w:pPr>
              <w:spacing w:after="0" w:line="240" w:lineRule="auto"/>
              <w:jc w:val="both"/>
              <w:rPr>
                <w:rFonts w:ascii="Times New Roman" w:hAnsi="Times New Roman"/>
                <w:sz w:val="18"/>
                <w:szCs w:val="18"/>
                <w:lang w:eastAsia="ru-RU"/>
              </w:rPr>
            </w:pPr>
          </w:p>
          <w:p w14:paraId="34E4BEDD" w14:textId="77777777" w:rsidR="0086015C" w:rsidRDefault="0086015C" w:rsidP="00027512">
            <w:pPr>
              <w:spacing w:after="0" w:line="240" w:lineRule="auto"/>
              <w:jc w:val="both"/>
              <w:rPr>
                <w:rFonts w:ascii="Times New Roman" w:hAnsi="Times New Roman"/>
                <w:sz w:val="18"/>
                <w:szCs w:val="18"/>
                <w:lang w:eastAsia="ru-RU"/>
              </w:rPr>
            </w:pPr>
          </w:p>
          <w:p w14:paraId="789ED5D8" w14:textId="77777777" w:rsidR="0086015C" w:rsidRDefault="0086015C" w:rsidP="00027512">
            <w:pPr>
              <w:spacing w:after="0" w:line="240" w:lineRule="auto"/>
              <w:jc w:val="both"/>
              <w:rPr>
                <w:rFonts w:ascii="Times New Roman" w:hAnsi="Times New Roman"/>
                <w:sz w:val="18"/>
                <w:szCs w:val="18"/>
                <w:lang w:eastAsia="ru-RU"/>
              </w:rPr>
            </w:pPr>
          </w:p>
          <w:p w14:paraId="187DC764" w14:textId="77777777" w:rsidR="0086015C" w:rsidRDefault="0086015C" w:rsidP="00027512">
            <w:pPr>
              <w:spacing w:after="0" w:line="240" w:lineRule="auto"/>
              <w:jc w:val="both"/>
              <w:rPr>
                <w:rFonts w:ascii="Times New Roman" w:hAnsi="Times New Roman"/>
                <w:sz w:val="18"/>
                <w:szCs w:val="18"/>
                <w:lang w:eastAsia="ru-RU"/>
              </w:rPr>
            </w:pPr>
          </w:p>
          <w:p w14:paraId="6170A9AE" w14:textId="77777777" w:rsidR="0086015C"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349,7</w:t>
            </w:r>
          </w:p>
          <w:p w14:paraId="054146E6" w14:textId="77777777" w:rsidR="0086015C" w:rsidRDefault="0086015C" w:rsidP="00027512">
            <w:pPr>
              <w:spacing w:after="0" w:line="240" w:lineRule="auto"/>
              <w:jc w:val="both"/>
              <w:rPr>
                <w:rFonts w:ascii="Times New Roman" w:hAnsi="Times New Roman"/>
                <w:sz w:val="18"/>
                <w:szCs w:val="18"/>
                <w:lang w:eastAsia="ru-RU"/>
              </w:rPr>
            </w:pPr>
          </w:p>
          <w:p w14:paraId="051C299E" w14:textId="77777777" w:rsidR="0086015C" w:rsidRDefault="0086015C" w:rsidP="00027512">
            <w:pPr>
              <w:spacing w:after="0" w:line="240" w:lineRule="auto"/>
              <w:jc w:val="both"/>
              <w:rPr>
                <w:rFonts w:ascii="Times New Roman" w:hAnsi="Times New Roman"/>
                <w:sz w:val="18"/>
                <w:szCs w:val="18"/>
                <w:lang w:eastAsia="ru-RU"/>
              </w:rPr>
            </w:pPr>
          </w:p>
          <w:p w14:paraId="43CC9F9D" w14:textId="77777777" w:rsidR="0086015C" w:rsidRDefault="0086015C" w:rsidP="00027512">
            <w:pPr>
              <w:spacing w:after="0" w:line="240" w:lineRule="auto"/>
              <w:jc w:val="both"/>
              <w:rPr>
                <w:rFonts w:ascii="Times New Roman" w:hAnsi="Times New Roman"/>
                <w:sz w:val="18"/>
                <w:szCs w:val="18"/>
                <w:lang w:eastAsia="ru-RU"/>
              </w:rPr>
            </w:pPr>
          </w:p>
          <w:p w14:paraId="4BC81903" w14:textId="77777777" w:rsidR="0086015C" w:rsidRDefault="0086015C" w:rsidP="00027512">
            <w:pPr>
              <w:spacing w:after="0" w:line="240" w:lineRule="auto"/>
              <w:jc w:val="both"/>
              <w:rPr>
                <w:rFonts w:ascii="Times New Roman" w:hAnsi="Times New Roman"/>
                <w:sz w:val="18"/>
                <w:szCs w:val="18"/>
                <w:lang w:eastAsia="ru-RU"/>
              </w:rPr>
            </w:pPr>
          </w:p>
          <w:p w14:paraId="6DF77D67" w14:textId="42F68A5B" w:rsidR="0086015C" w:rsidRPr="000E4918"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507,7</w:t>
            </w:r>
          </w:p>
        </w:tc>
        <w:tc>
          <w:tcPr>
            <w:tcW w:w="839" w:type="dxa"/>
          </w:tcPr>
          <w:p w14:paraId="5793248A" w14:textId="77777777" w:rsidR="00440AA4" w:rsidRDefault="0086015C" w:rsidP="00027512">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lastRenderedPageBreak/>
              <w:t>127,3</w:t>
            </w:r>
          </w:p>
          <w:p w14:paraId="3034F4C0" w14:textId="77777777" w:rsidR="0086015C" w:rsidRDefault="0086015C" w:rsidP="00027512">
            <w:pPr>
              <w:spacing w:after="0" w:line="240" w:lineRule="auto"/>
              <w:jc w:val="both"/>
              <w:rPr>
                <w:rFonts w:ascii="Times New Roman" w:hAnsi="Times New Roman"/>
                <w:b/>
                <w:bCs/>
                <w:sz w:val="18"/>
                <w:szCs w:val="18"/>
                <w:lang w:eastAsia="ru-RU"/>
              </w:rPr>
            </w:pPr>
          </w:p>
          <w:p w14:paraId="248E09CA" w14:textId="77777777" w:rsidR="0086015C" w:rsidRDefault="0086015C" w:rsidP="00027512">
            <w:pPr>
              <w:spacing w:after="0" w:line="240" w:lineRule="auto"/>
              <w:jc w:val="both"/>
              <w:rPr>
                <w:rFonts w:ascii="Times New Roman" w:hAnsi="Times New Roman"/>
                <w:b/>
                <w:bCs/>
                <w:sz w:val="18"/>
                <w:szCs w:val="18"/>
                <w:lang w:eastAsia="ru-RU"/>
              </w:rPr>
            </w:pPr>
          </w:p>
          <w:p w14:paraId="22EEE525" w14:textId="77777777" w:rsidR="0086015C" w:rsidRDefault="0086015C" w:rsidP="00027512">
            <w:pPr>
              <w:spacing w:after="0" w:line="240" w:lineRule="auto"/>
              <w:jc w:val="both"/>
              <w:rPr>
                <w:rFonts w:ascii="Times New Roman" w:hAnsi="Times New Roman"/>
                <w:b/>
                <w:bCs/>
                <w:sz w:val="18"/>
                <w:szCs w:val="18"/>
                <w:lang w:eastAsia="ru-RU"/>
              </w:rPr>
            </w:pPr>
          </w:p>
          <w:p w14:paraId="0A90B46D" w14:textId="77777777" w:rsidR="0086015C" w:rsidRPr="0086015C" w:rsidRDefault="0086015C" w:rsidP="00027512">
            <w:pPr>
              <w:spacing w:after="0" w:line="240" w:lineRule="auto"/>
              <w:jc w:val="both"/>
              <w:rPr>
                <w:rFonts w:ascii="Times New Roman" w:hAnsi="Times New Roman"/>
                <w:sz w:val="18"/>
                <w:szCs w:val="18"/>
                <w:lang w:eastAsia="ru-RU"/>
              </w:rPr>
            </w:pPr>
            <w:r w:rsidRPr="0086015C">
              <w:rPr>
                <w:rFonts w:ascii="Times New Roman" w:hAnsi="Times New Roman"/>
                <w:sz w:val="18"/>
                <w:szCs w:val="18"/>
                <w:lang w:eastAsia="ru-RU"/>
              </w:rPr>
              <w:t>128,7</w:t>
            </w:r>
          </w:p>
          <w:p w14:paraId="32C648CE" w14:textId="77777777" w:rsidR="0086015C" w:rsidRPr="0086015C" w:rsidRDefault="0086015C" w:rsidP="00027512">
            <w:pPr>
              <w:spacing w:after="0" w:line="240" w:lineRule="auto"/>
              <w:jc w:val="both"/>
              <w:rPr>
                <w:rFonts w:ascii="Times New Roman" w:hAnsi="Times New Roman"/>
                <w:sz w:val="18"/>
                <w:szCs w:val="18"/>
                <w:lang w:eastAsia="ru-RU"/>
              </w:rPr>
            </w:pPr>
          </w:p>
          <w:p w14:paraId="6EC4EED0" w14:textId="77777777" w:rsidR="0086015C" w:rsidRDefault="0086015C" w:rsidP="00027512">
            <w:pPr>
              <w:spacing w:after="0" w:line="240" w:lineRule="auto"/>
              <w:jc w:val="both"/>
              <w:rPr>
                <w:rFonts w:ascii="Times New Roman" w:hAnsi="Times New Roman"/>
                <w:b/>
                <w:bCs/>
                <w:sz w:val="18"/>
                <w:szCs w:val="18"/>
                <w:lang w:eastAsia="ru-RU"/>
              </w:rPr>
            </w:pPr>
          </w:p>
          <w:p w14:paraId="742F4D81" w14:textId="77777777" w:rsidR="0086015C" w:rsidRDefault="0086015C" w:rsidP="00027512">
            <w:pPr>
              <w:spacing w:after="0" w:line="240" w:lineRule="auto"/>
              <w:jc w:val="both"/>
              <w:rPr>
                <w:rFonts w:ascii="Times New Roman" w:hAnsi="Times New Roman"/>
                <w:b/>
                <w:bCs/>
                <w:sz w:val="18"/>
                <w:szCs w:val="18"/>
                <w:lang w:eastAsia="ru-RU"/>
              </w:rPr>
            </w:pPr>
          </w:p>
          <w:p w14:paraId="56D97CFE" w14:textId="77777777" w:rsidR="0086015C" w:rsidRDefault="0086015C" w:rsidP="00027512">
            <w:pPr>
              <w:spacing w:after="0" w:line="240" w:lineRule="auto"/>
              <w:jc w:val="both"/>
              <w:rPr>
                <w:rFonts w:ascii="Times New Roman" w:hAnsi="Times New Roman"/>
                <w:b/>
                <w:bCs/>
                <w:sz w:val="18"/>
                <w:szCs w:val="18"/>
                <w:lang w:eastAsia="ru-RU"/>
              </w:rPr>
            </w:pPr>
          </w:p>
          <w:p w14:paraId="52ED8D70" w14:textId="77777777" w:rsidR="0086015C" w:rsidRDefault="0086015C" w:rsidP="00027512">
            <w:pPr>
              <w:spacing w:after="0" w:line="240" w:lineRule="auto"/>
              <w:jc w:val="both"/>
              <w:rPr>
                <w:rFonts w:ascii="Times New Roman" w:hAnsi="Times New Roman"/>
                <w:b/>
                <w:bCs/>
                <w:sz w:val="18"/>
                <w:szCs w:val="18"/>
                <w:lang w:eastAsia="ru-RU"/>
              </w:rPr>
            </w:pPr>
          </w:p>
          <w:p w14:paraId="0A236C03" w14:textId="77777777" w:rsidR="0086015C" w:rsidRDefault="0086015C" w:rsidP="00027512">
            <w:pPr>
              <w:spacing w:after="0" w:line="240" w:lineRule="auto"/>
              <w:jc w:val="both"/>
              <w:rPr>
                <w:rFonts w:ascii="Times New Roman" w:hAnsi="Times New Roman"/>
                <w:b/>
                <w:bCs/>
                <w:sz w:val="18"/>
                <w:szCs w:val="18"/>
                <w:lang w:eastAsia="ru-RU"/>
              </w:rPr>
            </w:pPr>
          </w:p>
          <w:p w14:paraId="161B83B1" w14:textId="77777777" w:rsidR="0086015C" w:rsidRDefault="0086015C" w:rsidP="00027512">
            <w:pPr>
              <w:spacing w:after="0" w:line="240" w:lineRule="auto"/>
              <w:jc w:val="both"/>
              <w:rPr>
                <w:rFonts w:ascii="Times New Roman" w:hAnsi="Times New Roman"/>
                <w:b/>
                <w:bCs/>
                <w:sz w:val="18"/>
                <w:szCs w:val="18"/>
                <w:lang w:eastAsia="ru-RU"/>
              </w:rPr>
            </w:pPr>
          </w:p>
          <w:p w14:paraId="345666C6" w14:textId="77777777" w:rsidR="0086015C" w:rsidRDefault="0086015C" w:rsidP="00027512">
            <w:pPr>
              <w:spacing w:after="0" w:line="240" w:lineRule="auto"/>
              <w:jc w:val="both"/>
              <w:rPr>
                <w:rFonts w:ascii="Times New Roman" w:hAnsi="Times New Roman"/>
                <w:b/>
                <w:bCs/>
                <w:sz w:val="18"/>
                <w:szCs w:val="18"/>
                <w:lang w:eastAsia="ru-RU"/>
              </w:rPr>
            </w:pPr>
          </w:p>
          <w:p w14:paraId="44ACBC2B" w14:textId="77777777" w:rsidR="0086015C" w:rsidRDefault="0086015C" w:rsidP="00027512">
            <w:pPr>
              <w:spacing w:after="0" w:line="240" w:lineRule="auto"/>
              <w:jc w:val="both"/>
              <w:rPr>
                <w:rFonts w:ascii="Times New Roman" w:hAnsi="Times New Roman"/>
                <w:b/>
                <w:bCs/>
                <w:sz w:val="18"/>
                <w:szCs w:val="18"/>
                <w:lang w:eastAsia="ru-RU"/>
              </w:rPr>
            </w:pPr>
          </w:p>
          <w:p w14:paraId="0640C970" w14:textId="77777777" w:rsidR="0086015C" w:rsidRDefault="0086015C" w:rsidP="00027512">
            <w:pPr>
              <w:spacing w:after="0" w:line="240" w:lineRule="auto"/>
              <w:jc w:val="both"/>
              <w:rPr>
                <w:rFonts w:ascii="Times New Roman" w:hAnsi="Times New Roman"/>
                <w:b/>
                <w:bCs/>
                <w:sz w:val="18"/>
                <w:szCs w:val="18"/>
                <w:lang w:eastAsia="ru-RU"/>
              </w:rPr>
            </w:pPr>
          </w:p>
          <w:p w14:paraId="09293D4C" w14:textId="77777777" w:rsidR="0086015C" w:rsidRDefault="0086015C" w:rsidP="00027512">
            <w:pPr>
              <w:spacing w:after="0" w:line="240" w:lineRule="auto"/>
              <w:jc w:val="both"/>
              <w:rPr>
                <w:rFonts w:ascii="Times New Roman" w:hAnsi="Times New Roman"/>
                <w:b/>
                <w:bCs/>
                <w:sz w:val="18"/>
                <w:szCs w:val="18"/>
                <w:lang w:eastAsia="ru-RU"/>
              </w:rPr>
            </w:pPr>
          </w:p>
          <w:p w14:paraId="2B626C26" w14:textId="77777777" w:rsidR="0086015C" w:rsidRDefault="0086015C" w:rsidP="00027512">
            <w:pPr>
              <w:spacing w:after="0" w:line="240" w:lineRule="auto"/>
              <w:jc w:val="both"/>
              <w:rPr>
                <w:rFonts w:ascii="Times New Roman" w:hAnsi="Times New Roman"/>
                <w:b/>
                <w:bCs/>
                <w:sz w:val="18"/>
                <w:szCs w:val="18"/>
                <w:lang w:eastAsia="ru-RU"/>
              </w:rPr>
            </w:pPr>
          </w:p>
          <w:p w14:paraId="7FA39551" w14:textId="77777777" w:rsidR="0086015C" w:rsidRDefault="0086015C" w:rsidP="00027512">
            <w:pPr>
              <w:spacing w:after="0" w:line="240" w:lineRule="auto"/>
              <w:jc w:val="both"/>
              <w:rPr>
                <w:rFonts w:ascii="Times New Roman" w:hAnsi="Times New Roman"/>
                <w:b/>
                <w:bCs/>
                <w:sz w:val="18"/>
                <w:szCs w:val="18"/>
                <w:lang w:eastAsia="ru-RU"/>
              </w:rPr>
            </w:pPr>
          </w:p>
          <w:p w14:paraId="556B2BED" w14:textId="77777777" w:rsidR="0086015C" w:rsidRDefault="0086015C" w:rsidP="00027512">
            <w:pPr>
              <w:spacing w:after="0" w:line="240" w:lineRule="auto"/>
              <w:jc w:val="both"/>
              <w:rPr>
                <w:rFonts w:ascii="Times New Roman" w:hAnsi="Times New Roman"/>
                <w:b/>
                <w:bCs/>
                <w:sz w:val="18"/>
                <w:szCs w:val="18"/>
                <w:lang w:eastAsia="ru-RU"/>
              </w:rPr>
            </w:pPr>
          </w:p>
          <w:p w14:paraId="6DDBFBB6" w14:textId="77777777" w:rsidR="0086015C" w:rsidRDefault="0086015C" w:rsidP="00027512">
            <w:pPr>
              <w:spacing w:after="0" w:line="240" w:lineRule="auto"/>
              <w:jc w:val="both"/>
              <w:rPr>
                <w:rFonts w:ascii="Times New Roman" w:hAnsi="Times New Roman"/>
                <w:b/>
                <w:bCs/>
                <w:sz w:val="18"/>
                <w:szCs w:val="18"/>
                <w:lang w:eastAsia="ru-RU"/>
              </w:rPr>
            </w:pPr>
          </w:p>
          <w:p w14:paraId="6051118A" w14:textId="77777777" w:rsidR="0086015C" w:rsidRDefault="0086015C" w:rsidP="00027512">
            <w:pPr>
              <w:spacing w:after="0" w:line="240" w:lineRule="auto"/>
              <w:jc w:val="both"/>
              <w:rPr>
                <w:rFonts w:ascii="Times New Roman" w:hAnsi="Times New Roman"/>
                <w:b/>
                <w:bCs/>
                <w:sz w:val="18"/>
                <w:szCs w:val="18"/>
                <w:lang w:eastAsia="ru-RU"/>
              </w:rPr>
            </w:pPr>
          </w:p>
          <w:p w14:paraId="1B7A8527" w14:textId="77777777" w:rsidR="0086015C" w:rsidRDefault="0086015C" w:rsidP="00027512">
            <w:pPr>
              <w:spacing w:after="0" w:line="240" w:lineRule="auto"/>
              <w:jc w:val="both"/>
              <w:rPr>
                <w:rFonts w:ascii="Times New Roman" w:hAnsi="Times New Roman"/>
                <w:b/>
                <w:bCs/>
                <w:sz w:val="18"/>
                <w:szCs w:val="18"/>
                <w:lang w:eastAsia="ru-RU"/>
              </w:rPr>
            </w:pPr>
          </w:p>
          <w:p w14:paraId="7754302A" w14:textId="77777777" w:rsidR="0086015C" w:rsidRDefault="0086015C" w:rsidP="00027512">
            <w:pPr>
              <w:spacing w:after="0" w:line="240" w:lineRule="auto"/>
              <w:jc w:val="both"/>
              <w:rPr>
                <w:rFonts w:ascii="Times New Roman" w:hAnsi="Times New Roman"/>
                <w:b/>
                <w:bCs/>
                <w:sz w:val="18"/>
                <w:szCs w:val="18"/>
                <w:lang w:eastAsia="ru-RU"/>
              </w:rPr>
            </w:pPr>
          </w:p>
          <w:p w14:paraId="781700D0" w14:textId="77777777" w:rsidR="0086015C" w:rsidRDefault="0086015C" w:rsidP="00027512">
            <w:pPr>
              <w:spacing w:after="0" w:line="240" w:lineRule="auto"/>
              <w:jc w:val="both"/>
              <w:rPr>
                <w:rFonts w:ascii="Times New Roman" w:hAnsi="Times New Roman"/>
                <w:b/>
                <w:bCs/>
                <w:sz w:val="18"/>
                <w:szCs w:val="18"/>
                <w:lang w:eastAsia="ru-RU"/>
              </w:rPr>
            </w:pPr>
          </w:p>
          <w:p w14:paraId="4DA6CFF3" w14:textId="77777777" w:rsidR="0086015C" w:rsidRDefault="0086015C" w:rsidP="00027512">
            <w:pPr>
              <w:spacing w:after="0" w:line="240" w:lineRule="auto"/>
              <w:jc w:val="both"/>
              <w:rPr>
                <w:rFonts w:ascii="Times New Roman" w:hAnsi="Times New Roman"/>
                <w:b/>
                <w:bCs/>
                <w:sz w:val="18"/>
                <w:szCs w:val="18"/>
                <w:lang w:eastAsia="ru-RU"/>
              </w:rPr>
            </w:pPr>
          </w:p>
          <w:p w14:paraId="5CD4A051" w14:textId="77777777" w:rsidR="0086015C" w:rsidRDefault="0086015C" w:rsidP="00027512">
            <w:pPr>
              <w:spacing w:after="0" w:line="240" w:lineRule="auto"/>
              <w:jc w:val="both"/>
              <w:rPr>
                <w:rFonts w:ascii="Times New Roman" w:hAnsi="Times New Roman"/>
                <w:b/>
                <w:bCs/>
                <w:sz w:val="18"/>
                <w:szCs w:val="18"/>
                <w:lang w:eastAsia="ru-RU"/>
              </w:rPr>
            </w:pPr>
          </w:p>
          <w:p w14:paraId="697C40D3" w14:textId="77777777" w:rsidR="0086015C" w:rsidRDefault="0086015C" w:rsidP="00027512">
            <w:pPr>
              <w:spacing w:after="0" w:line="240" w:lineRule="auto"/>
              <w:jc w:val="both"/>
              <w:rPr>
                <w:rFonts w:ascii="Times New Roman" w:hAnsi="Times New Roman"/>
                <w:b/>
                <w:bCs/>
                <w:sz w:val="18"/>
                <w:szCs w:val="18"/>
                <w:lang w:eastAsia="ru-RU"/>
              </w:rPr>
            </w:pPr>
          </w:p>
          <w:p w14:paraId="659D00A3" w14:textId="77777777" w:rsidR="0086015C" w:rsidRDefault="0086015C" w:rsidP="00027512">
            <w:pPr>
              <w:spacing w:after="0" w:line="240" w:lineRule="auto"/>
              <w:jc w:val="both"/>
              <w:rPr>
                <w:rFonts w:ascii="Times New Roman" w:hAnsi="Times New Roman"/>
                <w:b/>
                <w:bCs/>
                <w:sz w:val="18"/>
                <w:szCs w:val="18"/>
                <w:lang w:eastAsia="ru-RU"/>
              </w:rPr>
            </w:pPr>
          </w:p>
          <w:p w14:paraId="33E3F92E" w14:textId="77777777" w:rsidR="0086015C" w:rsidRDefault="0086015C" w:rsidP="00027512">
            <w:pPr>
              <w:spacing w:after="0" w:line="240" w:lineRule="auto"/>
              <w:jc w:val="both"/>
              <w:rPr>
                <w:rFonts w:ascii="Times New Roman" w:hAnsi="Times New Roman"/>
                <w:b/>
                <w:bCs/>
                <w:sz w:val="18"/>
                <w:szCs w:val="18"/>
                <w:lang w:eastAsia="ru-RU"/>
              </w:rPr>
            </w:pPr>
          </w:p>
          <w:p w14:paraId="2F02CBB0" w14:textId="77777777" w:rsidR="0086015C" w:rsidRDefault="0086015C" w:rsidP="00027512">
            <w:pPr>
              <w:spacing w:after="0" w:line="240" w:lineRule="auto"/>
              <w:jc w:val="both"/>
              <w:rPr>
                <w:rFonts w:ascii="Times New Roman" w:hAnsi="Times New Roman"/>
                <w:b/>
                <w:bCs/>
                <w:sz w:val="18"/>
                <w:szCs w:val="18"/>
                <w:lang w:eastAsia="ru-RU"/>
              </w:rPr>
            </w:pPr>
          </w:p>
          <w:p w14:paraId="352DC74A" w14:textId="77777777" w:rsidR="0086015C" w:rsidRDefault="0086015C" w:rsidP="00027512">
            <w:pPr>
              <w:spacing w:after="0" w:line="240" w:lineRule="auto"/>
              <w:jc w:val="both"/>
              <w:rPr>
                <w:rFonts w:ascii="Times New Roman" w:hAnsi="Times New Roman"/>
                <w:b/>
                <w:bCs/>
                <w:sz w:val="18"/>
                <w:szCs w:val="18"/>
                <w:lang w:eastAsia="ru-RU"/>
              </w:rPr>
            </w:pPr>
          </w:p>
          <w:p w14:paraId="06319B90" w14:textId="77777777" w:rsidR="0086015C" w:rsidRDefault="0086015C" w:rsidP="00027512">
            <w:pPr>
              <w:spacing w:after="0" w:line="240" w:lineRule="auto"/>
              <w:jc w:val="both"/>
              <w:rPr>
                <w:rFonts w:ascii="Times New Roman" w:hAnsi="Times New Roman"/>
                <w:b/>
                <w:bCs/>
                <w:sz w:val="18"/>
                <w:szCs w:val="18"/>
                <w:lang w:eastAsia="ru-RU"/>
              </w:rPr>
            </w:pPr>
          </w:p>
          <w:p w14:paraId="30C0DB94" w14:textId="77777777" w:rsidR="0086015C" w:rsidRDefault="0086015C" w:rsidP="00027512">
            <w:pPr>
              <w:spacing w:after="0" w:line="240" w:lineRule="auto"/>
              <w:jc w:val="both"/>
              <w:rPr>
                <w:rFonts w:ascii="Times New Roman" w:hAnsi="Times New Roman"/>
                <w:b/>
                <w:bCs/>
                <w:sz w:val="18"/>
                <w:szCs w:val="18"/>
                <w:lang w:eastAsia="ru-RU"/>
              </w:rPr>
            </w:pPr>
          </w:p>
          <w:p w14:paraId="3702B57E" w14:textId="77777777" w:rsidR="0086015C" w:rsidRDefault="0086015C" w:rsidP="00027512">
            <w:pPr>
              <w:spacing w:after="0" w:line="240" w:lineRule="auto"/>
              <w:jc w:val="both"/>
              <w:rPr>
                <w:rFonts w:ascii="Times New Roman" w:hAnsi="Times New Roman"/>
                <w:b/>
                <w:bCs/>
                <w:sz w:val="18"/>
                <w:szCs w:val="18"/>
                <w:lang w:eastAsia="ru-RU"/>
              </w:rPr>
            </w:pPr>
          </w:p>
          <w:p w14:paraId="64994273" w14:textId="77777777" w:rsidR="0086015C" w:rsidRDefault="0086015C" w:rsidP="00027512">
            <w:pPr>
              <w:spacing w:after="0" w:line="240" w:lineRule="auto"/>
              <w:jc w:val="both"/>
              <w:rPr>
                <w:rFonts w:ascii="Times New Roman" w:hAnsi="Times New Roman"/>
                <w:b/>
                <w:bCs/>
                <w:sz w:val="18"/>
                <w:szCs w:val="18"/>
                <w:lang w:eastAsia="ru-RU"/>
              </w:rPr>
            </w:pPr>
          </w:p>
          <w:p w14:paraId="503E4408" w14:textId="77777777" w:rsidR="0086015C" w:rsidRDefault="0086015C" w:rsidP="00027512">
            <w:pPr>
              <w:spacing w:after="0" w:line="240" w:lineRule="auto"/>
              <w:jc w:val="both"/>
              <w:rPr>
                <w:rFonts w:ascii="Times New Roman" w:hAnsi="Times New Roman"/>
                <w:b/>
                <w:bCs/>
                <w:sz w:val="18"/>
                <w:szCs w:val="18"/>
                <w:lang w:eastAsia="ru-RU"/>
              </w:rPr>
            </w:pPr>
          </w:p>
          <w:p w14:paraId="38AD81DF" w14:textId="77777777" w:rsidR="0086015C" w:rsidRDefault="0086015C" w:rsidP="00027512">
            <w:pPr>
              <w:spacing w:after="0" w:line="240" w:lineRule="auto"/>
              <w:jc w:val="both"/>
              <w:rPr>
                <w:rFonts w:ascii="Times New Roman" w:hAnsi="Times New Roman"/>
                <w:b/>
                <w:bCs/>
                <w:sz w:val="18"/>
                <w:szCs w:val="18"/>
                <w:lang w:eastAsia="ru-RU"/>
              </w:rPr>
            </w:pPr>
          </w:p>
          <w:p w14:paraId="30467CF9" w14:textId="4C6D4CEC" w:rsidR="0086015C" w:rsidRPr="0086015C" w:rsidRDefault="0086015C" w:rsidP="00027512">
            <w:pPr>
              <w:spacing w:after="0" w:line="240" w:lineRule="auto"/>
              <w:jc w:val="both"/>
              <w:rPr>
                <w:rFonts w:ascii="Times New Roman" w:hAnsi="Times New Roman"/>
                <w:sz w:val="18"/>
                <w:szCs w:val="18"/>
                <w:lang w:eastAsia="ru-RU"/>
              </w:rPr>
            </w:pPr>
            <w:r w:rsidRPr="0086015C">
              <w:rPr>
                <w:rFonts w:ascii="Times New Roman" w:hAnsi="Times New Roman"/>
                <w:sz w:val="18"/>
                <w:szCs w:val="18"/>
                <w:lang w:eastAsia="ru-RU"/>
              </w:rPr>
              <w:t>117,2</w:t>
            </w:r>
          </w:p>
          <w:p w14:paraId="60F86FBB" w14:textId="77777777" w:rsidR="0086015C" w:rsidRDefault="0086015C" w:rsidP="00027512">
            <w:pPr>
              <w:spacing w:after="0" w:line="240" w:lineRule="auto"/>
              <w:jc w:val="both"/>
              <w:rPr>
                <w:rFonts w:ascii="Times New Roman" w:hAnsi="Times New Roman"/>
                <w:b/>
                <w:bCs/>
                <w:sz w:val="18"/>
                <w:szCs w:val="18"/>
                <w:lang w:eastAsia="ru-RU"/>
              </w:rPr>
            </w:pPr>
          </w:p>
          <w:p w14:paraId="6BB1BE79" w14:textId="77777777" w:rsidR="0086015C" w:rsidRDefault="0086015C" w:rsidP="00027512">
            <w:pPr>
              <w:spacing w:after="0" w:line="240" w:lineRule="auto"/>
              <w:jc w:val="both"/>
              <w:rPr>
                <w:rFonts w:ascii="Times New Roman" w:hAnsi="Times New Roman"/>
                <w:b/>
                <w:bCs/>
                <w:sz w:val="18"/>
                <w:szCs w:val="18"/>
                <w:lang w:eastAsia="ru-RU"/>
              </w:rPr>
            </w:pPr>
          </w:p>
          <w:p w14:paraId="1D458A06" w14:textId="77777777" w:rsidR="0086015C" w:rsidRDefault="0086015C" w:rsidP="00027512">
            <w:pPr>
              <w:spacing w:after="0" w:line="240" w:lineRule="auto"/>
              <w:jc w:val="both"/>
              <w:rPr>
                <w:rFonts w:ascii="Times New Roman" w:hAnsi="Times New Roman"/>
                <w:b/>
                <w:bCs/>
                <w:sz w:val="18"/>
                <w:szCs w:val="18"/>
                <w:lang w:eastAsia="ru-RU"/>
              </w:rPr>
            </w:pPr>
          </w:p>
          <w:p w14:paraId="3FDCE473" w14:textId="77777777" w:rsidR="0086015C" w:rsidRDefault="0086015C" w:rsidP="00027512">
            <w:pPr>
              <w:spacing w:after="0" w:line="240" w:lineRule="auto"/>
              <w:jc w:val="both"/>
              <w:rPr>
                <w:rFonts w:ascii="Times New Roman" w:hAnsi="Times New Roman"/>
                <w:b/>
                <w:bCs/>
                <w:sz w:val="18"/>
                <w:szCs w:val="18"/>
                <w:lang w:eastAsia="ru-RU"/>
              </w:rPr>
            </w:pPr>
          </w:p>
          <w:p w14:paraId="0D4CE297" w14:textId="77777777" w:rsidR="0086015C" w:rsidRDefault="0086015C" w:rsidP="00027512">
            <w:pPr>
              <w:spacing w:after="0" w:line="240" w:lineRule="auto"/>
              <w:jc w:val="both"/>
              <w:rPr>
                <w:rFonts w:ascii="Times New Roman" w:hAnsi="Times New Roman"/>
                <w:b/>
                <w:bCs/>
                <w:sz w:val="18"/>
                <w:szCs w:val="18"/>
                <w:lang w:eastAsia="ru-RU"/>
              </w:rPr>
            </w:pPr>
          </w:p>
          <w:p w14:paraId="0A78A3B5" w14:textId="77777777" w:rsidR="0086015C" w:rsidRDefault="0086015C" w:rsidP="00027512">
            <w:pPr>
              <w:spacing w:after="0" w:line="240" w:lineRule="auto"/>
              <w:jc w:val="both"/>
              <w:rPr>
                <w:rFonts w:ascii="Times New Roman" w:hAnsi="Times New Roman"/>
                <w:b/>
                <w:bCs/>
                <w:sz w:val="18"/>
                <w:szCs w:val="18"/>
                <w:lang w:eastAsia="ru-RU"/>
              </w:rPr>
            </w:pPr>
          </w:p>
          <w:p w14:paraId="46395EC3" w14:textId="77777777" w:rsidR="0086015C" w:rsidRDefault="0086015C" w:rsidP="00027512">
            <w:pPr>
              <w:spacing w:after="0" w:line="240" w:lineRule="auto"/>
              <w:jc w:val="both"/>
              <w:rPr>
                <w:rFonts w:ascii="Times New Roman" w:hAnsi="Times New Roman"/>
                <w:b/>
                <w:bCs/>
                <w:sz w:val="18"/>
                <w:szCs w:val="18"/>
                <w:lang w:eastAsia="ru-RU"/>
              </w:rPr>
            </w:pPr>
          </w:p>
          <w:p w14:paraId="595DE7EE" w14:textId="77777777" w:rsidR="0086015C" w:rsidRDefault="0086015C" w:rsidP="00027512">
            <w:pPr>
              <w:spacing w:after="0" w:line="240" w:lineRule="auto"/>
              <w:jc w:val="both"/>
              <w:rPr>
                <w:rFonts w:ascii="Times New Roman" w:hAnsi="Times New Roman"/>
                <w:b/>
                <w:bCs/>
                <w:sz w:val="18"/>
                <w:szCs w:val="18"/>
                <w:lang w:eastAsia="ru-RU"/>
              </w:rPr>
            </w:pPr>
          </w:p>
          <w:p w14:paraId="09F407DA" w14:textId="77777777" w:rsidR="0086015C" w:rsidRDefault="0086015C" w:rsidP="00027512">
            <w:pPr>
              <w:spacing w:after="0" w:line="240" w:lineRule="auto"/>
              <w:jc w:val="both"/>
              <w:rPr>
                <w:rFonts w:ascii="Times New Roman" w:hAnsi="Times New Roman"/>
                <w:b/>
                <w:bCs/>
                <w:sz w:val="18"/>
                <w:szCs w:val="18"/>
                <w:lang w:eastAsia="ru-RU"/>
              </w:rPr>
            </w:pPr>
          </w:p>
          <w:p w14:paraId="67FBA3ED" w14:textId="77777777" w:rsidR="0086015C" w:rsidRDefault="0086015C" w:rsidP="00027512">
            <w:pPr>
              <w:spacing w:after="0" w:line="240" w:lineRule="auto"/>
              <w:jc w:val="both"/>
              <w:rPr>
                <w:rFonts w:ascii="Times New Roman" w:hAnsi="Times New Roman"/>
                <w:b/>
                <w:bCs/>
                <w:sz w:val="18"/>
                <w:szCs w:val="18"/>
                <w:lang w:eastAsia="ru-RU"/>
              </w:rPr>
            </w:pPr>
          </w:p>
          <w:p w14:paraId="3520EE57" w14:textId="77777777" w:rsidR="0086015C" w:rsidRDefault="0086015C" w:rsidP="00027512">
            <w:pPr>
              <w:spacing w:after="0" w:line="240" w:lineRule="auto"/>
              <w:jc w:val="both"/>
              <w:rPr>
                <w:rFonts w:ascii="Times New Roman" w:hAnsi="Times New Roman"/>
                <w:b/>
                <w:bCs/>
                <w:sz w:val="18"/>
                <w:szCs w:val="18"/>
                <w:lang w:eastAsia="ru-RU"/>
              </w:rPr>
            </w:pPr>
          </w:p>
          <w:p w14:paraId="61B19424" w14:textId="77777777" w:rsidR="0086015C" w:rsidRDefault="0086015C" w:rsidP="00027512">
            <w:pPr>
              <w:spacing w:after="0" w:line="240" w:lineRule="auto"/>
              <w:jc w:val="both"/>
              <w:rPr>
                <w:rFonts w:ascii="Times New Roman" w:hAnsi="Times New Roman"/>
                <w:b/>
                <w:bCs/>
                <w:sz w:val="18"/>
                <w:szCs w:val="18"/>
                <w:lang w:eastAsia="ru-RU"/>
              </w:rPr>
            </w:pPr>
          </w:p>
          <w:p w14:paraId="4406CD55" w14:textId="77777777" w:rsidR="0086015C" w:rsidRDefault="0086015C" w:rsidP="00027512">
            <w:pPr>
              <w:spacing w:after="0" w:line="240" w:lineRule="auto"/>
              <w:jc w:val="both"/>
              <w:rPr>
                <w:rFonts w:ascii="Times New Roman" w:hAnsi="Times New Roman"/>
                <w:sz w:val="18"/>
                <w:szCs w:val="18"/>
                <w:lang w:eastAsia="ru-RU"/>
              </w:rPr>
            </w:pPr>
            <w:r w:rsidRPr="0086015C">
              <w:rPr>
                <w:rFonts w:ascii="Times New Roman" w:hAnsi="Times New Roman"/>
                <w:sz w:val="18"/>
                <w:szCs w:val="18"/>
                <w:lang w:eastAsia="ru-RU"/>
              </w:rPr>
              <w:t>111,3</w:t>
            </w:r>
          </w:p>
          <w:p w14:paraId="218A55F7" w14:textId="77777777" w:rsidR="0086015C" w:rsidRDefault="0086015C" w:rsidP="00027512">
            <w:pPr>
              <w:spacing w:after="0" w:line="240" w:lineRule="auto"/>
              <w:jc w:val="both"/>
              <w:rPr>
                <w:rFonts w:ascii="Times New Roman" w:hAnsi="Times New Roman"/>
                <w:sz w:val="18"/>
                <w:szCs w:val="18"/>
                <w:lang w:eastAsia="ru-RU"/>
              </w:rPr>
            </w:pPr>
          </w:p>
          <w:p w14:paraId="42B10CA1" w14:textId="77777777" w:rsidR="0086015C" w:rsidRDefault="0086015C" w:rsidP="00027512">
            <w:pPr>
              <w:spacing w:after="0" w:line="240" w:lineRule="auto"/>
              <w:jc w:val="both"/>
              <w:rPr>
                <w:rFonts w:ascii="Times New Roman" w:hAnsi="Times New Roman"/>
                <w:sz w:val="18"/>
                <w:szCs w:val="18"/>
                <w:lang w:eastAsia="ru-RU"/>
              </w:rPr>
            </w:pPr>
          </w:p>
          <w:p w14:paraId="78D0C539" w14:textId="77777777" w:rsidR="0086015C" w:rsidRDefault="0086015C" w:rsidP="00027512">
            <w:pPr>
              <w:spacing w:after="0" w:line="240" w:lineRule="auto"/>
              <w:jc w:val="both"/>
              <w:rPr>
                <w:rFonts w:ascii="Times New Roman" w:hAnsi="Times New Roman"/>
                <w:sz w:val="18"/>
                <w:szCs w:val="18"/>
                <w:lang w:eastAsia="ru-RU"/>
              </w:rPr>
            </w:pPr>
          </w:p>
          <w:p w14:paraId="1B875AA8" w14:textId="77777777" w:rsidR="0086015C" w:rsidRDefault="0086015C" w:rsidP="00027512">
            <w:pPr>
              <w:spacing w:after="0" w:line="240" w:lineRule="auto"/>
              <w:jc w:val="both"/>
              <w:rPr>
                <w:rFonts w:ascii="Times New Roman" w:hAnsi="Times New Roman"/>
                <w:sz w:val="18"/>
                <w:szCs w:val="18"/>
                <w:lang w:eastAsia="ru-RU"/>
              </w:rPr>
            </w:pPr>
          </w:p>
          <w:p w14:paraId="46FA20FC" w14:textId="77777777" w:rsidR="0086015C" w:rsidRDefault="0086015C" w:rsidP="00027512">
            <w:pPr>
              <w:spacing w:after="0" w:line="240" w:lineRule="auto"/>
              <w:jc w:val="both"/>
              <w:rPr>
                <w:rFonts w:ascii="Times New Roman" w:hAnsi="Times New Roman"/>
                <w:sz w:val="18"/>
                <w:szCs w:val="18"/>
                <w:lang w:eastAsia="ru-RU"/>
              </w:rPr>
            </w:pPr>
          </w:p>
          <w:p w14:paraId="45EC3853" w14:textId="77777777" w:rsidR="0086015C" w:rsidRDefault="0086015C" w:rsidP="00027512">
            <w:pPr>
              <w:spacing w:after="0" w:line="240" w:lineRule="auto"/>
              <w:jc w:val="both"/>
              <w:rPr>
                <w:rFonts w:ascii="Times New Roman" w:hAnsi="Times New Roman"/>
                <w:sz w:val="18"/>
                <w:szCs w:val="18"/>
                <w:lang w:eastAsia="ru-RU"/>
              </w:rPr>
            </w:pPr>
          </w:p>
          <w:p w14:paraId="46D7ACA7" w14:textId="77777777" w:rsidR="0086015C" w:rsidRDefault="0086015C" w:rsidP="00027512">
            <w:pPr>
              <w:spacing w:after="0" w:line="240" w:lineRule="auto"/>
              <w:jc w:val="both"/>
              <w:rPr>
                <w:rFonts w:ascii="Times New Roman" w:hAnsi="Times New Roman"/>
                <w:sz w:val="18"/>
                <w:szCs w:val="18"/>
                <w:lang w:eastAsia="ru-RU"/>
              </w:rPr>
            </w:pPr>
          </w:p>
          <w:p w14:paraId="70C182AE" w14:textId="77777777" w:rsidR="0086015C"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0,0</w:t>
            </w:r>
          </w:p>
          <w:p w14:paraId="258E69EA" w14:textId="77777777" w:rsidR="0086015C" w:rsidRDefault="0086015C" w:rsidP="00027512">
            <w:pPr>
              <w:spacing w:after="0" w:line="240" w:lineRule="auto"/>
              <w:jc w:val="both"/>
              <w:rPr>
                <w:rFonts w:ascii="Times New Roman" w:hAnsi="Times New Roman"/>
                <w:sz w:val="18"/>
                <w:szCs w:val="18"/>
                <w:lang w:eastAsia="ru-RU"/>
              </w:rPr>
            </w:pPr>
          </w:p>
          <w:p w14:paraId="0A6E25A5" w14:textId="77777777" w:rsidR="0086015C" w:rsidRDefault="0086015C" w:rsidP="00027512">
            <w:pPr>
              <w:spacing w:after="0" w:line="240" w:lineRule="auto"/>
              <w:jc w:val="both"/>
              <w:rPr>
                <w:rFonts w:ascii="Times New Roman" w:hAnsi="Times New Roman"/>
                <w:sz w:val="18"/>
                <w:szCs w:val="18"/>
                <w:lang w:eastAsia="ru-RU"/>
              </w:rPr>
            </w:pPr>
          </w:p>
          <w:p w14:paraId="2256648E" w14:textId="77777777" w:rsidR="0086015C" w:rsidRDefault="0086015C" w:rsidP="00027512">
            <w:pPr>
              <w:spacing w:after="0" w:line="240" w:lineRule="auto"/>
              <w:jc w:val="both"/>
              <w:rPr>
                <w:rFonts w:ascii="Times New Roman" w:hAnsi="Times New Roman"/>
                <w:sz w:val="18"/>
                <w:szCs w:val="18"/>
                <w:lang w:eastAsia="ru-RU"/>
              </w:rPr>
            </w:pPr>
          </w:p>
          <w:p w14:paraId="5D267567" w14:textId="77777777" w:rsidR="0086015C" w:rsidRDefault="0086015C" w:rsidP="00027512">
            <w:pPr>
              <w:spacing w:after="0" w:line="240" w:lineRule="auto"/>
              <w:jc w:val="both"/>
              <w:rPr>
                <w:rFonts w:ascii="Times New Roman" w:hAnsi="Times New Roman"/>
                <w:sz w:val="18"/>
                <w:szCs w:val="18"/>
                <w:lang w:eastAsia="ru-RU"/>
              </w:rPr>
            </w:pPr>
          </w:p>
          <w:p w14:paraId="696FD8FC" w14:textId="759FD9B9" w:rsidR="0086015C" w:rsidRPr="0086015C"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122,6</w:t>
            </w:r>
          </w:p>
        </w:tc>
      </w:tr>
      <w:tr w:rsidR="00E14FCE" w:rsidRPr="00652581" w14:paraId="4AF2E6F1" w14:textId="77777777" w:rsidTr="00E14FCE">
        <w:trPr>
          <w:trHeight w:val="2258"/>
        </w:trPr>
        <w:tc>
          <w:tcPr>
            <w:tcW w:w="2135" w:type="dxa"/>
            <w:vMerge w:val="restart"/>
          </w:tcPr>
          <w:tbl>
            <w:tblPr>
              <w:tblW w:w="0" w:type="auto"/>
              <w:tblInd w:w="5" w:type="dxa"/>
              <w:tblCellMar>
                <w:left w:w="0" w:type="dxa"/>
                <w:right w:w="0" w:type="dxa"/>
              </w:tblCellMar>
              <w:tblLook w:val="0000" w:firstRow="0" w:lastRow="0" w:firstColumn="0" w:lastColumn="0" w:noHBand="0" w:noVBand="0"/>
            </w:tblPr>
            <w:tblGrid>
              <w:gridCol w:w="1914"/>
            </w:tblGrid>
            <w:tr w:rsidR="00E14FCE" w:rsidRPr="00AF7273" w14:paraId="405C8222" w14:textId="77777777" w:rsidTr="00AF7273">
              <w:trPr>
                <w:trHeight w:val="1286"/>
              </w:trPr>
              <w:tc>
                <w:tcPr>
                  <w:tcW w:w="1914" w:type="dxa"/>
                  <w:tcBorders>
                    <w:top w:val="single" w:sz="4" w:space="0" w:color="auto"/>
                    <w:bottom w:val="nil"/>
                    <w:right w:val="nil"/>
                  </w:tcBorders>
                </w:tcPr>
                <w:p w14:paraId="3EC68812" w14:textId="77777777" w:rsidR="00E14FCE" w:rsidRDefault="00E14FCE" w:rsidP="00AF7273">
                  <w:pPr>
                    <w:spacing w:after="0" w:line="240" w:lineRule="auto"/>
                    <w:rPr>
                      <w:rFonts w:ascii="Times New Roman" w:hAnsi="Times New Roman"/>
                      <w:color w:val="000000"/>
                      <w:sz w:val="15"/>
                      <w:szCs w:val="15"/>
                      <w:lang w:eastAsia="ru-RU"/>
                    </w:rPr>
                  </w:pPr>
                  <w:r w:rsidRPr="00AF7273">
                    <w:rPr>
                      <w:rFonts w:ascii="Times New Roman" w:hAnsi="Times New Roman"/>
                      <w:color w:val="000000"/>
                      <w:sz w:val="15"/>
                      <w:szCs w:val="15"/>
                      <w:lang w:eastAsia="ru-RU"/>
                    </w:rPr>
                    <w:lastRenderedPageBreak/>
                    <w:t xml:space="preserve">Налог на доходы физических лиц в отношении доходов от </w:t>
                  </w:r>
                  <w:proofErr w:type="spellStart"/>
                  <w:r w:rsidRPr="00AF7273">
                    <w:rPr>
                      <w:rFonts w:ascii="Times New Roman" w:hAnsi="Times New Roman"/>
                      <w:color w:val="000000"/>
                      <w:sz w:val="15"/>
                      <w:szCs w:val="15"/>
                      <w:lang w:eastAsia="ru-RU"/>
                    </w:rPr>
                    <w:t>долевогс</w:t>
                  </w:r>
                  <w:proofErr w:type="spellEnd"/>
                  <w:r w:rsidRPr="00AF7273">
                    <w:rPr>
                      <w:rFonts w:ascii="Times New Roman" w:hAnsi="Times New Roman"/>
                      <w:color w:val="000000"/>
                      <w:sz w:val="15"/>
                      <w:szCs w:val="15"/>
                      <w:lang w:eastAsia="ru-RU"/>
                    </w:rPr>
                    <w:t xml:space="preserve">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r>
                    <w:rPr>
                      <w:rFonts w:ascii="Times New Roman" w:hAnsi="Times New Roman"/>
                      <w:color w:val="000000"/>
                      <w:sz w:val="15"/>
                      <w:szCs w:val="15"/>
                      <w:lang w:eastAsia="ru-RU"/>
                    </w:rPr>
                    <w:t>.</w:t>
                  </w:r>
                </w:p>
                <w:p w14:paraId="0D0628EB" w14:textId="05343449" w:rsidR="0086015C" w:rsidRPr="00AF7273" w:rsidRDefault="0086015C" w:rsidP="00AF7273">
                  <w:pPr>
                    <w:spacing w:after="0" w:line="240" w:lineRule="auto"/>
                    <w:rPr>
                      <w:rFonts w:ascii="Times New Roman" w:hAnsi="Times New Roman"/>
                      <w:sz w:val="24"/>
                      <w:szCs w:val="24"/>
                      <w:lang w:eastAsia="ru-RU"/>
                    </w:rPr>
                  </w:pPr>
                </w:p>
              </w:tc>
            </w:tr>
            <w:tr w:rsidR="00E14FCE" w:rsidRPr="00AF7273" w14:paraId="6C384FF2" w14:textId="77777777" w:rsidTr="00E14FCE">
              <w:trPr>
                <w:trHeight w:val="2377"/>
              </w:trPr>
              <w:tc>
                <w:tcPr>
                  <w:tcW w:w="1914" w:type="dxa"/>
                  <w:tcBorders>
                    <w:top w:val="single" w:sz="4" w:space="0" w:color="auto"/>
                    <w:bottom w:val="nil"/>
                    <w:right w:val="nil"/>
                  </w:tcBorders>
                </w:tcPr>
                <w:p w14:paraId="37F9261F" w14:textId="089AD6A3" w:rsidR="00E14FCE" w:rsidRPr="00AF7273" w:rsidRDefault="00E14FCE" w:rsidP="00AF7273">
                  <w:pPr>
                    <w:spacing w:after="0" w:line="240" w:lineRule="auto"/>
                    <w:rPr>
                      <w:rFonts w:ascii="Times New Roman" w:hAnsi="Times New Roman"/>
                      <w:sz w:val="24"/>
                      <w:szCs w:val="24"/>
                      <w:lang w:eastAsia="ru-RU"/>
                    </w:rPr>
                  </w:pPr>
                  <w:r w:rsidRPr="00AF7273">
                    <w:rPr>
                      <w:rFonts w:ascii="Times New Roman" w:hAnsi="Times New Roman"/>
                      <w:color w:val="000000"/>
                      <w:sz w:val="15"/>
                      <w:szCs w:val="15"/>
                      <w:lang w:eastAsia="ru-RU"/>
                    </w:rPr>
                    <w:t xml:space="preserve">Налог на доходы физических лиц в отношении доходов от долевого участия в организации, полученных физическим лицом </w:t>
                  </w:r>
                  <w:r w:rsidRPr="00AF7273">
                    <w:rPr>
                      <w:rFonts w:ascii="Times New Roman" w:hAnsi="Times New Roman"/>
                      <w:color w:val="6F6275"/>
                      <w:sz w:val="15"/>
                      <w:szCs w:val="15"/>
                      <w:lang w:eastAsia="ru-RU"/>
                    </w:rPr>
                    <w:t xml:space="preserve">- </w:t>
                  </w:r>
                  <w:r w:rsidRPr="00AF7273">
                    <w:rPr>
                      <w:rFonts w:ascii="Times New Roman" w:hAnsi="Times New Roman"/>
                      <w:color w:val="000000"/>
                      <w:sz w:val="15"/>
                      <w:szCs w:val="15"/>
                      <w:lang w:eastAsia="ru-RU"/>
                    </w:rPr>
                    <w:t>налоговым резидентом Российской Федерации в виде дивидендов (в части суммы налога, превышающей 650 000 рублей</w:t>
                  </w:r>
                  <w:r>
                    <w:rPr>
                      <w:rFonts w:ascii="Times New Roman" w:hAnsi="Times New Roman"/>
                      <w:color w:val="000000"/>
                      <w:sz w:val="15"/>
                      <w:szCs w:val="15"/>
                      <w:lang w:eastAsia="ru-RU"/>
                    </w:rPr>
                    <w:t>.</w:t>
                  </w:r>
                </w:p>
              </w:tc>
            </w:tr>
          </w:tbl>
          <w:p w14:paraId="00BD2ACA" w14:textId="27EE13E0" w:rsidR="00E14FCE" w:rsidRPr="00652581" w:rsidRDefault="00E14FCE" w:rsidP="00027512">
            <w:pPr>
              <w:spacing w:after="0" w:line="240" w:lineRule="auto"/>
              <w:jc w:val="both"/>
              <w:rPr>
                <w:rFonts w:ascii="Times New Roman" w:hAnsi="Times New Roman"/>
                <w:lang w:eastAsia="ru-RU"/>
              </w:rPr>
            </w:pPr>
          </w:p>
        </w:tc>
        <w:tc>
          <w:tcPr>
            <w:tcW w:w="1160" w:type="dxa"/>
          </w:tcPr>
          <w:p w14:paraId="3D70AEF2" w14:textId="77777777" w:rsidR="00E14FCE" w:rsidRDefault="00E14FCE" w:rsidP="00027512">
            <w:pPr>
              <w:spacing w:after="0" w:line="240" w:lineRule="auto"/>
              <w:jc w:val="both"/>
              <w:rPr>
                <w:rFonts w:ascii="Times New Roman" w:hAnsi="Times New Roman"/>
                <w:sz w:val="24"/>
                <w:szCs w:val="24"/>
                <w:lang w:eastAsia="ru-RU"/>
              </w:rPr>
            </w:pPr>
          </w:p>
          <w:p w14:paraId="078E35A8" w14:textId="77777777" w:rsidR="00E14FCE" w:rsidRDefault="00E14FCE" w:rsidP="00027512">
            <w:pPr>
              <w:spacing w:after="0" w:line="240" w:lineRule="auto"/>
              <w:jc w:val="both"/>
              <w:rPr>
                <w:rFonts w:ascii="Times New Roman" w:hAnsi="Times New Roman"/>
                <w:sz w:val="24"/>
                <w:szCs w:val="24"/>
                <w:lang w:eastAsia="ru-RU"/>
              </w:rPr>
            </w:pPr>
          </w:p>
          <w:p w14:paraId="5C62C403" w14:textId="77777777" w:rsidR="00E14FCE" w:rsidRDefault="00E14FCE"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395,0</w:t>
            </w:r>
          </w:p>
          <w:p w14:paraId="1A9B0478" w14:textId="77777777" w:rsidR="00E14FCE" w:rsidRDefault="00E14FCE" w:rsidP="00027512">
            <w:pPr>
              <w:spacing w:after="0" w:line="240" w:lineRule="auto"/>
              <w:jc w:val="both"/>
              <w:rPr>
                <w:rFonts w:ascii="Times New Roman" w:hAnsi="Times New Roman"/>
                <w:sz w:val="18"/>
                <w:szCs w:val="18"/>
                <w:lang w:eastAsia="ru-RU"/>
              </w:rPr>
            </w:pPr>
          </w:p>
          <w:p w14:paraId="56BF055B" w14:textId="77777777" w:rsidR="00E14FCE" w:rsidRDefault="00E14FCE" w:rsidP="00027512">
            <w:pPr>
              <w:spacing w:after="0" w:line="240" w:lineRule="auto"/>
              <w:jc w:val="both"/>
              <w:rPr>
                <w:rFonts w:ascii="Times New Roman" w:hAnsi="Times New Roman"/>
                <w:sz w:val="18"/>
                <w:szCs w:val="18"/>
                <w:lang w:eastAsia="ru-RU"/>
              </w:rPr>
            </w:pPr>
          </w:p>
          <w:p w14:paraId="3EEDED38" w14:textId="77777777" w:rsidR="00E14FCE" w:rsidRDefault="00E14FCE" w:rsidP="00027512">
            <w:pPr>
              <w:spacing w:after="0" w:line="240" w:lineRule="auto"/>
              <w:jc w:val="both"/>
              <w:rPr>
                <w:rFonts w:ascii="Times New Roman" w:hAnsi="Times New Roman"/>
                <w:sz w:val="18"/>
                <w:szCs w:val="18"/>
                <w:lang w:eastAsia="ru-RU"/>
              </w:rPr>
            </w:pPr>
          </w:p>
          <w:p w14:paraId="7D79AFB9" w14:textId="77777777" w:rsidR="00E14FCE" w:rsidRDefault="00E14FCE" w:rsidP="00027512">
            <w:pPr>
              <w:spacing w:after="0" w:line="240" w:lineRule="auto"/>
              <w:jc w:val="both"/>
              <w:rPr>
                <w:rFonts w:ascii="Times New Roman" w:hAnsi="Times New Roman"/>
                <w:sz w:val="18"/>
                <w:szCs w:val="18"/>
                <w:lang w:eastAsia="ru-RU"/>
              </w:rPr>
            </w:pPr>
          </w:p>
          <w:p w14:paraId="71FE1429" w14:textId="77777777" w:rsidR="00E14FCE" w:rsidRDefault="00E14FCE" w:rsidP="00027512">
            <w:pPr>
              <w:spacing w:after="0" w:line="240" w:lineRule="auto"/>
              <w:jc w:val="both"/>
              <w:rPr>
                <w:rFonts w:ascii="Times New Roman" w:hAnsi="Times New Roman"/>
                <w:sz w:val="18"/>
                <w:szCs w:val="18"/>
                <w:lang w:eastAsia="ru-RU"/>
              </w:rPr>
            </w:pPr>
          </w:p>
          <w:p w14:paraId="6A521395" w14:textId="748A57E3" w:rsidR="00E14FCE" w:rsidRPr="00AF7273" w:rsidRDefault="00E14FCE" w:rsidP="00027512">
            <w:pPr>
              <w:spacing w:after="0" w:line="240" w:lineRule="auto"/>
              <w:jc w:val="both"/>
              <w:rPr>
                <w:rFonts w:ascii="Times New Roman" w:hAnsi="Times New Roman"/>
                <w:sz w:val="18"/>
                <w:szCs w:val="18"/>
                <w:lang w:eastAsia="ru-RU"/>
              </w:rPr>
            </w:pPr>
          </w:p>
        </w:tc>
        <w:tc>
          <w:tcPr>
            <w:tcW w:w="1067" w:type="dxa"/>
          </w:tcPr>
          <w:p w14:paraId="4106D293" w14:textId="77777777" w:rsidR="00E14FCE" w:rsidRDefault="00E14FCE" w:rsidP="00027512">
            <w:pPr>
              <w:spacing w:after="0" w:line="240" w:lineRule="auto"/>
              <w:jc w:val="both"/>
              <w:rPr>
                <w:rFonts w:ascii="Times New Roman" w:hAnsi="Times New Roman"/>
                <w:sz w:val="18"/>
                <w:szCs w:val="18"/>
                <w:lang w:eastAsia="ru-RU"/>
              </w:rPr>
            </w:pPr>
          </w:p>
          <w:p w14:paraId="6B97E3A8" w14:textId="77777777" w:rsidR="00E14FCE" w:rsidRDefault="00E14FCE" w:rsidP="00027512">
            <w:pPr>
              <w:spacing w:after="0" w:line="240" w:lineRule="auto"/>
              <w:jc w:val="both"/>
              <w:rPr>
                <w:rFonts w:ascii="Times New Roman" w:hAnsi="Times New Roman"/>
                <w:sz w:val="18"/>
                <w:szCs w:val="18"/>
                <w:lang w:eastAsia="ru-RU"/>
              </w:rPr>
            </w:pPr>
          </w:p>
          <w:p w14:paraId="193E88CB" w14:textId="77777777" w:rsidR="00E14FCE" w:rsidRDefault="00E14FCE" w:rsidP="00027512">
            <w:pPr>
              <w:spacing w:after="0" w:line="240" w:lineRule="auto"/>
              <w:jc w:val="both"/>
              <w:rPr>
                <w:rFonts w:ascii="Times New Roman" w:hAnsi="Times New Roman"/>
                <w:sz w:val="18"/>
                <w:szCs w:val="18"/>
                <w:lang w:eastAsia="ru-RU"/>
              </w:rPr>
            </w:pPr>
          </w:p>
          <w:p w14:paraId="3721D065" w14:textId="77777777" w:rsidR="00E14FCE" w:rsidRDefault="00E14FCE"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395,0</w:t>
            </w:r>
          </w:p>
          <w:p w14:paraId="0A23C25A" w14:textId="77777777" w:rsidR="00E14FCE" w:rsidRDefault="00E14FCE" w:rsidP="00027512">
            <w:pPr>
              <w:spacing w:after="0" w:line="240" w:lineRule="auto"/>
              <w:jc w:val="both"/>
              <w:rPr>
                <w:rFonts w:ascii="Times New Roman" w:hAnsi="Times New Roman"/>
                <w:sz w:val="18"/>
                <w:szCs w:val="18"/>
                <w:lang w:eastAsia="ru-RU"/>
              </w:rPr>
            </w:pPr>
          </w:p>
          <w:p w14:paraId="70FB8C0B" w14:textId="77777777" w:rsidR="00E14FCE" w:rsidRDefault="00E14FCE" w:rsidP="00027512">
            <w:pPr>
              <w:spacing w:after="0" w:line="240" w:lineRule="auto"/>
              <w:jc w:val="both"/>
              <w:rPr>
                <w:rFonts w:ascii="Times New Roman" w:hAnsi="Times New Roman"/>
                <w:sz w:val="18"/>
                <w:szCs w:val="18"/>
                <w:lang w:eastAsia="ru-RU"/>
              </w:rPr>
            </w:pPr>
          </w:p>
          <w:p w14:paraId="77F0FDFF" w14:textId="77777777" w:rsidR="00E14FCE" w:rsidRDefault="00E14FCE" w:rsidP="00027512">
            <w:pPr>
              <w:spacing w:after="0" w:line="240" w:lineRule="auto"/>
              <w:jc w:val="both"/>
              <w:rPr>
                <w:rFonts w:ascii="Times New Roman" w:hAnsi="Times New Roman"/>
                <w:sz w:val="18"/>
                <w:szCs w:val="18"/>
                <w:lang w:eastAsia="ru-RU"/>
              </w:rPr>
            </w:pPr>
          </w:p>
          <w:p w14:paraId="725DBABE" w14:textId="77777777" w:rsidR="00E14FCE" w:rsidRDefault="00E14FCE" w:rsidP="00027512">
            <w:pPr>
              <w:spacing w:after="0" w:line="240" w:lineRule="auto"/>
              <w:jc w:val="both"/>
              <w:rPr>
                <w:rFonts w:ascii="Times New Roman" w:hAnsi="Times New Roman"/>
                <w:sz w:val="18"/>
                <w:szCs w:val="18"/>
                <w:lang w:eastAsia="ru-RU"/>
              </w:rPr>
            </w:pPr>
          </w:p>
          <w:p w14:paraId="65C8F905" w14:textId="77777777" w:rsidR="00E14FCE" w:rsidRDefault="00E14FCE" w:rsidP="00027512">
            <w:pPr>
              <w:spacing w:after="0" w:line="240" w:lineRule="auto"/>
              <w:jc w:val="both"/>
              <w:rPr>
                <w:rFonts w:ascii="Times New Roman" w:hAnsi="Times New Roman"/>
                <w:sz w:val="18"/>
                <w:szCs w:val="18"/>
                <w:lang w:eastAsia="ru-RU"/>
              </w:rPr>
            </w:pPr>
          </w:p>
          <w:p w14:paraId="5D7A55B6" w14:textId="1500E819" w:rsidR="00E14FCE" w:rsidRPr="00AF7273" w:rsidRDefault="00E14FCE" w:rsidP="00027512">
            <w:pPr>
              <w:spacing w:after="0" w:line="240" w:lineRule="auto"/>
              <w:jc w:val="both"/>
              <w:rPr>
                <w:rFonts w:ascii="Times New Roman" w:hAnsi="Times New Roman"/>
                <w:sz w:val="18"/>
                <w:szCs w:val="18"/>
                <w:lang w:eastAsia="ru-RU"/>
              </w:rPr>
            </w:pPr>
          </w:p>
        </w:tc>
        <w:tc>
          <w:tcPr>
            <w:tcW w:w="1121" w:type="dxa"/>
          </w:tcPr>
          <w:p w14:paraId="06DB9940" w14:textId="77777777" w:rsidR="00E14FCE" w:rsidRDefault="00E14FCE" w:rsidP="00027512">
            <w:pPr>
              <w:spacing w:after="0" w:line="240" w:lineRule="auto"/>
              <w:jc w:val="both"/>
              <w:rPr>
                <w:rFonts w:ascii="Times New Roman" w:hAnsi="Times New Roman"/>
                <w:sz w:val="18"/>
                <w:szCs w:val="18"/>
                <w:lang w:eastAsia="ru-RU"/>
              </w:rPr>
            </w:pPr>
          </w:p>
          <w:p w14:paraId="6BC2E70C" w14:textId="77777777" w:rsidR="000E4918" w:rsidRDefault="000E4918" w:rsidP="00027512">
            <w:pPr>
              <w:spacing w:after="0" w:line="240" w:lineRule="auto"/>
              <w:jc w:val="both"/>
              <w:rPr>
                <w:rFonts w:ascii="Times New Roman" w:hAnsi="Times New Roman"/>
                <w:sz w:val="18"/>
                <w:szCs w:val="18"/>
                <w:lang w:eastAsia="ru-RU"/>
              </w:rPr>
            </w:pPr>
          </w:p>
          <w:p w14:paraId="7B8ADEFD" w14:textId="77777777" w:rsidR="000E4918" w:rsidRDefault="000E4918" w:rsidP="00027512">
            <w:pPr>
              <w:spacing w:after="0" w:line="240" w:lineRule="auto"/>
              <w:jc w:val="both"/>
              <w:rPr>
                <w:rFonts w:ascii="Times New Roman" w:hAnsi="Times New Roman"/>
                <w:sz w:val="18"/>
                <w:szCs w:val="18"/>
                <w:lang w:eastAsia="ru-RU"/>
              </w:rPr>
            </w:pPr>
          </w:p>
          <w:p w14:paraId="344DEBBE" w14:textId="59DADB17" w:rsidR="000E4918" w:rsidRPr="00AF7273"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100,0</w:t>
            </w:r>
          </w:p>
        </w:tc>
        <w:tc>
          <w:tcPr>
            <w:tcW w:w="1189" w:type="dxa"/>
          </w:tcPr>
          <w:p w14:paraId="02A5FD68" w14:textId="77777777" w:rsidR="00E14FCE" w:rsidRDefault="00E14FCE" w:rsidP="00027512">
            <w:pPr>
              <w:spacing w:after="0" w:line="240" w:lineRule="auto"/>
              <w:jc w:val="both"/>
              <w:rPr>
                <w:rFonts w:ascii="Times New Roman" w:hAnsi="Times New Roman"/>
                <w:sz w:val="18"/>
                <w:szCs w:val="18"/>
                <w:lang w:eastAsia="ru-RU"/>
              </w:rPr>
            </w:pPr>
          </w:p>
          <w:p w14:paraId="0A63FEC0" w14:textId="77777777" w:rsidR="000E4918" w:rsidRDefault="000E4918" w:rsidP="00027512">
            <w:pPr>
              <w:spacing w:after="0" w:line="240" w:lineRule="auto"/>
              <w:jc w:val="both"/>
              <w:rPr>
                <w:rFonts w:ascii="Times New Roman" w:hAnsi="Times New Roman"/>
                <w:sz w:val="18"/>
                <w:szCs w:val="18"/>
                <w:lang w:eastAsia="ru-RU"/>
              </w:rPr>
            </w:pPr>
          </w:p>
          <w:p w14:paraId="1D33709C" w14:textId="77777777" w:rsidR="000E4918" w:rsidRDefault="000E4918" w:rsidP="00027512">
            <w:pPr>
              <w:spacing w:after="0" w:line="240" w:lineRule="auto"/>
              <w:jc w:val="both"/>
              <w:rPr>
                <w:rFonts w:ascii="Times New Roman" w:hAnsi="Times New Roman"/>
                <w:sz w:val="18"/>
                <w:szCs w:val="18"/>
                <w:lang w:eastAsia="ru-RU"/>
              </w:rPr>
            </w:pPr>
          </w:p>
          <w:p w14:paraId="0A628EF3" w14:textId="358A180E" w:rsidR="000E4918" w:rsidRPr="00AF7273"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0,0</w:t>
            </w:r>
          </w:p>
        </w:tc>
        <w:tc>
          <w:tcPr>
            <w:tcW w:w="1065" w:type="dxa"/>
          </w:tcPr>
          <w:p w14:paraId="688969B9" w14:textId="77777777" w:rsidR="00E14FCE" w:rsidRDefault="00E14FCE" w:rsidP="00027512">
            <w:pPr>
              <w:spacing w:after="0" w:line="240" w:lineRule="auto"/>
              <w:jc w:val="both"/>
              <w:rPr>
                <w:rFonts w:ascii="Times New Roman" w:hAnsi="Times New Roman"/>
                <w:sz w:val="18"/>
                <w:szCs w:val="18"/>
                <w:lang w:eastAsia="ru-RU"/>
              </w:rPr>
            </w:pPr>
          </w:p>
          <w:p w14:paraId="61F151E0" w14:textId="77777777" w:rsidR="0086015C" w:rsidRDefault="0086015C" w:rsidP="00027512">
            <w:pPr>
              <w:spacing w:after="0" w:line="240" w:lineRule="auto"/>
              <w:jc w:val="both"/>
              <w:rPr>
                <w:rFonts w:ascii="Times New Roman" w:hAnsi="Times New Roman"/>
                <w:sz w:val="18"/>
                <w:szCs w:val="18"/>
                <w:lang w:eastAsia="ru-RU"/>
              </w:rPr>
            </w:pPr>
          </w:p>
          <w:p w14:paraId="5F472E90" w14:textId="77777777" w:rsidR="0086015C" w:rsidRDefault="0086015C" w:rsidP="00027512">
            <w:pPr>
              <w:spacing w:after="0" w:line="240" w:lineRule="auto"/>
              <w:jc w:val="both"/>
              <w:rPr>
                <w:rFonts w:ascii="Times New Roman" w:hAnsi="Times New Roman"/>
                <w:sz w:val="18"/>
                <w:szCs w:val="18"/>
                <w:lang w:eastAsia="ru-RU"/>
              </w:rPr>
            </w:pPr>
          </w:p>
          <w:p w14:paraId="1DE08E04" w14:textId="4D13A1D5" w:rsidR="0086015C" w:rsidRPr="00AF7273"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417,2</w:t>
            </w:r>
          </w:p>
        </w:tc>
        <w:tc>
          <w:tcPr>
            <w:tcW w:w="839" w:type="dxa"/>
          </w:tcPr>
          <w:p w14:paraId="481CEF03" w14:textId="77777777" w:rsidR="00E14FCE" w:rsidRDefault="00E14FCE" w:rsidP="00027512">
            <w:pPr>
              <w:spacing w:after="0" w:line="240" w:lineRule="auto"/>
              <w:jc w:val="both"/>
              <w:rPr>
                <w:rFonts w:ascii="Times New Roman" w:hAnsi="Times New Roman"/>
                <w:sz w:val="18"/>
                <w:szCs w:val="18"/>
                <w:lang w:eastAsia="ru-RU"/>
              </w:rPr>
            </w:pPr>
          </w:p>
          <w:p w14:paraId="36D0841B" w14:textId="77777777" w:rsidR="0086015C" w:rsidRDefault="0086015C" w:rsidP="00027512">
            <w:pPr>
              <w:spacing w:after="0" w:line="240" w:lineRule="auto"/>
              <w:jc w:val="both"/>
              <w:rPr>
                <w:rFonts w:ascii="Times New Roman" w:hAnsi="Times New Roman"/>
                <w:sz w:val="18"/>
                <w:szCs w:val="18"/>
                <w:lang w:eastAsia="ru-RU"/>
              </w:rPr>
            </w:pPr>
          </w:p>
          <w:p w14:paraId="66C945A0" w14:textId="77777777" w:rsidR="0086015C" w:rsidRDefault="0086015C" w:rsidP="00027512">
            <w:pPr>
              <w:spacing w:after="0" w:line="240" w:lineRule="auto"/>
              <w:jc w:val="both"/>
              <w:rPr>
                <w:rFonts w:ascii="Times New Roman" w:hAnsi="Times New Roman"/>
                <w:sz w:val="18"/>
                <w:szCs w:val="18"/>
                <w:lang w:eastAsia="ru-RU"/>
              </w:rPr>
            </w:pPr>
          </w:p>
          <w:p w14:paraId="6EE46490" w14:textId="67B7BB0F" w:rsidR="0086015C" w:rsidRPr="00AF7273"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95,0</w:t>
            </w:r>
          </w:p>
        </w:tc>
      </w:tr>
      <w:tr w:rsidR="00E14FCE" w:rsidRPr="00652581" w14:paraId="5253A5C7" w14:textId="77777777" w:rsidTr="00EC7B80">
        <w:trPr>
          <w:trHeight w:val="3585"/>
        </w:trPr>
        <w:tc>
          <w:tcPr>
            <w:tcW w:w="2135" w:type="dxa"/>
            <w:vMerge/>
          </w:tcPr>
          <w:p w14:paraId="07B2DDC0" w14:textId="77777777" w:rsidR="00E14FCE" w:rsidRPr="00AF7273" w:rsidRDefault="00E14FCE" w:rsidP="00AF7273">
            <w:pPr>
              <w:spacing w:after="0" w:line="240" w:lineRule="auto"/>
              <w:rPr>
                <w:rFonts w:ascii="Times New Roman" w:hAnsi="Times New Roman"/>
                <w:color w:val="000000"/>
                <w:sz w:val="15"/>
                <w:szCs w:val="15"/>
                <w:lang w:eastAsia="ru-RU"/>
              </w:rPr>
            </w:pPr>
          </w:p>
        </w:tc>
        <w:tc>
          <w:tcPr>
            <w:tcW w:w="1160" w:type="dxa"/>
          </w:tcPr>
          <w:p w14:paraId="1B411D60" w14:textId="77777777" w:rsidR="00E14FCE" w:rsidRDefault="00E14FCE" w:rsidP="00E14FCE">
            <w:pPr>
              <w:spacing w:after="0" w:line="240" w:lineRule="auto"/>
              <w:jc w:val="both"/>
              <w:rPr>
                <w:rFonts w:ascii="Times New Roman" w:hAnsi="Times New Roman"/>
                <w:sz w:val="18"/>
                <w:szCs w:val="18"/>
                <w:lang w:eastAsia="ru-RU"/>
              </w:rPr>
            </w:pPr>
          </w:p>
          <w:p w14:paraId="2C10A2F3" w14:textId="77777777" w:rsidR="00E14FCE" w:rsidRDefault="00E14FCE" w:rsidP="00E14FCE">
            <w:pPr>
              <w:spacing w:after="0" w:line="240" w:lineRule="auto"/>
              <w:jc w:val="both"/>
              <w:rPr>
                <w:rFonts w:ascii="Times New Roman" w:hAnsi="Times New Roman"/>
                <w:sz w:val="18"/>
                <w:szCs w:val="18"/>
                <w:lang w:eastAsia="ru-RU"/>
              </w:rPr>
            </w:pPr>
          </w:p>
          <w:p w14:paraId="15480B2A" w14:textId="77777777" w:rsidR="00E14FCE" w:rsidRDefault="00E14FCE" w:rsidP="00E14FCE">
            <w:pPr>
              <w:spacing w:after="0" w:line="240" w:lineRule="auto"/>
              <w:jc w:val="both"/>
              <w:rPr>
                <w:rFonts w:ascii="Times New Roman" w:hAnsi="Times New Roman"/>
                <w:sz w:val="18"/>
                <w:szCs w:val="18"/>
                <w:lang w:eastAsia="ru-RU"/>
              </w:rPr>
            </w:pPr>
          </w:p>
          <w:p w14:paraId="07E0F74B" w14:textId="77777777" w:rsidR="00E14FCE" w:rsidRDefault="00E14FCE" w:rsidP="00E14FCE">
            <w:pPr>
              <w:spacing w:after="0" w:line="240" w:lineRule="auto"/>
              <w:jc w:val="both"/>
              <w:rPr>
                <w:rFonts w:ascii="Times New Roman" w:hAnsi="Times New Roman"/>
                <w:sz w:val="18"/>
                <w:szCs w:val="18"/>
                <w:lang w:eastAsia="ru-RU"/>
              </w:rPr>
            </w:pPr>
          </w:p>
          <w:p w14:paraId="5C7BB217" w14:textId="77777777" w:rsidR="00E14FCE" w:rsidRDefault="00E14FCE" w:rsidP="00E14FCE">
            <w:pPr>
              <w:spacing w:after="0" w:line="240" w:lineRule="auto"/>
              <w:jc w:val="both"/>
              <w:rPr>
                <w:rFonts w:ascii="Times New Roman" w:hAnsi="Times New Roman"/>
                <w:sz w:val="18"/>
                <w:szCs w:val="18"/>
                <w:lang w:eastAsia="ru-RU"/>
              </w:rPr>
            </w:pPr>
          </w:p>
          <w:p w14:paraId="106BFEE4" w14:textId="77777777" w:rsidR="00E14FCE" w:rsidRDefault="00E14FCE" w:rsidP="00E14FCE">
            <w:pPr>
              <w:spacing w:after="0" w:line="240" w:lineRule="auto"/>
              <w:jc w:val="both"/>
              <w:rPr>
                <w:rFonts w:ascii="Times New Roman" w:hAnsi="Times New Roman"/>
                <w:sz w:val="18"/>
                <w:szCs w:val="18"/>
                <w:lang w:eastAsia="ru-RU"/>
              </w:rPr>
            </w:pPr>
          </w:p>
          <w:p w14:paraId="1A1E1ED6" w14:textId="77777777" w:rsidR="00E14FCE" w:rsidRDefault="00E14FCE" w:rsidP="00E14FCE">
            <w:pPr>
              <w:spacing w:after="0" w:line="240" w:lineRule="auto"/>
              <w:jc w:val="both"/>
              <w:rPr>
                <w:rFonts w:ascii="Times New Roman" w:hAnsi="Times New Roman"/>
                <w:sz w:val="18"/>
                <w:szCs w:val="18"/>
                <w:lang w:eastAsia="ru-RU"/>
              </w:rPr>
            </w:pPr>
          </w:p>
          <w:p w14:paraId="08A80253" w14:textId="28A2D1AA" w:rsidR="00E14FCE" w:rsidRDefault="00E14FCE" w:rsidP="00E14FC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35,0</w:t>
            </w:r>
          </w:p>
          <w:p w14:paraId="306DEA71" w14:textId="77777777" w:rsidR="00E14FCE" w:rsidRDefault="00E14FCE" w:rsidP="00E14FCE">
            <w:pPr>
              <w:spacing w:after="0" w:line="240" w:lineRule="auto"/>
              <w:jc w:val="both"/>
              <w:rPr>
                <w:rFonts w:ascii="Times New Roman" w:hAnsi="Times New Roman"/>
                <w:sz w:val="18"/>
                <w:szCs w:val="18"/>
                <w:lang w:eastAsia="ru-RU"/>
              </w:rPr>
            </w:pPr>
          </w:p>
          <w:p w14:paraId="03C7C50D" w14:textId="77777777" w:rsidR="00E14FCE" w:rsidRDefault="00E14FCE" w:rsidP="00E14FCE">
            <w:pPr>
              <w:spacing w:after="0" w:line="240" w:lineRule="auto"/>
              <w:jc w:val="both"/>
              <w:rPr>
                <w:rFonts w:ascii="Times New Roman" w:hAnsi="Times New Roman"/>
                <w:sz w:val="18"/>
                <w:szCs w:val="18"/>
                <w:lang w:eastAsia="ru-RU"/>
              </w:rPr>
            </w:pPr>
          </w:p>
          <w:p w14:paraId="21DF2897" w14:textId="77777777" w:rsidR="00E14FCE" w:rsidRDefault="00E14FCE" w:rsidP="00E14FCE">
            <w:pPr>
              <w:spacing w:after="0" w:line="240" w:lineRule="auto"/>
              <w:jc w:val="both"/>
              <w:rPr>
                <w:rFonts w:ascii="Times New Roman" w:hAnsi="Times New Roman"/>
                <w:sz w:val="18"/>
                <w:szCs w:val="18"/>
                <w:lang w:eastAsia="ru-RU"/>
              </w:rPr>
            </w:pPr>
          </w:p>
          <w:p w14:paraId="0924EA6C" w14:textId="77777777" w:rsidR="00E14FCE" w:rsidRDefault="00E14FCE" w:rsidP="00E14FCE">
            <w:pPr>
              <w:spacing w:after="0" w:line="240" w:lineRule="auto"/>
              <w:jc w:val="both"/>
              <w:rPr>
                <w:rFonts w:ascii="Times New Roman" w:hAnsi="Times New Roman"/>
                <w:sz w:val="18"/>
                <w:szCs w:val="18"/>
                <w:lang w:eastAsia="ru-RU"/>
              </w:rPr>
            </w:pPr>
          </w:p>
          <w:p w14:paraId="6841E23C" w14:textId="77777777" w:rsidR="00E14FCE" w:rsidRDefault="00E14FCE" w:rsidP="00E14FCE">
            <w:pPr>
              <w:spacing w:after="0" w:line="240" w:lineRule="auto"/>
              <w:jc w:val="both"/>
              <w:rPr>
                <w:rFonts w:ascii="Times New Roman" w:hAnsi="Times New Roman"/>
                <w:sz w:val="18"/>
                <w:szCs w:val="18"/>
                <w:lang w:eastAsia="ru-RU"/>
              </w:rPr>
            </w:pPr>
          </w:p>
          <w:p w14:paraId="4291100F" w14:textId="77777777" w:rsidR="00E14FCE" w:rsidRDefault="00E14FCE" w:rsidP="00E14FCE">
            <w:pPr>
              <w:spacing w:after="0" w:line="240" w:lineRule="auto"/>
              <w:jc w:val="both"/>
              <w:rPr>
                <w:rFonts w:ascii="Times New Roman" w:hAnsi="Times New Roman"/>
                <w:sz w:val="18"/>
                <w:szCs w:val="18"/>
                <w:lang w:eastAsia="ru-RU"/>
              </w:rPr>
            </w:pPr>
          </w:p>
          <w:p w14:paraId="73F1D4A8" w14:textId="77777777" w:rsidR="00E14FCE" w:rsidRDefault="00E14FCE" w:rsidP="00027512">
            <w:pPr>
              <w:spacing w:after="0" w:line="240" w:lineRule="auto"/>
              <w:jc w:val="both"/>
              <w:rPr>
                <w:rFonts w:ascii="Times New Roman" w:hAnsi="Times New Roman"/>
                <w:sz w:val="24"/>
                <w:szCs w:val="24"/>
                <w:lang w:eastAsia="ru-RU"/>
              </w:rPr>
            </w:pPr>
          </w:p>
        </w:tc>
        <w:tc>
          <w:tcPr>
            <w:tcW w:w="1067" w:type="dxa"/>
          </w:tcPr>
          <w:p w14:paraId="77508C76" w14:textId="77777777" w:rsidR="00E14FCE" w:rsidRDefault="00E14FCE" w:rsidP="00E14FCE">
            <w:pPr>
              <w:spacing w:after="0" w:line="240" w:lineRule="auto"/>
              <w:jc w:val="both"/>
              <w:rPr>
                <w:rFonts w:ascii="Times New Roman" w:hAnsi="Times New Roman"/>
                <w:sz w:val="18"/>
                <w:szCs w:val="18"/>
                <w:lang w:eastAsia="ru-RU"/>
              </w:rPr>
            </w:pPr>
          </w:p>
          <w:p w14:paraId="68297E1B" w14:textId="77777777" w:rsidR="00E14FCE" w:rsidRDefault="00E14FCE" w:rsidP="00E14FCE">
            <w:pPr>
              <w:spacing w:after="0" w:line="240" w:lineRule="auto"/>
              <w:jc w:val="both"/>
              <w:rPr>
                <w:rFonts w:ascii="Times New Roman" w:hAnsi="Times New Roman"/>
                <w:sz w:val="18"/>
                <w:szCs w:val="18"/>
                <w:lang w:eastAsia="ru-RU"/>
              </w:rPr>
            </w:pPr>
          </w:p>
          <w:p w14:paraId="1AD7B9BD" w14:textId="77777777" w:rsidR="00E14FCE" w:rsidRDefault="00E14FCE" w:rsidP="00E14FCE">
            <w:pPr>
              <w:spacing w:after="0" w:line="240" w:lineRule="auto"/>
              <w:jc w:val="both"/>
              <w:rPr>
                <w:rFonts w:ascii="Times New Roman" w:hAnsi="Times New Roman"/>
                <w:sz w:val="18"/>
                <w:szCs w:val="18"/>
                <w:lang w:eastAsia="ru-RU"/>
              </w:rPr>
            </w:pPr>
          </w:p>
          <w:p w14:paraId="60FD38A9" w14:textId="77777777" w:rsidR="00E14FCE" w:rsidRDefault="00E14FCE" w:rsidP="00E14FCE">
            <w:pPr>
              <w:spacing w:after="0" w:line="240" w:lineRule="auto"/>
              <w:jc w:val="both"/>
              <w:rPr>
                <w:rFonts w:ascii="Times New Roman" w:hAnsi="Times New Roman"/>
                <w:sz w:val="18"/>
                <w:szCs w:val="18"/>
                <w:lang w:eastAsia="ru-RU"/>
              </w:rPr>
            </w:pPr>
          </w:p>
          <w:p w14:paraId="6D73A3A7" w14:textId="77777777" w:rsidR="00E14FCE" w:rsidRDefault="00E14FCE" w:rsidP="00E14FCE">
            <w:pPr>
              <w:spacing w:after="0" w:line="240" w:lineRule="auto"/>
              <w:jc w:val="both"/>
              <w:rPr>
                <w:rFonts w:ascii="Times New Roman" w:hAnsi="Times New Roman"/>
                <w:sz w:val="18"/>
                <w:szCs w:val="18"/>
                <w:lang w:eastAsia="ru-RU"/>
              </w:rPr>
            </w:pPr>
          </w:p>
          <w:p w14:paraId="085A2BF7" w14:textId="77777777" w:rsidR="00E14FCE" w:rsidRDefault="00E14FCE" w:rsidP="00E14FCE">
            <w:pPr>
              <w:spacing w:after="0" w:line="240" w:lineRule="auto"/>
              <w:jc w:val="both"/>
              <w:rPr>
                <w:rFonts w:ascii="Times New Roman" w:hAnsi="Times New Roman"/>
                <w:sz w:val="18"/>
                <w:szCs w:val="18"/>
                <w:lang w:eastAsia="ru-RU"/>
              </w:rPr>
            </w:pPr>
          </w:p>
          <w:p w14:paraId="06556499" w14:textId="77777777" w:rsidR="00E14FCE" w:rsidRDefault="00E14FCE" w:rsidP="00E14FCE">
            <w:pPr>
              <w:spacing w:after="0" w:line="240" w:lineRule="auto"/>
              <w:jc w:val="both"/>
              <w:rPr>
                <w:rFonts w:ascii="Times New Roman" w:hAnsi="Times New Roman"/>
                <w:sz w:val="18"/>
                <w:szCs w:val="18"/>
                <w:lang w:eastAsia="ru-RU"/>
              </w:rPr>
            </w:pPr>
          </w:p>
          <w:p w14:paraId="1F781CEE" w14:textId="77777777" w:rsidR="00E14FCE" w:rsidRDefault="00E14FCE" w:rsidP="00E14FC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35,4</w:t>
            </w:r>
          </w:p>
        </w:tc>
        <w:tc>
          <w:tcPr>
            <w:tcW w:w="1121" w:type="dxa"/>
          </w:tcPr>
          <w:p w14:paraId="6300457C" w14:textId="77777777" w:rsidR="00E14FCE" w:rsidRDefault="00E14FCE" w:rsidP="00027512">
            <w:pPr>
              <w:spacing w:after="0" w:line="240" w:lineRule="auto"/>
              <w:jc w:val="both"/>
              <w:rPr>
                <w:rFonts w:ascii="Times New Roman" w:hAnsi="Times New Roman"/>
                <w:sz w:val="18"/>
                <w:szCs w:val="18"/>
                <w:lang w:eastAsia="ru-RU"/>
              </w:rPr>
            </w:pPr>
          </w:p>
          <w:p w14:paraId="0E72FB53" w14:textId="77777777" w:rsidR="000E4918" w:rsidRDefault="000E4918" w:rsidP="00027512">
            <w:pPr>
              <w:spacing w:after="0" w:line="240" w:lineRule="auto"/>
              <w:jc w:val="both"/>
              <w:rPr>
                <w:rFonts w:ascii="Times New Roman" w:hAnsi="Times New Roman"/>
                <w:sz w:val="18"/>
                <w:szCs w:val="18"/>
                <w:lang w:eastAsia="ru-RU"/>
              </w:rPr>
            </w:pPr>
          </w:p>
          <w:p w14:paraId="2CFDD3F5" w14:textId="77777777" w:rsidR="000E4918" w:rsidRDefault="000E4918" w:rsidP="00027512">
            <w:pPr>
              <w:spacing w:after="0" w:line="240" w:lineRule="auto"/>
              <w:jc w:val="both"/>
              <w:rPr>
                <w:rFonts w:ascii="Times New Roman" w:hAnsi="Times New Roman"/>
                <w:sz w:val="18"/>
                <w:szCs w:val="18"/>
                <w:lang w:eastAsia="ru-RU"/>
              </w:rPr>
            </w:pPr>
          </w:p>
          <w:p w14:paraId="7B3BBB2C" w14:textId="77777777" w:rsidR="000E4918" w:rsidRDefault="000E4918" w:rsidP="00027512">
            <w:pPr>
              <w:spacing w:after="0" w:line="240" w:lineRule="auto"/>
              <w:jc w:val="both"/>
              <w:rPr>
                <w:rFonts w:ascii="Times New Roman" w:hAnsi="Times New Roman"/>
                <w:sz w:val="18"/>
                <w:szCs w:val="18"/>
                <w:lang w:eastAsia="ru-RU"/>
              </w:rPr>
            </w:pPr>
          </w:p>
          <w:p w14:paraId="3B7D39C0" w14:textId="77777777" w:rsidR="000E4918" w:rsidRDefault="000E4918" w:rsidP="00027512">
            <w:pPr>
              <w:spacing w:after="0" w:line="240" w:lineRule="auto"/>
              <w:jc w:val="both"/>
              <w:rPr>
                <w:rFonts w:ascii="Times New Roman" w:hAnsi="Times New Roman"/>
                <w:sz w:val="18"/>
                <w:szCs w:val="18"/>
                <w:lang w:eastAsia="ru-RU"/>
              </w:rPr>
            </w:pPr>
          </w:p>
          <w:p w14:paraId="57654977" w14:textId="77777777" w:rsidR="000E4918" w:rsidRDefault="000E4918" w:rsidP="00027512">
            <w:pPr>
              <w:spacing w:after="0" w:line="240" w:lineRule="auto"/>
              <w:jc w:val="both"/>
              <w:rPr>
                <w:rFonts w:ascii="Times New Roman" w:hAnsi="Times New Roman"/>
                <w:sz w:val="18"/>
                <w:szCs w:val="18"/>
                <w:lang w:eastAsia="ru-RU"/>
              </w:rPr>
            </w:pPr>
          </w:p>
          <w:p w14:paraId="60667F07" w14:textId="77777777" w:rsidR="000E4918" w:rsidRDefault="000E4918" w:rsidP="00027512">
            <w:pPr>
              <w:spacing w:after="0" w:line="240" w:lineRule="auto"/>
              <w:jc w:val="both"/>
              <w:rPr>
                <w:rFonts w:ascii="Times New Roman" w:hAnsi="Times New Roman"/>
                <w:sz w:val="18"/>
                <w:szCs w:val="18"/>
                <w:lang w:eastAsia="ru-RU"/>
              </w:rPr>
            </w:pPr>
          </w:p>
          <w:p w14:paraId="5DFA9F84" w14:textId="1C02090C" w:rsidR="000E4918" w:rsidRPr="00AF7273"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101,1</w:t>
            </w:r>
          </w:p>
        </w:tc>
        <w:tc>
          <w:tcPr>
            <w:tcW w:w="1189" w:type="dxa"/>
          </w:tcPr>
          <w:p w14:paraId="0B47C7F0" w14:textId="77777777" w:rsidR="00E14FCE" w:rsidRDefault="00E14FCE" w:rsidP="00027512">
            <w:pPr>
              <w:spacing w:after="0" w:line="240" w:lineRule="auto"/>
              <w:jc w:val="both"/>
              <w:rPr>
                <w:rFonts w:ascii="Times New Roman" w:hAnsi="Times New Roman"/>
                <w:sz w:val="18"/>
                <w:szCs w:val="18"/>
                <w:lang w:eastAsia="ru-RU"/>
              </w:rPr>
            </w:pPr>
          </w:p>
          <w:p w14:paraId="09BA90E3" w14:textId="77777777" w:rsidR="000E4918" w:rsidRDefault="000E4918" w:rsidP="00027512">
            <w:pPr>
              <w:spacing w:after="0" w:line="240" w:lineRule="auto"/>
              <w:jc w:val="both"/>
              <w:rPr>
                <w:rFonts w:ascii="Times New Roman" w:hAnsi="Times New Roman"/>
                <w:sz w:val="18"/>
                <w:szCs w:val="18"/>
                <w:lang w:eastAsia="ru-RU"/>
              </w:rPr>
            </w:pPr>
          </w:p>
          <w:p w14:paraId="3ABC931C" w14:textId="77777777" w:rsidR="000E4918" w:rsidRDefault="000E4918" w:rsidP="00027512">
            <w:pPr>
              <w:spacing w:after="0" w:line="240" w:lineRule="auto"/>
              <w:jc w:val="both"/>
              <w:rPr>
                <w:rFonts w:ascii="Times New Roman" w:hAnsi="Times New Roman"/>
                <w:sz w:val="18"/>
                <w:szCs w:val="18"/>
                <w:lang w:eastAsia="ru-RU"/>
              </w:rPr>
            </w:pPr>
          </w:p>
          <w:p w14:paraId="7C12E675" w14:textId="77777777" w:rsidR="000E4918" w:rsidRDefault="000E4918" w:rsidP="00027512">
            <w:pPr>
              <w:spacing w:after="0" w:line="240" w:lineRule="auto"/>
              <w:jc w:val="both"/>
              <w:rPr>
                <w:rFonts w:ascii="Times New Roman" w:hAnsi="Times New Roman"/>
                <w:sz w:val="18"/>
                <w:szCs w:val="18"/>
                <w:lang w:eastAsia="ru-RU"/>
              </w:rPr>
            </w:pPr>
          </w:p>
          <w:p w14:paraId="73B28AEA" w14:textId="77777777" w:rsidR="000E4918" w:rsidRDefault="000E4918" w:rsidP="00027512">
            <w:pPr>
              <w:spacing w:after="0" w:line="240" w:lineRule="auto"/>
              <w:jc w:val="both"/>
              <w:rPr>
                <w:rFonts w:ascii="Times New Roman" w:hAnsi="Times New Roman"/>
                <w:sz w:val="18"/>
                <w:szCs w:val="18"/>
                <w:lang w:eastAsia="ru-RU"/>
              </w:rPr>
            </w:pPr>
          </w:p>
          <w:p w14:paraId="3AD0F3FC" w14:textId="77777777" w:rsidR="000E4918" w:rsidRDefault="000E4918" w:rsidP="00027512">
            <w:pPr>
              <w:spacing w:after="0" w:line="240" w:lineRule="auto"/>
              <w:jc w:val="both"/>
              <w:rPr>
                <w:rFonts w:ascii="Times New Roman" w:hAnsi="Times New Roman"/>
                <w:sz w:val="18"/>
                <w:szCs w:val="18"/>
                <w:lang w:eastAsia="ru-RU"/>
              </w:rPr>
            </w:pPr>
          </w:p>
          <w:p w14:paraId="3F480FDE" w14:textId="77777777" w:rsidR="000E4918" w:rsidRDefault="000E4918" w:rsidP="00027512">
            <w:pPr>
              <w:spacing w:after="0" w:line="240" w:lineRule="auto"/>
              <w:jc w:val="both"/>
              <w:rPr>
                <w:rFonts w:ascii="Times New Roman" w:hAnsi="Times New Roman"/>
                <w:sz w:val="18"/>
                <w:szCs w:val="18"/>
                <w:lang w:eastAsia="ru-RU"/>
              </w:rPr>
            </w:pPr>
          </w:p>
          <w:p w14:paraId="72C6689C" w14:textId="3135EB57" w:rsidR="000E4918" w:rsidRPr="00AF7273" w:rsidRDefault="000E4918"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+0,4</w:t>
            </w:r>
          </w:p>
        </w:tc>
        <w:tc>
          <w:tcPr>
            <w:tcW w:w="1065" w:type="dxa"/>
          </w:tcPr>
          <w:p w14:paraId="12A400FC" w14:textId="77777777" w:rsidR="00E14FCE" w:rsidRDefault="00E14FCE" w:rsidP="00027512">
            <w:pPr>
              <w:spacing w:after="0" w:line="240" w:lineRule="auto"/>
              <w:jc w:val="both"/>
              <w:rPr>
                <w:rFonts w:ascii="Times New Roman" w:hAnsi="Times New Roman"/>
                <w:sz w:val="18"/>
                <w:szCs w:val="18"/>
                <w:lang w:eastAsia="ru-RU"/>
              </w:rPr>
            </w:pPr>
          </w:p>
          <w:p w14:paraId="2F21C640" w14:textId="77777777" w:rsidR="0086015C" w:rsidRDefault="0086015C" w:rsidP="00027512">
            <w:pPr>
              <w:spacing w:after="0" w:line="240" w:lineRule="auto"/>
              <w:jc w:val="both"/>
              <w:rPr>
                <w:rFonts w:ascii="Times New Roman" w:hAnsi="Times New Roman"/>
                <w:sz w:val="18"/>
                <w:szCs w:val="18"/>
                <w:lang w:eastAsia="ru-RU"/>
              </w:rPr>
            </w:pPr>
          </w:p>
          <w:p w14:paraId="7245404D" w14:textId="77777777" w:rsidR="0086015C" w:rsidRDefault="0086015C" w:rsidP="00027512">
            <w:pPr>
              <w:spacing w:after="0" w:line="240" w:lineRule="auto"/>
              <w:jc w:val="both"/>
              <w:rPr>
                <w:rFonts w:ascii="Times New Roman" w:hAnsi="Times New Roman"/>
                <w:sz w:val="18"/>
                <w:szCs w:val="18"/>
                <w:lang w:eastAsia="ru-RU"/>
              </w:rPr>
            </w:pPr>
          </w:p>
          <w:p w14:paraId="2CA959AB" w14:textId="77777777" w:rsidR="0086015C" w:rsidRDefault="0086015C" w:rsidP="00027512">
            <w:pPr>
              <w:spacing w:after="0" w:line="240" w:lineRule="auto"/>
              <w:jc w:val="both"/>
              <w:rPr>
                <w:rFonts w:ascii="Times New Roman" w:hAnsi="Times New Roman"/>
                <w:sz w:val="18"/>
                <w:szCs w:val="18"/>
                <w:lang w:eastAsia="ru-RU"/>
              </w:rPr>
            </w:pPr>
          </w:p>
          <w:p w14:paraId="2D09E253" w14:textId="77777777" w:rsidR="0086015C" w:rsidRDefault="0086015C" w:rsidP="00027512">
            <w:pPr>
              <w:spacing w:after="0" w:line="240" w:lineRule="auto"/>
              <w:jc w:val="both"/>
              <w:rPr>
                <w:rFonts w:ascii="Times New Roman" w:hAnsi="Times New Roman"/>
                <w:sz w:val="18"/>
                <w:szCs w:val="18"/>
                <w:lang w:eastAsia="ru-RU"/>
              </w:rPr>
            </w:pPr>
          </w:p>
          <w:p w14:paraId="794DEA88" w14:textId="77777777" w:rsidR="0086015C" w:rsidRDefault="0086015C" w:rsidP="00027512">
            <w:pPr>
              <w:spacing w:after="0" w:line="240" w:lineRule="auto"/>
              <w:jc w:val="both"/>
              <w:rPr>
                <w:rFonts w:ascii="Times New Roman" w:hAnsi="Times New Roman"/>
                <w:sz w:val="18"/>
                <w:szCs w:val="18"/>
                <w:lang w:eastAsia="ru-RU"/>
              </w:rPr>
            </w:pPr>
          </w:p>
          <w:p w14:paraId="424EC3CD" w14:textId="77777777" w:rsidR="0086015C" w:rsidRDefault="0086015C" w:rsidP="00027512">
            <w:pPr>
              <w:spacing w:after="0" w:line="240" w:lineRule="auto"/>
              <w:jc w:val="both"/>
              <w:rPr>
                <w:rFonts w:ascii="Times New Roman" w:hAnsi="Times New Roman"/>
                <w:sz w:val="18"/>
                <w:szCs w:val="18"/>
                <w:lang w:eastAsia="ru-RU"/>
              </w:rPr>
            </w:pPr>
          </w:p>
          <w:p w14:paraId="290275AB" w14:textId="77777777" w:rsidR="0086015C"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633,3</w:t>
            </w:r>
          </w:p>
          <w:p w14:paraId="40A82AD3" w14:textId="0C801717" w:rsidR="0086015C" w:rsidRPr="00AF7273" w:rsidRDefault="0086015C" w:rsidP="00027512">
            <w:pPr>
              <w:spacing w:after="0" w:line="240" w:lineRule="auto"/>
              <w:jc w:val="both"/>
              <w:rPr>
                <w:rFonts w:ascii="Times New Roman" w:hAnsi="Times New Roman"/>
                <w:sz w:val="18"/>
                <w:szCs w:val="18"/>
                <w:lang w:eastAsia="ru-RU"/>
              </w:rPr>
            </w:pPr>
          </w:p>
        </w:tc>
        <w:tc>
          <w:tcPr>
            <w:tcW w:w="839" w:type="dxa"/>
          </w:tcPr>
          <w:p w14:paraId="4997799E" w14:textId="77777777" w:rsidR="00E14FCE" w:rsidRDefault="00E14FCE" w:rsidP="00027512">
            <w:pPr>
              <w:spacing w:after="0" w:line="240" w:lineRule="auto"/>
              <w:jc w:val="both"/>
              <w:rPr>
                <w:rFonts w:ascii="Times New Roman" w:hAnsi="Times New Roman"/>
                <w:sz w:val="18"/>
                <w:szCs w:val="18"/>
                <w:lang w:eastAsia="ru-RU"/>
              </w:rPr>
            </w:pPr>
          </w:p>
          <w:p w14:paraId="47D5D441" w14:textId="77777777" w:rsidR="0086015C" w:rsidRDefault="0086015C" w:rsidP="00027512">
            <w:pPr>
              <w:spacing w:after="0" w:line="240" w:lineRule="auto"/>
              <w:jc w:val="both"/>
              <w:rPr>
                <w:rFonts w:ascii="Times New Roman" w:hAnsi="Times New Roman"/>
                <w:sz w:val="18"/>
                <w:szCs w:val="18"/>
                <w:lang w:eastAsia="ru-RU"/>
              </w:rPr>
            </w:pPr>
          </w:p>
          <w:p w14:paraId="3B783615" w14:textId="77777777" w:rsidR="0086015C" w:rsidRDefault="0086015C" w:rsidP="00027512">
            <w:pPr>
              <w:spacing w:after="0" w:line="240" w:lineRule="auto"/>
              <w:jc w:val="both"/>
              <w:rPr>
                <w:rFonts w:ascii="Times New Roman" w:hAnsi="Times New Roman"/>
                <w:sz w:val="18"/>
                <w:szCs w:val="18"/>
                <w:lang w:eastAsia="ru-RU"/>
              </w:rPr>
            </w:pPr>
          </w:p>
          <w:p w14:paraId="0B031687" w14:textId="77777777" w:rsidR="0086015C" w:rsidRDefault="0086015C" w:rsidP="00027512">
            <w:pPr>
              <w:spacing w:after="0" w:line="240" w:lineRule="auto"/>
              <w:jc w:val="both"/>
              <w:rPr>
                <w:rFonts w:ascii="Times New Roman" w:hAnsi="Times New Roman"/>
                <w:sz w:val="18"/>
                <w:szCs w:val="18"/>
                <w:lang w:eastAsia="ru-RU"/>
              </w:rPr>
            </w:pPr>
          </w:p>
          <w:p w14:paraId="31406E8A" w14:textId="77777777" w:rsidR="0086015C" w:rsidRDefault="0086015C" w:rsidP="00027512">
            <w:pPr>
              <w:spacing w:after="0" w:line="240" w:lineRule="auto"/>
              <w:jc w:val="both"/>
              <w:rPr>
                <w:rFonts w:ascii="Times New Roman" w:hAnsi="Times New Roman"/>
                <w:sz w:val="18"/>
                <w:szCs w:val="18"/>
                <w:lang w:eastAsia="ru-RU"/>
              </w:rPr>
            </w:pPr>
          </w:p>
          <w:p w14:paraId="3E285749" w14:textId="77777777" w:rsidR="0086015C" w:rsidRDefault="0086015C" w:rsidP="00027512">
            <w:pPr>
              <w:spacing w:after="0" w:line="240" w:lineRule="auto"/>
              <w:jc w:val="both"/>
              <w:rPr>
                <w:rFonts w:ascii="Times New Roman" w:hAnsi="Times New Roman"/>
                <w:sz w:val="18"/>
                <w:szCs w:val="18"/>
                <w:lang w:eastAsia="ru-RU"/>
              </w:rPr>
            </w:pPr>
          </w:p>
          <w:p w14:paraId="7A20C666" w14:textId="77777777" w:rsidR="0086015C" w:rsidRDefault="0086015C" w:rsidP="00027512">
            <w:pPr>
              <w:spacing w:after="0" w:line="240" w:lineRule="auto"/>
              <w:jc w:val="both"/>
              <w:rPr>
                <w:rFonts w:ascii="Times New Roman" w:hAnsi="Times New Roman"/>
                <w:sz w:val="18"/>
                <w:szCs w:val="18"/>
                <w:lang w:eastAsia="ru-RU"/>
              </w:rPr>
            </w:pPr>
          </w:p>
          <w:p w14:paraId="0E7FA7C3" w14:textId="5B8FF6EA" w:rsidR="0086015C" w:rsidRPr="00AF7273" w:rsidRDefault="0086015C" w:rsidP="0002751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6,0</w:t>
            </w:r>
          </w:p>
        </w:tc>
      </w:tr>
    </w:tbl>
    <w:p w14:paraId="58C88D78" w14:textId="20E8201E" w:rsidR="00440AA4" w:rsidRDefault="00440AA4" w:rsidP="00785089">
      <w:pPr>
        <w:pStyle w:val="afd"/>
        <w:spacing w:after="0" w:line="240" w:lineRule="auto"/>
        <w:ind w:left="795"/>
        <w:jc w:val="both"/>
        <w:rPr>
          <w:rFonts w:ascii="Times New Roman" w:hAnsi="Times New Roman"/>
          <w:color w:val="000000"/>
          <w:sz w:val="28"/>
          <w:szCs w:val="28"/>
          <w:lang w:eastAsia="ru-RU"/>
        </w:rPr>
      </w:pPr>
    </w:p>
    <w:p w14:paraId="67270923" w14:textId="534A5FF3" w:rsidR="00785089" w:rsidRPr="00785089" w:rsidRDefault="0077723F" w:rsidP="00785089">
      <w:pPr>
        <w:pStyle w:val="afd"/>
        <w:numPr>
          <w:ilvl w:val="0"/>
          <w:numId w:val="22"/>
        </w:numPr>
        <w:spacing w:after="0" w:line="240" w:lineRule="auto"/>
        <w:jc w:val="both"/>
        <w:rPr>
          <w:rFonts w:ascii="Times New Roman" w:hAnsi="Times New Roman"/>
          <w:b/>
          <w:bCs/>
          <w:i/>
          <w:iCs/>
          <w:sz w:val="28"/>
          <w:szCs w:val="28"/>
          <w:lang w:eastAsia="ru-RU"/>
        </w:rPr>
      </w:pPr>
      <w:r>
        <w:rPr>
          <w:rFonts w:ascii="Times New Roman" w:hAnsi="Times New Roman"/>
          <w:b/>
          <w:bCs/>
          <w:i/>
          <w:iCs/>
          <w:color w:val="000000"/>
          <w:sz w:val="28"/>
          <w:szCs w:val="28"/>
          <w:lang w:eastAsia="ru-RU"/>
        </w:rPr>
        <w:t>Д</w:t>
      </w:r>
      <w:r w:rsidR="00E639EC" w:rsidRPr="00785089">
        <w:rPr>
          <w:rFonts w:ascii="Times New Roman" w:hAnsi="Times New Roman"/>
          <w:b/>
          <w:bCs/>
          <w:i/>
          <w:iCs/>
          <w:color w:val="000000"/>
          <w:sz w:val="28"/>
          <w:szCs w:val="28"/>
          <w:lang w:eastAsia="ru-RU"/>
        </w:rPr>
        <w:t>оход</w:t>
      </w:r>
      <w:r w:rsidR="00785089" w:rsidRPr="00785089">
        <w:rPr>
          <w:rFonts w:ascii="Times New Roman" w:hAnsi="Times New Roman"/>
          <w:b/>
          <w:bCs/>
          <w:i/>
          <w:iCs/>
          <w:color w:val="000000"/>
          <w:sz w:val="28"/>
          <w:szCs w:val="28"/>
          <w:lang w:eastAsia="ru-RU"/>
        </w:rPr>
        <w:t>ы</w:t>
      </w:r>
      <w:r w:rsidR="00E639EC" w:rsidRPr="00785089">
        <w:rPr>
          <w:rFonts w:ascii="Times New Roman" w:hAnsi="Times New Roman"/>
          <w:b/>
          <w:bCs/>
          <w:i/>
          <w:iCs/>
          <w:color w:val="000000"/>
          <w:sz w:val="28"/>
          <w:szCs w:val="28"/>
          <w:lang w:eastAsia="ru-RU"/>
        </w:rPr>
        <w:t xml:space="preserve"> от уплаты акцизов</w:t>
      </w:r>
      <w:r w:rsidR="00785089" w:rsidRPr="00785089">
        <w:rPr>
          <w:rFonts w:ascii="Times New Roman" w:hAnsi="Times New Roman"/>
          <w:b/>
          <w:bCs/>
          <w:i/>
          <w:iCs/>
          <w:color w:val="000000"/>
          <w:sz w:val="28"/>
          <w:szCs w:val="28"/>
          <w:lang w:eastAsia="ru-RU"/>
        </w:rPr>
        <w:t>:</w:t>
      </w:r>
    </w:p>
    <w:p w14:paraId="5D43CA56" w14:textId="0D0FCA63" w:rsidR="00687713" w:rsidRDefault="00785089" w:rsidP="00785089">
      <w:pPr>
        <w:pStyle w:val="afd"/>
        <w:spacing w:after="0" w:line="240" w:lineRule="auto"/>
        <w:ind w:left="795"/>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E639EC" w:rsidRPr="00785089">
        <w:rPr>
          <w:rFonts w:ascii="Times New Roman" w:hAnsi="Times New Roman"/>
          <w:color w:val="000000"/>
          <w:sz w:val="28"/>
          <w:szCs w:val="28"/>
          <w:lang w:eastAsia="ru-RU"/>
        </w:rPr>
        <w:t xml:space="preserve"> поступило 10 747,5 </w:t>
      </w:r>
      <w:proofErr w:type="spellStart"/>
      <w:r w:rsidR="00E639EC" w:rsidRPr="00785089">
        <w:rPr>
          <w:rFonts w:ascii="Times New Roman" w:hAnsi="Times New Roman"/>
          <w:color w:val="000000"/>
          <w:sz w:val="28"/>
          <w:szCs w:val="28"/>
          <w:lang w:eastAsia="ru-RU"/>
        </w:rPr>
        <w:t>тыс.рублей</w:t>
      </w:r>
      <w:proofErr w:type="spellEnd"/>
      <w:r w:rsidR="00E639EC" w:rsidRPr="00785089">
        <w:rPr>
          <w:rFonts w:ascii="Times New Roman" w:hAnsi="Times New Roman"/>
          <w:color w:val="000000"/>
          <w:sz w:val="28"/>
          <w:szCs w:val="28"/>
          <w:lang w:eastAsia="ru-RU"/>
        </w:rPr>
        <w:t xml:space="preserve"> при уточненно</w:t>
      </w:r>
      <w:r>
        <w:rPr>
          <w:rFonts w:ascii="Times New Roman" w:hAnsi="Times New Roman"/>
          <w:color w:val="000000"/>
          <w:sz w:val="28"/>
          <w:szCs w:val="28"/>
          <w:lang w:eastAsia="ru-RU"/>
        </w:rPr>
        <w:t>м</w:t>
      </w:r>
      <w:r w:rsidR="00E639EC" w:rsidRPr="00785089">
        <w:rPr>
          <w:rFonts w:ascii="Times New Roman" w:hAnsi="Times New Roman"/>
          <w:color w:val="000000"/>
          <w:sz w:val="28"/>
          <w:szCs w:val="28"/>
          <w:lang w:eastAsia="ru-RU"/>
        </w:rPr>
        <w:t xml:space="preserve"> годовом плане 10 019,4 </w:t>
      </w:r>
      <w:proofErr w:type="spellStart"/>
      <w:r w:rsidR="00E639EC" w:rsidRPr="00785089">
        <w:rPr>
          <w:rFonts w:ascii="Times New Roman" w:hAnsi="Times New Roman"/>
          <w:color w:val="000000"/>
          <w:sz w:val="28"/>
          <w:szCs w:val="28"/>
          <w:lang w:eastAsia="ru-RU"/>
        </w:rPr>
        <w:t>тыс.рублей</w:t>
      </w:r>
      <w:proofErr w:type="spellEnd"/>
      <w:r w:rsidR="00E639EC" w:rsidRPr="0078508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E639EC" w:rsidRPr="00785089">
        <w:rPr>
          <w:rFonts w:ascii="Times New Roman" w:hAnsi="Times New Roman"/>
          <w:color w:val="000000"/>
          <w:sz w:val="28"/>
          <w:szCs w:val="28"/>
          <w:lang w:eastAsia="ru-RU"/>
        </w:rPr>
        <w:t xml:space="preserve">перевыполнение на 728,1 </w:t>
      </w:r>
      <w:proofErr w:type="spellStart"/>
      <w:r w:rsidR="00E639EC" w:rsidRPr="00785089">
        <w:rPr>
          <w:rFonts w:ascii="Times New Roman" w:hAnsi="Times New Roman"/>
          <w:color w:val="000000"/>
          <w:sz w:val="28"/>
          <w:szCs w:val="28"/>
          <w:lang w:eastAsia="ru-RU"/>
        </w:rPr>
        <w:t>тыс.рублей</w:t>
      </w:r>
      <w:proofErr w:type="spellEnd"/>
      <w:r w:rsidR="00E639EC" w:rsidRPr="00785089">
        <w:rPr>
          <w:rFonts w:ascii="Times New Roman" w:hAnsi="Times New Roman"/>
          <w:color w:val="000000"/>
          <w:sz w:val="28"/>
          <w:szCs w:val="28"/>
          <w:lang w:eastAsia="ru-RU"/>
        </w:rPr>
        <w:t xml:space="preserve"> ил</w:t>
      </w:r>
      <w:r>
        <w:rPr>
          <w:rFonts w:ascii="Times New Roman" w:hAnsi="Times New Roman"/>
          <w:color w:val="000000"/>
          <w:sz w:val="28"/>
          <w:szCs w:val="28"/>
          <w:lang w:eastAsia="ru-RU"/>
        </w:rPr>
        <w:t>и</w:t>
      </w:r>
      <w:r w:rsidR="00E639EC" w:rsidRPr="00785089">
        <w:rPr>
          <w:rFonts w:ascii="Times New Roman" w:hAnsi="Times New Roman"/>
          <w:color w:val="000000"/>
          <w:sz w:val="28"/>
          <w:szCs w:val="28"/>
          <w:lang w:eastAsia="ru-RU"/>
        </w:rPr>
        <w:t xml:space="preserve"> 7,3 % исполнения (рост поступлений обусловлен увеличением объеме реализации автомобильного бензина , дизельного топлива, моторных масел), уровню прошлого года увеличилось поступление на 621,2 </w:t>
      </w:r>
      <w:proofErr w:type="spellStart"/>
      <w:r w:rsidR="00E639EC" w:rsidRPr="00785089">
        <w:rPr>
          <w:rFonts w:ascii="Times New Roman" w:hAnsi="Times New Roman"/>
          <w:color w:val="000000"/>
          <w:sz w:val="28"/>
          <w:szCs w:val="28"/>
          <w:lang w:eastAsia="ru-RU"/>
        </w:rPr>
        <w:t>тыс.рублей</w:t>
      </w:r>
      <w:proofErr w:type="spellEnd"/>
      <w:r w:rsidR="00E639EC" w:rsidRPr="00785089">
        <w:rPr>
          <w:rFonts w:ascii="Times New Roman" w:hAnsi="Times New Roman"/>
          <w:color w:val="000000"/>
          <w:sz w:val="28"/>
          <w:szCs w:val="28"/>
          <w:lang w:eastAsia="ru-RU"/>
        </w:rPr>
        <w:t xml:space="preserve"> или 6,1</w:t>
      </w:r>
      <w:r>
        <w:rPr>
          <w:rFonts w:ascii="Times New Roman" w:hAnsi="Times New Roman"/>
          <w:color w:val="000000"/>
          <w:sz w:val="28"/>
          <w:szCs w:val="28"/>
          <w:lang w:eastAsia="ru-RU"/>
        </w:rPr>
        <w:t>%</w:t>
      </w:r>
      <w:r w:rsidR="00E639EC" w:rsidRPr="00785089">
        <w:rPr>
          <w:rFonts w:ascii="Times New Roman" w:hAnsi="Times New Roman"/>
          <w:color w:val="000000"/>
          <w:sz w:val="28"/>
          <w:szCs w:val="28"/>
          <w:vertAlign w:val="superscript"/>
          <w:lang w:eastAsia="ru-RU"/>
        </w:rPr>
        <w:t xml:space="preserve"> </w:t>
      </w:r>
      <w:r w:rsidR="00E639EC" w:rsidRPr="00785089">
        <w:rPr>
          <w:rFonts w:ascii="Times New Roman" w:hAnsi="Times New Roman"/>
          <w:color w:val="000000"/>
          <w:sz w:val="28"/>
          <w:szCs w:val="28"/>
          <w:lang w:eastAsia="ru-RU"/>
        </w:rPr>
        <w:t xml:space="preserve">- налога, взимаемого в связи с применением упрощенной системе налогообложения (УСН) при уточненном плане 24 983,0 </w:t>
      </w:r>
      <w:proofErr w:type="spellStart"/>
      <w:r w:rsidR="00E639EC" w:rsidRPr="00785089">
        <w:rPr>
          <w:rFonts w:ascii="Times New Roman" w:hAnsi="Times New Roman"/>
          <w:color w:val="000000"/>
          <w:sz w:val="28"/>
          <w:szCs w:val="28"/>
          <w:lang w:eastAsia="ru-RU"/>
        </w:rPr>
        <w:t>тыс.рубле</w:t>
      </w:r>
      <w:proofErr w:type="spellEnd"/>
      <w:r w:rsidR="00E639EC" w:rsidRPr="00785089">
        <w:rPr>
          <w:rFonts w:ascii="Times New Roman" w:hAnsi="Times New Roman"/>
          <w:color w:val="000000"/>
          <w:sz w:val="28"/>
          <w:szCs w:val="28"/>
          <w:lang w:eastAsia="ru-RU"/>
        </w:rPr>
        <w:t xml:space="preserve">! исполнено 24 983,2 </w:t>
      </w:r>
      <w:proofErr w:type="spellStart"/>
      <w:r w:rsidR="00E639EC" w:rsidRPr="00785089">
        <w:rPr>
          <w:rFonts w:ascii="Times New Roman" w:hAnsi="Times New Roman"/>
          <w:color w:val="000000"/>
          <w:sz w:val="28"/>
          <w:szCs w:val="28"/>
          <w:lang w:eastAsia="ru-RU"/>
        </w:rPr>
        <w:t>тыс.рублей</w:t>
      </w:r>
      <w:proofErr w:type="spellEnd"/>
      <w:r w:rsidR="00E639EC" w:rsidRPr="00785089">
        <w:rPr>
          <w:rFonts w:ascii="Times New Roman" w:hAnsi="Times New Roman"/>
          <w:color w:val="000000"/>
          <w:sz w:val="28"/>
          <w:szCs w:val="28"/>
          <w:lang w:eastAsia="ru-RU"/>
        </w:rPr>
        <w:t xml:space="preserve">/100%). К уровню прошлого года </w:t>
      </w:r>
      <w:proofErr w:type="spellStart"/>
      <w:r w:rsidR="00E639EC" w:rsidRPr="00785089">
        <w:rPr>
          <w:rFonts w:ascii="Times New Roman" w:hAnsi="Times New Roman"/>
          <w:color w:val="000000"/>
          <w:sz w:val="28"/>
          <w:szCs w:val="28"/>
          <w:lang w:eastAsia="ru-RU"/>
        </w:rPr>
        <w:t>снизилос</w:t>
      </w:r>
      <w:proofErr w:type="spellEnd"/>
      <w:r w:rsidR="00E639EC" w:rsidRPr="00785089">
        <w:rPr>
          <w:rFonts w:ascii="Times New Roman" w:hAnsi="Times New Roman"/>
          <w:color w:val="000000"/>
          <w:sz w:val="28"/>
          <w:szCs w:val="28"/>
          <w:lang w:eastAsia="ru-RU"/>
        </w:rPr>
        <w:t xml:space="preserve"> поступление на 3917,8 </w:t>
      </w:r>
      <w:proofErr w:type="spellStart"/>
      <w:proofErr w:type="gramStart"/>
      <w:r w:rsidR="00E639EC" w:rsidRPr="00785089">
        <w:rPr>
          <w:rFonts w:ascii="Times New Roman" w:hAnsi="Times New Roman"/>
          <w:color w:val="000000"/>
          <w:sz w:val="28"/>
          <w:szCs w:val="28"/>
          <w:lang w:eastAsia="ru-RU"/>
        </w:rPr>
        <w:t>тыс.рублей</w:t>
      </w:r>
      <w:proofErr w:type="spellEnd"/>
      <w:proofErr w:type="gramEnd"/>
      <w:r w:rsidR="00E639EC" w:rsidRPr="00785089">
        <w:rPr>
          <w:rFonts w:ascii="Times New Roman" w:hAnsi="Times New Roman"/>
          <w:color w:val="000000"/>
          <w:sz w:val="28"/>
          <w:szCs w:val="28"/>
          <w:lang w:eastAsia="ru-RU"/>
        </w:rPr>
        <w:t xml:space="preserve"> или 86,4 %. </w:t>
      </w:r>
      <w:proofErr w:type="gramStart"/>
      <w:r w:rsidR="00E639EC" w:rsidRPr="00785089">
        <w:rPr>
          <w:rFonts w:ascii="Times New Roman" w:hAnsi="Times New Roman"/>
          <w:color w:val="000000"/>
          <w:sz w:val="28"/>
          <w:szCs w:val="28"/>
          <w:lang w:eastAsia="ru-RU"/>
        </w:rPr>
        <w:t>( Снижение</w:t>
      </w:r>
      <w:proofErr w:type="gramEnd"/>
      <w:r w:rsidR="00E639EC" w:rsidRPr="00785089">
        <w:rPr>
          <w:rFonts w:ascii="Times New Roman" w:hAnsi="Times New Roman"/>
          <w:color w:val="000000"/>
          <w:sz w:val="28"/>
          <w:szCs w:val="28"/>
          <w:lang w:eastAsia="ru-RU"/>
        </w:rPr>
        <w:t xml:space="preserve"> </w:t>
      </w:r>
      <w:proofErr w:type="spellStart"/>
      <w:r w:rsidR="00E639EC" w:rsidRPr="00785089">
        <w:rPr>
          <w:rFonts w:ascii="Times New Roman" w:hAnsi="Times New Roman"/>
          <w:color w:val="000000"/>
          <w:sz w:val="28"/>
          <w:szCs w:val="28"/>
          <w:lang w:eastAsia="ru-RU"/>
        </w:rPr>
        <w:t>поступлени</w:t>
      </w:r>
      <w:proofErr w:type="spellEnd"/>
      <w:r w:rsidR="00E639EC" w:rsidRPr="00785089">
        <w:rPr>
          <w:rFonts w:ascii="Times New Roman" w:hAnsi="Times New Roman"/>
          <w:color w:val="000000"/>
          <w:sz w:val="28"/>
          <w:szCs w:val="28"/>
          <w:lang w:eastAsia="ru-RU"/>
        </w:rPr>
        <w:t xml:space="preserve"> произошло в отношении ООО «Резерв» ИНН 4205169397 на 2 715,0 </w:t>
      </w:r>
      <w:proofErr w:type="spellStart"/>
      <w:r w:rsidR="00E639EC" w:rsidRPr="00785089">
        <w:rPr>
          <w:rFonts w:ascii="Times New Roman" w:hAnsi="Times New Roman"/>
          <w:color w:val="000000"/>
          <w:sz w:val="28"/>
          <w:szCs w:val="28"/>
          <w:lang w:eastAsia="ru-RU"/>
        </w:rPr>
        <w:t>тыс.рублей</w:t>
      </w:r>
      <w:proofErr w:type="spellEnd"/>
      <w:r w:rsidR="00687713">
        <w:rPr>
          <w:rFonts w:ascii="Times New Roman" w:hAnsi="Times New Roman"/>
          <w:color w:val="000000"/>
          <w:sz w:val="28"/>
          <w:szCs w:val="28"/>
          <w:lang w:eastAsia="ru-RU"/>
        </w:rPr>
        <w:t>.</w:t>
      </w:r>
    </w:p>
    <w:p w14:paraId="45AA4E12" w14:textId="2930DCDE" w:rsidR="00687713" w:rsidRDefault="00687713" w:rsidP="00785089">
      <w:pPr>
        <w:pStyle w:val="afd"/>
        <w:spacing w:after="0" w:line="240" w:lineRule="auto"/>
        <w:ind w:left="795"/>
        <w:jc w:val="both"/>
        <w:rPr>
          <w:rFonts w:ascii="Times New Roman" w:hAnsi="Times New Roman"/>
          <w:color w:val="000000"/>
          <w:sz w:val="28"/>
          <w:szCs w:val="28"/>
          <w:lang w:eastAsia="ru-RU"/>
        </w:rPr>
      </w:pPr>
    </w:p>
    <w:p w14:paraId="2FC77A1A" w14:textId="19D41E56" w:rsidR="00010A9C" w:rsidRPr="001E4256" w:rsidRDefault="00010A9C" w:rsidP="00010A9C">
      <w:pPr>
        <w:spacing w:after="0" w:line="240" w:lineRule="auto"/>
        <w:ind w:firstLine="708"/>
        <w:jc w:val="both"/>
        <w:rPr>
          <w:rFonts w:ascii="Times New Roman" w:hAnsi="Times New Roman"/>
          <w:sz w:val="27"/>
          <w:szCs w:val="27"/>
          <w:lang w:eastAsia="ru-RU"/>
        </w:rPr>
      </w:pPr>
      <w:proofErr w:type="gramStart"/>
      <w:r w:rsidRPr="00652581">
        <w:rPr>
          <w:rFonts w:ascii="Times New Roman" w:hAnsi="Times New Roman"/>
          <w:b/>
          <w:bCs/>
          <w:sz w:val="27"/>
          <w:szCs w:val="27"/>
          <w:lang w:eastAsia="ru-RU"/>
        </w:rPr>
        <w:t>Налоги  на</w:t>
      </w:r>
      <w:proofErr w:type="gramEnd"/>
      <w:r w:rsidRPr="00652581">
        <w:rPr>
          <w:rFonts w:ascii="Times New Roman" w:hAnsi="Times New Roman"/>
          <w:b/>
          <w:bCs/>
          <w:sz w:val="27"/>
          <w:szCs w:val="27"/>
          <w:lang w:eastAsia="ru-RU"/>
        </w:rPr>
        <w:t xml:space="preserve">  товары (работы, услуги)</w:t>
      </w:r>
      <w:r w:rsidRPr="00652581">
        <w:rPr>
          <w:rFonts w:ascii="Times New Roman" w:hAnsi="Times New Roman"/>
          <w:sz w:val="27"/>
          <w:szCs w:val="27"/>
          <w:lang w:eastAsia="ru-RU"/>
        </w:rPr>
        <w:t xml:space="preserve"> на  территории  Чебулинского  муниципального  округа приведены в таблице </w:t>
      </w:r>
      <w:r w:rsidR="001E4256" w:rsidRPr="001E4256">
        <w:rPr>
          <w:rFonts w:ascii="Times New Roman" w:hAnsi="Times New Roman"/>
          <w:sz w:val="27"/>
          <w:szCs w:val="27"/>
          <w:lang w:eastAsia="ru-RU"/>
        </w:rPr>
        <w:t>8</w:t>
      </w:r>
      <w:r w:rsidRPr="001E4256">
        <w:rPr>
          <w:rFonts w:ascii="Times New Roman" w:hAnsi="Times New Roman"/>
          <w:sz w:val="27"/>
          <w:szCs w:val="27"/>
          <w:lang w:eastAsia="ru-RU"/>
        </w:rPr>
        <w:t>.</w:t>
      </w:r>
    </w:p>
    <w:p w14:paraId="12A3FB09" w14:textId="09C557DF" w:rsidR="00010A9C" w:rsidRPr="00652581" w:rsidRDefault="00010A9C" w:rsidP="00010A9C">
      <w:pPr>
        <w:spacing w:after="0" w:line="240" w:lineRule="auto"/>
        <w:ind w:firstLine="708"/>
        <w:jc w:val="right"/>
        <w:rPr>
          <w:rFonts w:ascii="Times New Roman" w:hAnsi="Times New Roman"/>
          <w:sz w:val="20"/>
          <w:szCs w:val="20"/>
          <w:lang w:eastAsia="ru-RU"/>
        </w:rPr>
      </w:pPr>
      <w:r w:rsidRPr="001E4256">
        <w:rPr>
          <w:rFonts w:ascii="Times New Roman" w:hAnsi="Times New Roman"/>
          <w:sz w:val="20"/>
          <w:szCs w:val="20"/>
          <w:lang w:eastAsia="ru-RU"/>
        </w:rPr>
        <w:t xml:space="preserve">Таблица </w:t>
      </w:r>
      <w:r w:rsidR="001E4256" w:rsidRPr="001E4256">
        <w:rPr>
          <w:rFonts w:ascii="Times New Roman" w:hAnsi="Times New Roman"/>
          <w:sz w:val="20"/>
          <w:szCs w:val="20"/>
          <w:lang w:eastAsia="ru-RU"/>
        </w:rPr>
        <w:t>8</w:t>
      </w:r>
    </w:p>
    <w:p w14:paraId="37E2359A" w14:textId="77777777" w:rsidR="00010A9C" w:rsidRPr="00652581" w:rsidRDefault="00010A9C" w:rsidP="00010A9C">
      <w:pPr>
        <w:spacing w:after="0" w:line="240" w:lineRule="auto"/>
        <w:ind w:firstLine="708"/>
        <w:jc w:val="right"/>
        <w:rPr>
          <w:rFonts w:ascii="Times New Roman" w:hAnsi="Times New Roman"/>
          <w:sz w:val="20"/>
          <w:szCs w:val="20"/>
          <w:lang w:eastAsia="ru-RU"/>
        </w:rPr>
      </w:pPr>
      <w:proofErr w:type="spellStart"/>
      <w:r w:rsidRPr="00652581">
        <w:rPr>
          <w:rFonts w:ascii="Times New Roman" w:hAnsi="Times New Roman"/>
          <w:sz w:val="20"/>
          <w:szCs w:val="20"/>
          <w:lang w:eastAsia="ru-RU"/>
        </w:rPr>
        <w:t>Тыс.руб</w:t>
      </w:r>
      <w:proofErr w:type="spellEnd"/>
      <w:r w:rsidRPr="00652581">
        <w:rPr>
          <w:rFonts w:ascii="Times New Roman" w:hAnsi="Times New Roman"/>
          <w:sz w:val="20"/>
          <w:szCs w:val="20"/>
          <w:lang w:eastAsia="ru-RU"/>
        </w:rPr>
        <w:t>.</w:t>
      </w:r>
    </w:p>
    <w:tbl>
      <w:tblPr>
        <w:tblW w:w="872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160"/>
        <w:gridCol w:w="1065"/>
        <w:gridCol w:w="1121"/>
        <w:gridCol w:w="1189"/>
        <w:gridCol w:w="1065"/>
        <w:gridCol w:w="817"/>
      </w:tblGrid>
      <w:tr w:rsidR="00010A9C" w:rsidRPr="00652581" w14:paraId="16048465" w14:textId="77777777" w:rsidTr="00CC4083">
        <w:trPr>
          <w:trHeight w:val="344"/>
        </w:trPr>
        <w:tc>
          <w:tcPr>
            <w:tcW w:w="2280" w:type="dxa"/>
            <w:vMerge w:val="restart"/>
          </w:tcPr>
          <w:p w14:paraId="7C2F2AA9" w14:textId="77777777" w:rsidR="00010A9C" w:rsidRPr="00652581" w:rsidRDefault="00010A9C" w:rsidP="00027512">
            <w:pPr>
              <w:spacing w:after="0" w:line="240" w:lineRule="auto"/>
              <w:jc w:val="both"/>
              <w:rPr>
                <w:rFonts w:ascii="Times New Roman" w:hAnsi="Times New Roman"/>
                <w:lang w:eastAsia="ru-RU"/>
              </w:rPr>
            </w:pPr>
          </w:p>
          <w:p w14:paraId="38848DCE" w14:textId="77777777" w:rsidR="00010A9C" w:rsidRPr="00652581" w:rsidRDefault="00010A9C" w:rsidP="00027512">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491" w:type="dxa"/>
            <w:gridSpan w:val="4"/>
          </w:tcPr>
          <w:p w14:paraId="5040EDC7" w14:textId="793AEA10" w:rsidR="00010A9C" w:rsidRPr="00652581" w:rsidRDefault="00010A9C" w:rsidP="00027512">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Pr>
                <w:rFonts w:ascii="Times New Roman" w:hAnsi="Times New Roman"/>
                <w:lang w:eastAsia="ru-RU"/>
              </w:rPr>
              <w:t>4</w:t>
            </w:r>
            <w:r w:rsidRPr="00652581">
              <w:rPr>
                <w:rFonts w:ascii="Times New Roman" w:hAnsi="Times New Roman"/>
                <w:lang w:eastAsia="ru-RU"/>
              </w:rPr>
              <w:t xml:space="preserve"> год</w:t>
            </w:r>
          </w:p>
        </w:tc>
        <w:tc>
          <w:tcPr>
            <w:tcW w:w="1951" w:type="dxa"/>
            <w:gridSpan w:val="2"/>
          </w:tcPr>
          <w:p w14:paraId="65EED23E" w14:textId="7A68EED1" w:rsidR="00010A9C" w:rsidRPr="00652581" w:rsidRDefault="00010A9C" w:rsidP="00027512">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Pr>
                <w:rFonts w:ascii="Times New Roman" w:hAnsi="Times New Roman"/>
                <w:lang w:eastAsia="ru-RU"/>
              </w:rPr>
              <w:t>3</w:t>
            </w:r>
            <w:r w:rsidRPr="00652581">
              <w:rPr>
                <w:rFonts w:ascii="Times New Roman" w:hAnsi="Times New Roman"/>
                <w:lang w:eastAsia="ru-RU"/>
              </w:rPr>
              <w:t xml:space="preserve"> год</w:t>
            </w:r>
          </w:p>
        </w:tc>
      </w:tr>
      <w:tr w:rsidR="00010A9C" w:rsidRPr="00652581" w14:paraId="20670DCA" w14:textId="77777777" w:rsidTr="00CC4083">
        <w:trPr>
          <w:trHeight w:val="448"/>
        </w:trPr>
        <w:tc>
          <w:tcPr>
            <w:tcW w:w="2280" w:type="dxa"/>
            <w:vMerge/>
          </w:tcPr>
          <w:p w14:paraId="4657D16F" w14:textId="77777777" w:rsidR="00010A9C" w:rsidRPr="00652581" w:rsidRDefault="00010A9C" w:rsidP="00027512">
            <w:pPr>
              <w:spacing w:after="0" w:line="240" w:lineRule="auto"/>
              <w:ind w:firstLine="708"/>
              <w:jc w:val="both"/>
              <w:rPr>
                <w:rFonts w:ascii="Times New Roman" w:hAnsi="Times New Roman"/>
                <w:lang w:eastAsia="ru-RU"/>
              </w:rPr>
            </w:pPr>
          </w:p>
        </w:tc>
        <w:tc>
          <w:tcPr>
            <w:tcW w:w="1149" w:type="dxa"/>
          </w:tcPr>
          <w:p w14:paraId="320A78C0" w14:textId="35C67C6C" w:rsidR="00010A9C" w:rsidRPr="00652581" w:rsidRDefault="00010A9C"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Pr>
                <w:rFonts w:ascii="Times New Roman" w:hAnsi="Times New Roman"/>
                <w:sz w:val="18"/>
                <w:szCs w:val="18"/>
                <w:lang w:eastAsia="ru-RU"/>
              </w:rPr>
              <w:t>4</w:t>
            </w:r>
            <w:r w:rsidRPr="00652581">
              <w:rPr>
                <w:rFonts w:ascii="Times New Roman" w:hAnsi="Times New Roman"/>
                <w:sz w:val="18"/>
                <w:szCs w:val="18"/>
                <w:lang w:eastAsia="ru-RU"/>
              </w:rPr>
              <w:t xml:space="preserve"> год</w:t>
            </w:r>
          </w:p>
        </w:tc>
        <w:tc>
          <w:tcPr>
            <w:tcW w:w="1055" w:type="dxa"/>
          </w:tcPr>
          <w:p w14:paraId="56C72707" w14:textId="07DA0829" w:rsidR="00010A9C" w:rsidRPr="00652581" w:rsidRDefault="00010A9C"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Pr>
                <w:rFonts w:ascii="Times New Roman" w:hAnsi="Times New Roman"/>
                <w:sz w:val="18"/>
                <w:szCs w:val="18"/>
                <w:lang w:eastAsia="ru-RU"/>
              </w:rPr>
              <w:t>4</w:t>
            </w:r>
            <w:r w:rsidRPr="00652581">
              <w:rPr>
                <w:rFonts w:ascii="Times New Roman" w:hAnsi="Times New Roman"/>
                <w:sz w:val="18"/>
                <w:szCs w:val="18"/>
                <w:lang w:eastAsia="ru-RU"/>
              </w:rPr>
              <w:t xml:space="preserve"> год</w:t>
            </w:r>
          </w:p>
        </w:tc>
        <w:tc>
          <w:tcPr>
            <w:tcW w:w="1110" w:type="dxa"/>
          </w:tcPr>
          <w:p w14:paraId="31312A1C" w14:textId="77777777" w:rsidR="00010A9C" w:rsidRPr="00652581" w:rsidRDefault="00010A9C"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77" w:type="dxa"/>
          </w:tcPr>
          <w:p w14:paraId="46294399" w14:textId="77777777" w:rsidR="00010A9C" w:rsidRPr="00652581" w:rsidRDefault="00010A9C"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38130CBD" w14:textId="77777777" w:rsidR="00010A9C" w:rsidRPr="00652581" w:rsidRDefault="00010A9C"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55" w:type="dxa"/>
          </w:tcPr>
          <w:p w14:paraId="4DDC856D" w14:textId="558C4029" w:rsidR="00010A9C" w:rsidRPr="00652581" w:rsidRDefault="00010A9C"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896" w:type="dxa"/>
          </w:tcPr>
          <w:p w14:paraId="1FF78D7A" w14:textId="77777777" w:rsidR="00010A9C" w:rsidRPr="00652581" w:rsidRDefault="00010A9C"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76FB43DB" w14:textId="378A886C" w:rsidR="00010A9C" w:rsidRPr="00652581" w:rsidRDefault="00010A9C"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Pr>
                <w:rFonts w:ascii="Times New Roman" w:hAnsi="Times New Roman"/>
                <w:sz w:val="18"/>
                <w:szCs w:val="18"/>
                <w:lang w:eastAsia="ru-RU"/>
              </w:rPr>
              <w:t>4</w:t>
            </w:r>
            <w:r w:rsidRPr="00652581">
              <w:rPr>
                <w:rFonts w:ascii="Times New Roman" w:hAnsi="Times New Roman"/>
                <w:sz w:val="18"/>
                <w:szCs w:val="18"/>
                <w:lang w:eastAsia="ru-RU"/>
              </w:rPr>
              <w:t xml:space="preserve"> г. к 202</w:t>
            </w:r>
            <w:r>
              <w:rPr>
                <w:rFonts w:ascii="Times New Roman" w:hAnsi="Times New Roman"/>
                <w:sz w:val="18"/>
                <w:szCs w:val="18"/>
                <w:lang w:eastAsia="ru-RU"/>
              </w:rPr>
              <w:t>3</w:t>
            </w:r>
            <w:r w:rsidRPr="00652581">
              <w:rPr>
                <w:rFonts w:ascii="Times New Roman" w:hAnsi="Times New Roman"/>
                <w:sz w:val="18"/>
                <w:szCs w:val="18"/>
                <w:lang w:eastAsia="ru-RU"/>
              </w:rPr>
              <w:t xml:space="preserve"> г.</w:t>
            </w:r>
          </w:p>
        </w:tc>
      </w:tr>
      <w:tr w:rsidR="00010A9C" w:rsidRPr="00652581" w14:paraId="68CBD104" w14:textId="77777777" w:rsidTr="00CC4083">
        <w:trPr>
          <w:trHeight w:val="1278"/>
        </w:trPr>
        <w:tc>
          <w:tcPr>
            <w:tcW w:w="2280" w:type="dxa"/>
          </w:tcPr>
          <w:p w14:paraId="2C88C125" w14:textId="77777777" w:rsidR="00010A9C" w:rsidRPr="00652581" w:rsidRDefault="00010A9C" w:rsidP="00027512">
            <w:pPr>
              <w:spacing w:after="0" w:line="240" w:lineRule="auto"/>
              <w:rPr>
                <w:rFonts w:ascii="Times New Roman" w:hAnsi="Times New Roman"/>
                <w:b/>
                <w:bCs/>
                <w:lang w:eastAsia="ru-RU"/>
              </w:rPr>
            </w:pPr>
            <w:r w:rsidRPr="00652581">
              <w:rPr>
                <w:rFonts w:ascii="Times New Roman" w:hAnsi="Times New Roman"/>
                <w:b/>
                <w:bCs/>
                <w:lang w:eastAsia="ru-RU"/>
              </w:rPr>
              <w:t xml:space="preserve">Налоги </w:t>
            </w:r>
            <w:proofErr w:type="gramStart"/>
            <w:r w:rsidRPr="00652581">
              <w:rPr>
                <w:rFonts w:ascii="Times New Roman" w:hAnsi="Times New Roman"/>
                <w:b/>
                <w:bCs/>
                <w:lang w:eastAsia="ru-RU"/>
              </w:rPr>
              <w:t>на  товары</w:t>
            </w:r>
            <w:proofErr w:type="gramEnd"/>
            <w:r w:rsidRPr="00652581">
              <w:rPr>
                <w:rFonts w:ascii="Times New Roman" w:hAnsi="Times New Roman"/>
                <w:b/>
                <w:bCs/>
                <w:lang w:eastAsia="ru-RU"/>
              </w:rPr>
              <w:t>( работы, услуги) реализуемые на  территории Российской  Федерации</w:t>
            </w:r>
          </w:p>
          <w:p w14:paraId="15667C37" w14:textId="77777777" w:rsidR="00010A9C" w:rsidRPr="00652581" w:rsidRDefault="00010A9C" w:rsidP="00027512">
            <w:pPr>
              <w:spacing w:after="0" w:line="240" w:lineRule="auto"/>
              <w:ind w:firstLine="708"/>
              <w:jc w:val="both"/>
              <w:rPr>
                <w:rFonts w:ascii="Times New Roman" w:hAnsi="Times New Roman"/>
                <w:lang w:eastAsia="ru-RU"/>
              </w:rPr>
            </w:pPr>
          </w:p>
        </w:tc>
        <w:tc>
          <w:tcPr>
            <w:tcW w:w="1149" w:type="dxa"/>
          </w:tcPr>
          <w:p w14:paraId="0D28A696" w14:textId="48D5C5AD" w:rsidR="00010A9C" w:rsidRPr="00652581" w:rsidRDefault="00010A9C" w:rsidP="00027512">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lastRenderedPageBreak/>
              <w:t>10 019,4</w:t>
            </w:r>
          </w:p>
        </w:tc>
        <w:tc>
          <w:tcPr>
            <w:tcW w:w="1055" w:type="dxa"/>
          </w:tcPr>
          <w:p w14:paraId="2A8774D8" w14:textId="71E39102" w:rsidR="00010A9C" w:rsidRPr="00652581" w:rsidRDefault="00010A9C"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10 747,5</w:t>
            </w:r>
          </w:p>
        </w:tc>
        <w:tc>
          <w:tcPr>
            <w:tcW w:w="1110" w:type="dxa"/>
          </w:tcPr>
          <w:p w14:paraId="005F4F88" w14:textId="321F4A9F" w:rsidR="00010A9C" w:rsidRPr="00652581" w:rsidRDefault="00CC4083"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107,3</w:t>
            </w:r>
          </w:p>
        </w:tc>
        <w:tc>
          <w:tcPr>
            <w:tcW w:w="1177" w:type="dxa"/>
          </w:tcPr>
          <w:p w14:paraId="325D34DC" w14:textId="4AA78CFA" w:rsidR="00010A9C" w:rsidRPr="00652581" w:rsidRDefault="00CC4083"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+728,1</w:t>
            </w:r>
          </w:p>
        </w:tc>
        <w:tc>
          <w:tcPr>
            <w:tcW w:w="1055" w:type="dxa"/>
          </w:tcPr>
          <w:p w14:paraId="6D30E198" w14:textId="49576149" w:rsidR="00010A9C" w:rsidRPr="00652581" w:rsidRDefault="00010A9C"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w:t>
            </w:r>
            <w:r w:rsidR="00CC4083">
              <w:rPr>
                <w:rFonts w:ascii="Times New Roman" w:hAnsi="Times New Roman"/>
                <w:b/>
                <w:bCs/>
                <w:sz w:val="24"/>
                <w:szCs w:val="24"/>
                <w:lang w:eastAsia="ru-RU"/>
              </w:rPr>
              <w:t xml:space="preserve"> </w:t>
            </w:r>
            <w:r>
              <w:rPr>
                <w:rFonts w:ascii="Times New Roman" w:hAnsi="Times New Roman"/>
                <w:b/>
                <w:bCs/>
                <w:sz w:val="24"/>
                <w:szCs w:val="24"/>
                <w:lang w:eastAsia="ru-RU"/>
              </w:rPr>
              <w:t>126,3</w:t>
            </w:r>
          </w:p>
        </w:tc>
        <w:tc>
          <w:tcPr>
            <w:tcW w:w="896" w:type="dxa"/>
          </w:tcPr>
          <w:p w14:paraId="43B74481" w14:textId="7D918A9C" w:rsidR="00010A9C" w:rsidRPr="00652581" w:rsidRDefault="00CC4083"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106,1</w:t>
            </w:r>
          </w:p>
        </w:tc>
      </w:tr>
      <w:tr w:rsidR="00010A9C" w:rsidRPr="00652581" w14:paraId="7E414224" w14:textId="77777777" w:rsidTr="00CC4083">
        <w:trPr>
          <w:trHeight w:val="665"/>
        </w:trPr>
        <w:tc>
          <w:tcPr>
            <w:tcW w:w="2280" w:type="dxa"/>
          </w:tcPr>
          <w:p w14:paraId="6E1E8395" w14:textId="77777777" w:rsidR="00010A9C" w:rsidRPr="00652581" w:rsidRDefault="00010A9C" w:rsidP="00027512">
            <w:pPr>
              <w:spacing w:after="0" w:line="240" w:lineRule="auto"/>
              <w:ind w:firstLine="708"/>
              <w:jc w:val="both"/>
              <w:rPr>
                <w:rFonts w:ascii="Times New Roman" w:hAnsi="Times New Roman"/>
                <w:lang w:eastAsia="ru-RU"/>
              </w:rPr>
            </w:pPr>
          </w:p>
          <w:p w14:paraId="23AAD202" w14:textId="77777777" w:rsidR="00010A9C" w:rsidRPr="00652581" w:rsidRDefault="00010A9C" w:rsidP="00027512">
            <w:pPr>
              <w:spacing w:after="0" w:line="240" w:lineRule="auto"/>
              <w:jc w:val="both"/>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уплаты  акцизов </w:t>
            </w:r>
            <w:r w:rsidRPr="00652581">
              <w:rPr>
                <w:rFonts w:ascii="Times New Roman" w:hAnsi="Times New Roman"/>
                <w:b/>
                <w:bCs/>
                <w:lang w:eastAsia="ru-RU"/>
              </w:rPr>
              <w:t>на  дизельное  топливо,</w:t>
            </w:r>
            <w:r w:rsidRPr="00652581">
              <w:rPr>
                <w:rFonts w:ascii="Times New Roman" w:hAnsi="Times New Roman"/>
                <w:lang w:eastAsia="ru-RU"/>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6B475956" w14:textId="77777777" w:rsidR="00010A9C" w:rsidRPr="00652581" w:rsidRDefault="00010A9C" w:rsidP="00027512">
            <w:pPr>
              <w:spacing w:after="0" w:line="240" w:lineRule="auto"/>
              <w:jc w:val="both"/>
              <w:rPr>
                <w:rFonts w:ascii="Times New Roman" w:hAnsi="Times New Roman"/>
                <w:lang w:eastAsia="ru-RU"/>
              </w:rPr>
            </w:pPr>
          </w:p>
          <w:p w14:paraId="2B3B2471" w14:textId="77777777" w:rsidR="00010A9C" w:rsidRPr="00652581" w:rsidRDefault="00010A9C" w:rsidP="00027512">
            <w:pPr>
              <w:spacing w:after="0" w:line="240" w:lineRule="auto"/>
              <w:jc w:val="both"/>
              <w:rPr>
                <w:rFonts w:ascii="Times New Roman" w:hAnsi="Times New Roman"/>
                <w:lang w:eastAsia="ru-RU"/>
              </w:rPr>
            </w:pPr>
          </w:p>
          <w:p w14:paraId="16F1C19E" w14:textId="77777777" w:rsidR="00010A9C" w:rsidRPr="00652581" w:rsidRDefault="00010A9C" w:rsidP="00027512">
            <w:pPr>
              <w:spacing w:after="0" w:line="240" w:lineRule="auto"/>
              <w:jc w:val="both"/>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уплаты  акцизов  </w:t>
            </w:r>
            <w:r w:rsidRPr="00652581">
              <w:rPr>
                <w:rFonts w:ascii="Times New Roman" w:hAnsi="Times New Roman"/>
                <w:b/>
                <w:bCs/>
                <w:lang w:eastAsia="ru-RU"/>
              </w:rPr>
              <w:t>на  моторные масла для  дизельных и(или)  карбюраторных (инжекторных) двигателей,</w:t>
            </w:r>
            <w:r w:rsidRPr="00652581">
              <w:rPr>
                <w:rFonts w:ascii="Times New Roman" w:hAnsi="Times New Roman"/>
                <w:lang w:eastAsia="ru-RU"/>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9" w:type="dxa"/>
          </w:tcPr>
          <w:p w14:paraId="019478D7" w14:textId="77777777" w:rsidR="00010A9C" w:rsidRDefault="00010A9C" w:rsidP="00027512">
            <w:pPr>
              <w:spacing w:after="0" w:line="240" w:lineRule="auto"/>
              <w:jc w:val="both"/>
              <w:rPr>
                <w:rFonts w:ascii="Times New Roman" w:hAnsi="Times New Roman"/>
                <w:sz w:val="24"/>
                <w:szCs w:val="24"/>
                <w:lang w:eastAsia="ru-RU"/>
              </w:rPr>
            </w:pPr>
          </w:p>
          <w:p w14:paraId="77F2194F" w14:textId="73B671C9" w:rsidR="00010A9C" w:rsidRDefault="00010A9C"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r w:rsidR="00CC4083">
              <w:rPr>
                <w:rFonts w:ascii="Times New Roman" w:hAnsi="Times New Roman"/>
                <w:sz w:val="24"/>
                <w:szCs w:val="24"/>
                <w:lang w:eastAsia="ru-RU"/>
              </w:rPr>
              <w:t xml:space="preserve"> </w:t>
            </w:r>
            <w:r>
              <w:rPr>
                <w:rFonts w:ascii="Times New Roman" w:hAnsi="Times New Roman"/>
                <w:sz w:val="24"/>
                <w:szCs w:val="24"/>
                <w:lang w:eastAsia="ru-RU"/>
              </w:rPr>
              <w:t>225,5</w:t>
            </w:r>
          </w:p>
          <w:p w14:paraId="347B038B" w14:textId="77777777" w:rsidR="00010A9C" w:rsidRDefault="00010A9C" w:rsidP="00027512">
            <w:pPr>
              <w:spacing w:after="0" w:line="240" w:lineRule="auto"/>
              <w:jc w:val="both"/>
              <w:rPr>
                <w:rFonts w:ascii="Times New Roman" w:hAnsi="Times New Roman"/>
                <w:sz w:val="24"/>
                <w:szCs w:val="24"/>
                <w:lang w:eastAsia="ru-RU"/>
              </w:rPr>
            </w:pPr>
          </w:p>
          <w:p w14:paraId="3891AA71" w14:textId="77777777" w:rsidR="00010A9C" w:rsidRDefault="00010A9C" w:rsidP="00027512">
            <w:pPr>
              <w:spacing w:after="0" w:line="240" w:lineRule="auto"/>
              <w:jc w:val="both"/>
              <w:rPr>
                <w:rFonts w:ascii="Times New Roman" w:hAnsi="Times New Roman"/>
                <w:sz w:val="24"/>
                <w:szCs w:val="24"/>
                <w:lang w:eastAsia="ru-RU"/>
              </w:rPr>
            </w:pPr>
          </w:p>
          <w:p w14:paraId="2A212F0E" w14:textId="77777777" w:rsidR="00010A9C" w:rsidRDefault="00010A9C" w:rsidP="00027512">
            <w:pPr>
              <w:spacing w:after="0" w:line="240" w:lineRule="auto"/>
              <w:jc w:val="both"/>
              <w:rPr>
                <w:rFonts w:ascii="Times New Roman" w:hAnsi="Times New Roman"/>
                <w:sz w:val="24"/>
                <w:szCs w:val="24"/>
                <w:lang w:eastAsia="ru-RU"/>
              </w:rPr>
            </w:pPr>
          </w:p>
          <w:p w14:paraId="4AC9F819" w14:textId="77777777" w:rsidR="00010A9C" w:rsidRDefault="00010A9C" w:rsidP="00027512">
            <w:pPr>
              <w:spacing w:after="0" w:line="240" w:lineRule="auto"/>
              <w:jc w:val="both"/>
              <w:rPr>
                <w:rFonts w:ascii="Times New Roman" w:hAnsi="Times New Roman"/>
                <w:sz w:val="24"/>
                <w:szCs w:val="24"/>
                <w:lang w:eastAsia="ru-RU"/>
              </w:rPr>
            </w:pPr>
          </w:p>
          <w:p w14:paraId="45A6860F" w14:textId="77777777" w:rsidR="00010A9C" w:rsidRDefault="00010A9C" w:rsidP="00027512">
            <w:pPr>
              <w:spacing w:after="0" w:line="240" w:lineRule="auto"/>
              <w:jc w:val="both"/>
              <w:rPr>
                <w:rFonts w:ascii="Times New Roman" w:hAnsi="Times New Roman"/>
                <w:sz w:val="24"/>
                <w:szCs w:val="24"/>
                <w:lang w:eastAsia="ru-RU"/>
              </w:rPr>
            </w:pPr>
          </w:p>
          <w:p w14:paraId="479577F4" w14:textId="77777777" w:rsidR="00010A9C" w:rsidRDefault="00010A9C" w:rsidP="00027512">
            <w:pPr>
              <w:spacing w:after="0" w:line="240" w:lineRule="auto"/>
              <w:jc w:val="both"/>
              <w:rPr>
                <w:rFonts w:ascii="Times New Roman" w:hAnsi="Times New Roman"/>
                <w:sz w:val="24"/>
                <w:szCs w:val="24"/>
                <w:lang w:eastAsia="ru-RU"/>
              </w:rPr>
            </w:pPr>
          </w:p>
          <w:p w14:paraId="25F34927" w14:textId="77777777" w:rsidR="00010A9C" w:rsidRDefault="00010A9C" w:rsidP="00027512">
            <w:pPr>
              <w:spacing w:after="0" w:line="240" w:lineRule="auto"/>
              <w:jc w:val="both"/>
              <w:rPr>
                <w:rFonts w:ascii="Times New Roman" w:hAnsi="Times New Roman"/>
                <w:sz w:val="24"/>
                <w:szCs w:val="24"/>
                <w:lang w:eastAsia="ru-RU"/>
              </w:rPr>
            </w:pPr>
          </w:p>
          <w:p w14:paraId="15C2E9B2" w14:textId="77777777" w:rsidR="00010A9C" w:rsidRDefault="00010A9C" w:rsidP="00027512">
            <w:pPr>
              <w:spacing w:after="0" w:line="240" w:lineRule="auto"/>
              <w:jc w:val="both"/>
              <w:rPr>
                <w:rFonts w:ascii="Times New Roman" w:hAnsi="Times New Roman"/>
                <w:sz w:val="24"/>
                <w:szCs w:val="24"/>
                <w:lang w:eastAsia="ru-RU"/>
              </w:rPr>
            </w:pPr>
          </w:p>
          <w:p w14:paraId="26B07098" w14:textId="77777777" w:rsidR="00010A9C" w:rsidRDefault="00010A9C" w:rsidP="00027512">
            <w:pPr>
              <w:spacing w:after="0" w:line="240" w:lineRule="auto"/>
              <w:jc w:val="both"/>
              <w:rPr>
                <w:rFonts w:ascii="Times New Roman" w:hAnsi="Times New Roman"/>
                <w:sz w:val="24"/>
                <w:szCs w:val="24"/>
                <w:lang w:eastAsia="ru-RU"/>
              </w:rPr>
            </w:pPr>
          </w:p>
          <w:p w14:paraId="71B759CB" w14:textId="77777777" w:rsidR="00010A9C" w:rsidRDefault="00010A9C" w:rsidP="00027512">
            <w:pPr>
              <w:spacing w:after="0" w:line="240" w:lineRule="auto"/>
              <w:jc w:val="both"/>
              <w:rPr>
                <w:rFonts w:ascii="Times New Roman" w:hAnsi="Times New Roman"/>
                <w:sz w:val="24"/>
                <w:szCs w:val="24"/>
                <w:lang w:eastAsia="ru-RU"/>
              </w:rPr>
            </w:pPr>
          </w:p>
          <w:p w14:paraId="78607D93" w14:textId="77777777" w:rsidR="00010A9C" w:rsidRDefault="00010A9C" w:rsidP="00027512">
            <w:pPr>
              <w:spacing w:after="0" w:line="240" w:lineRule="auto"/>
              <w:jc w:val="both"/>
              <w:rPr>
                <w:rFonts w:ascii="Times New Roman" w:hAnsi="Times New Roman"/>
                <w:sz w:val="24"/>
                <w:szCs w:val="24"/>
                <w:lang w:eastAsia="ru-RU"/>
              </w:rPr>
            </w:pPr>
          </w:p>
          <w:p w14:paraId="29D67FF5" w14:textId="77777777" w:rsidR="00010A9C" w:rsidRDefault="00010A9C" w:rsidP="00027512">
            <w:pPr>
              <w:spacing w:after="0" w:line="240" w:lineRule="auto"/>
              <w:jc w:val="both"/>
              <w:rPr>
                <w:rFonts w:ascii="Times New Roman" w:hAnsi="Times New Roman"/>
                <w:sz w:val="24"/>
                <w:szCs w:val="24"/>
                <w:lang w:eastAsia="ru-RU"/>
              </w:rPr>
            </w:pPr>
          </w:p>
          <w:p w14:paraId="4899923E" w14:textId="77777777" w:rsidR="00010A9C" w:rsidRDefault="00010A9C" w:rsidP="00027512">
            <w:pPr>
              <w:spacing w:after="0" w:line="240" w:lineRule="auto"/>
              <w:jc w:val="both"/>
              <w:rPr>
                <w:rFonts w:ascii="Times New Roman" w:hAnsi="Times New Roman"/>
                <w:sz w:val="24"/>
                <w:szCs w:val="24"/>
                <w:lang w:eastAsia="ru-RU"/>
              </w:rPr>
            </w:pPr>
          </w:p>
          <w:p w14:paraId="0B515228" w14:textId="77777777" w:rsidR="00010A9C" w:rsidRDefault="00010A9C" w:rsidP="00027512">
            <w:pPr>
              <w:spacing w:after="0" w:line="240" w:lineRule="auto"/>
              <w:jc w:val="both"/>
              <w:rPr>
                <w:rFonts w:ascii="Times New Roman" w:hAnsi="Times New Roman"/>
                <w:sz w:val="24"/>
                <w:szCs w:val="24"/>
                <w:lang w:eastAsia="ru-RU"/>
              </w:rPr>
            </w:pPr>
          </w:p>
          <w:p w14:paraId="5502A3BB" w14:textId="77777777" w:rsidR="00010A9C" w:rsidRDefault="00010A9C" w:rsidP="00027512">
            <w:pPr>
              <w:spacing w:after="0" w:line="240" w:lineRule="auto"/>
              <w:jc w:val="both"/>
              <w:rPr>
                <w:rFonts w:ascii="Times New Roman" w:hAnsi="Times New Roman"/>
                <w:sz w:val="24"/>
                <w:szCs w:val="24"/>
                <w:lang w:eastAsia="ru-RU"/>
              </w:rPr>
            </w:pPr>
          </w:p>
          <w:p w14:paraId="57C5E444" w14:textId="77777777" w:rsidR="00010A9C" w:rsidRDefault="00010A9C" w:rsidP="00027512">
            <w:pPr>
              <w:spacing w:after="0" w:line="240" w:lineRule="auto"/>
              <w:jc w:val="both"/>
              <w:rPr>
                <w:rFonts w:ascii="Times New Roman" w:hAnsi="Times New Roman"/>
                <w:sz w:val="24"/>
                <w:szCs w:val="24"/>
                <w:lang w:eastAsia="ru-RU"/>
              </w:rPr>
            </w:pPr>
          </w:p>
          <w:p w14:paraId="1B1ABA51" w14:textId="130AEF95" w:rsidR="00010A9C" w:rsidRPr="00652581" w:rsidRDefault="00010A9C"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24,9</w:t>
            </w:r>
          </w:p>
        </w:tc>
        <w:tc>
          <w:tcPr>
            <w:tcW w:w="1055" w:type="dxa"/>
          </w:tcPr>
          <w:p w14:paraId="44B79F47" w14:textId="77777777" w:rsidR="00010A9C" w:rsidRDefault="00010A9C" w:rsidP="00027512">
            <w:pPr>
              <w:spacing w:after="0" w:line="240" w:lineRule="auto"/>
              <w:jc w:val="both"/>
              <w:rPr>
                <w:rFonts w:ascii="Times New Roman" w:hAnsi="Times New Roman"/>
                <w:sz w:val="24"/>
                <w:szCs w:val="24"/>
                <w:lang w:eastAsia="ru-RU"/>
              </w:rPr>
            </w:pPr>
          </w:p>
          <w:p w14:paraId="006EE3CE" w14:textId="393830F1" w:rsidR="00010A9C" w:rsidRDefault="00010A9C"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r w:rsidR="00CC4083">
              <w:rPr>
                <w:rFonts w:ascii="Times New Roman" w:hAnsi="Times New Roman"/>
                <w:sz w:val="24"/>
                <w:szCs w:val="24"/>
                <w:lang w:eastAsia="ru-RU"/>
              </w:rPr>
              <w:t xml:space="preserve"> </w:t>
            </w:r>
            <w:r>
              <w:rPr>
                <w:rFonts w:ascii="Times New Roman" w:hAnsi="Times New Roman"/>
                <w:sz w:val="24"/>
                <w:szCs w:val="24"/>
                <w:lang w:eastAsia="ru-RU"/>
              </w:rPr>
              <w:t>552,5</w:t>
            </w:r>
          </w:p>
          <w:p w14:paraId="023A7F82" w14:textId="77777777" w:rsidR="00010A9C" w:rsidRDefault="00010A9C" w:rsidP="00027512">
            <w:pPr>
              <w:spacing w:after="0" w:line="240" w:lineRule="auto"/>
              <w:jc w:val="both"/>
              <w:rPr>
                <w:rFonts w:ascii="Times New Roman" w:hAnsi="Times New Roman"/>
                <w:sz w:val="24"/>
                <w:szCs w:val="24"/>
                <w:lang w:eastAsia="ru-RU"/>
              </w:rPr>
            </w:pPr>
          </w:p>
          <w:p w14:paraId="6DB933ED" w14:textId="77777777" w:rsidR="00010A9C" w:rsidRDefault="00010A9C" w:rsidP="00027512">
            <w:pPr>
              <w:spacing w:after="0" w:line="240" w:lineRule="auto"/>
              <w:jc w:val="both"/>
              <w:rPr>
                <w:rFonts w:ascii="Times New Roman" w:hAnsi="Times New Roman"/>
                <w:sz w:val="24"/>
                <w:szCs w:val="24"/>
                <w:lang w:eastAsia="ru-RU"/>
              </w:rPr>
            </w:pPr>
          </w:p>
          <w:p w14:paraId="187DF2E7" w14:textId="77777777" w:rsidR="00010A9C" w:rsidRDefault="00010A9C" w:rsidP="00027512">
            <w:pPr>
              <w:spacing w:after="0" w:line="240" w:lineRule="auto"/>
              <w:jc w:val="both"/>
              <w:rPr>
                <w:rFonts w:ascii="Times New Roman" w:hAnsi="Times New Roman"/>
                <w:sz w:val="24"/>
                <w:szCs w:val="24"/>
                <w:lang w:eastAsia="ru-RU"/>
              </w:rPr>
            </w:pPr>
          </w:p>
          <w:p w14:paraId="4A0133C5" w14:textId="77777777" w:rsidR="00010A9C" w:rsidRDefault="00010A9C" w:rsidP="00027512">
            <w:pPr>
              <w:spacing w:after="0" w:line="240" w:lineRule="auto"/>
              <w:jc w:val="both"/>
              <w:rPr>
                <w:rFonts w:ascii="Times New Roman" w:hAnsi="Times New Roman"/>
                <w:sz w:val="24"/>
                <w:szCs w:val="24"/>
                <w:lang w:eastAsia="ru-RU"/>
              </w:rPr>
            </w:pPr>
          </w:p>
          <w:p w14:paraId="50D39731" w14:textId="77777777" w:rsidR="00010A9C" w:rsidRDefault="00010A9C" w:rsidP="00027512">
            <w:pPr>
              <w:spacing w:after="0" w:line="240" w:lineRule="auto"/>
              <w:jc w:val="both"/>
              <w:rPr>
                <w:rFonts w:ascii="Times New Roman" w:hAnsi="Times New Roman"/>
                <w:sz w:val="24"/>
                <w:szCs w:val="24"/>
                <w:lang w:eastAsia="ru-RU"/>
              </w:rPr>
            </w:pPr>
          </w:p>
          <w:p w14:paraId="45834B14" w14:textId="77777777" w:rsidR="00010A9C" w:rsidRDefault="00010A9C" w:rsidP="00027512">
            <w:pPr>
              <w:spacing w:after="0" w:line="240" w:lineRule="auto"/>
              <w:jc w:val="both"/>
              <w:rPr>
                <w:rFonts w:ascii="Times New Roman" w:hAnsi="Times New Roman"/>
                <w:sz w:val="24"/>
                <w:szCs w:val="24"/>
                <w:lang w:eastAsia="ru-RU"/>
              </w:rPr>
            </w:pPr>
          </w:p>
          <w:p w14:paraId="425DCB65" w14:textId="77777777" w:rsidR="00010A9C" w:rsidRDefault="00010A9C" w:rsidP="00027512">
            <w:pPr>
              <w:spacing w:after="0" w:line="240" w:lineRule="auto"/>
              <w:jc w:val="both"/>
              <w:rPr>
                <w:rFonts w:ascii="Times New Roman" w:hAnsi="Times New Roman"/>
                <w:sz w:val="24"/>
                <w:szCs w:val="24"/>
                <w:lang w:eastAsia="ru-RU"/>
              </w:rPr>
            </w:pPr>
          </w:p>
          <w:p w14:paraId="68F83BF1" w14:textId="77777777" w:rsidR="00010A9C" w:rsidRDefault="00010A9C" w:rsidP="00027512">
            <w:pPr>
              <w:spacing w:after="0" w:line="240" w:lineRule="auto"/>
              <w:jc w:val="both"/>
              <w:rPr>
                <w:rFonts w:ascii="Times New Roman" w:hAnsi="Times New Roman"/>
                <w:sz w:val="24"/>
                <w:szCs w:val="24"/>
                <w:lang w:eastAsia="ru-RU"/>
              </w:rPr>
            </w:pPr>
          </w:p>
          <w:p w14:paraId="76BC7CB3" w14:textId="77777777" w:rsidR="00010A9C" w:rsidRDefault="00010A9C" w:rsidP="00027512">
            <w:pPr>
              <w:spacing w:after="0" w:line="240" w:lineRule="auto"/>
              <w:jc w:val="both"/>
              <w:rPr>
                <w:rFonts w:ascii="Times New Roman" w:hAnsi="Times New Roman"/>
                <w:sz w:val="24"/>
                <w:szCs w:val="24"/>
                <w:lang w:eastAsia="ru-RU"/>
              </w:rPr>
            </w:pPr>
          </w:p>
          <w:p w14:paraId="475D2CB3" w14:textId="77777777" w:rsidR="00010A9C" w:rsidRDefault="00010A9C" w:rsidP="00027512">
            <w:pPr>
              <w:spacing w:after="0" w:line="240" w:lineRule="auto"/>
              <w:jc w:val="both"/>
              <w:rPr>
                <w:rFonts w:ascii="Times New Roman" w:hAnsi="Times New Roman"/>
                <w:sz w:val="24"/>
                <w:szCs w:val="24"/>
                <w:lang w:eastAsia="ru-RU"/>
              </w:rPr>
            </w:pPr>
          </w:p>
          <w:p w14:paraId="7F75D8D4" w14:textId="77777777" w:rsidR="00010A9C" w:rsidRDefault="00010A9C" w:rsidP="00027512">
            <w:pPr>
              <w:spacing w:after="0" w:line="240" w:lineRule="auto"/>
              <w:jc w:val="both"/>
              <w:rPr>
                <w:rFonts w:ascii="Times New Roman" w:hAnsi="Times New Roman"/>
                <w:sz w:val="24"/>
                <w:szCs w:val="24"/>
                <w:lang w:eastAsia="ru-RU"/>
              </w:rPr>
            </w:pPr>
          </w:p>
          <w:p w14:paraId="5BA3BE5E" w14:textId="77777777" w:rsidR="00010A9C" w:rsidRDefault="00010A9C" w:rsidP="00027512">
            <w:pPr>
              <w:spacing w:after="0" w:line="240" w:lineRule="auto"/>
              <w:jc w:val="both"/>
              <w:rPr>
                <w:rFonts w:ascii="Times New Roman" w:hAnsi="Times New Roman"/>
                <w:sz w:val="24"/>
                <w:szCs w:val="24"/>
                <w:lang w:eastAsia="ru-RU"/>
              </w:rPr>
            </w:pPr>
          </w:p>
          <w:p w14:paraId="0EE3BEB6" w14:textId="77777777" w:rsidR="00010A9C" w:rsidRDefault="00010A9C" w:rsidP="00027512">
            <w:pPr>
              <w:spacing w:after="0" w:line="240" w:lineRule="auto"/>
              <w:jc w:val="both"/>
              <w:rPr>
                <w:rFonts w:ascii="Times New Roman" w:hAnsi="Times New Roman"/>
                <w:sz w:val="24"/>
                <w:szCs w:val="24"/>
                <w:lang w:eastAsia="ru-RU"/>
              </w:rPr>
            </w:pPr>
          </w:p>
          <w:p w14:paraId="7EB51061" w14:textId="77777777" w:rsidR="00010A9C" w:rsidRDefault="00010A9C" w:rsidP="00027512">
            <w:pPr>
              <w:spacing w:after="0" w:line="240" w:lineRule="auto"/>
              <w:jc w:val="both"/>
              <w:rPr>
                <w:rFonts w:ascii="Times New Roman" w:hAnsi="Times New Roman"/>
                <w:sz w:val="24"/>
                <w:szCs w:val="24"/>
                <w:lang w:eastAsia="ru-RU"/>
              </w:rPr>
            </w:pPr>
          </w:p>
          <w:p w14:paraId="2023DBC4" w14:textId="77777777" w:rsidR="00010A9C" w:rsidRDefault="00010A9C" w:rsidP="00027512">
            <w:pPr>
              <w:spacing w:after="0" w:line="240" w:lineRule="auto"/>
              <w:jc w:val="both"/>
              <w:rPr>
                <w:rFonts w:ascii="Times New Roman" w:hAnsi="Times New Roman"/>
                <w:sz w:val="24"/>
                <w:szCs w:val="24"/>
                <w:lang w:eastAsia="ru-RU"/>
              </w:rPr>
            </w:pPr>
          </w:p>
          <w:p w14:paraId="56B1622E" w14:textId="77777777" w:rsidR="00010A9C" w:rsidRDefault="00010A9C" w:rsidP="00027512">
            <w:pPr>
              <w:spacing w:after="0" w:line="240" w:lineRule="auto"/>
              <w:jc w:val="both"/>
              <w:rPr>
                <w:rFonts w:ascii="Times New Roman" w:hAnsi="Times New Roman"/>
                <w:sz w:val="24"/>
                <w:szCs w:val="24"/>
                <w:lang w:eastAsia="ru-RU"/>
              </w:rPr>
            </w:pPr>
          </w:p>
          <w:p w14:paraId="0482D690" w14:textId="699BFE89" w:rsidR="00010A9C" w:rsidRPr="00652581" w:rsidRDefault="00010A9C"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32,1</w:t>
            </w:r>
          </w:p>
        </w:tc>
        <w:tc>
          <w:tcPr>
            <w:tcW w:w="1110" w:type="dxa"/>
          </w:tcPr>
          <w:p w14:paraId="133B19EA" w14:textId="77777777" w:rsidR="00010A9C" w:rsidRDefault="00010A9C" w:rsidP="00027512">
            <w:pPr>
              <w:spacing w:after="0" w:line="240" w:lineRule="auto"/>
              <w:jc w:val="both"/>
              <w:rPr>
                <w:rFonts w:ascii="Times New Roman" w:hAnsi="Times New Roman"/>
                <w:sz w:val="24"/>
                <w:szCs w:val="24"/>
                <w:lang w:eastAsia="ru-RU"/>
              </w:rPr>
            </w:pPr>
          </w:p>
          <w:p w14:paraId="3E025A93" w14:textId="77777777" w:rsidR="00CC4083"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106,2</w:t>
            </w:r>
          </w:p>
          <w:p w14:paraId="37F6A8BD" w14:textId="77777777" w:rsidR="00CC4083" w:rsidRDefault="00CC4083" w:rsidP="00027512">
            <w:pPr>
              <w:spacing w:after="0" w:line="240" w:lineRule="auto"/>
              <w:jc w:val="both"/>
              <w:rPr>
                <w:rFonts w:ascii="Times New Roman" w:hAnsi="Times New Roman"/>
                <w:sz w:val="24"/>
                <w:szCs w:val="24"/>
                <w:lang w:eastAsia="ru-RU"/>
              </w:rPr>
            </w:pPr>
          </w:p>
          <w:p w14:paraId="79BED39D" w14:textId="77777777" w:rsidR="00CC4083" w:rsidRDefault="00CC4083" w:rsidP="00027512">
            <w:pPr>
              <w:spacing w:after="0" w:line="240" w:lineRule="auto"/>
              <w:jc w:val="both"/>
              <w:rPr>
                <w:rFonts w:ascii="Times New Roman" w:hAnsi="Times New Roman"/>
                <w:sz w:val="24"/>
                <w:szCs w:val="24"/>
                <w:lang w:eastAsia="ru-RU"/>
              </w:rPr>
            </w:pPr>
          </w:p>
          <w:p w14:paraId="4A5E5C21" w14:textId="77777777" w:rsidR="00CC4083" w:rsidRDefault="00CC4083" w:rsidP="00027512">
            <w:pPr>
              <w:spacing w:after="0" w:line="240" w:lineRule="auto"/>
              <w:jc w:val="both"/>
              <w:rPr>
                <w:rFonts w:ascii="Times New Roman" w:hAnsi="Times New Roman"/>
                <w:sz w:val="24"/>
                <w:szCs w:val="24"/>
                <w:lang w:eastAsia="ru-RU"/>
              </w:rPr>
            </w:pPr>
          </w:p>
          <w:p w14:paraId="47266D6B" w14:textId="77777777" w:rsidR="00CC4083" w:rsidRDefault="00CC4083" w:rsidP="00027512">
            <w:pPr>
              <w:spacing w:after="0" w:line="240" w:lineRule="auto"/>
              <w:jc w:val="both"/>
              <w:rPr>
                <w:rFonts w:ascii="Times New Roman" w:hAnsi="Times New Roman"/>
                <w:sz w:val="24"/>
                <w:szCs w:val="24"/>
                <w:lang w:eastAsia="ru-RU"/>
              </w:rPr>
            </w:pPr>
          </w:p>
          <w:p w14:paraId="4F63496E" w14:textId="77777777" w:rsidR="00CC4083" w:rsidRDefault="00CC4083" w:rsidP="00027512">
            <w:pPr>
              <w:spacing w:after="0" w:line="240" w:lineRule="auto"/>
              <w:jc w:val="both"/>
              <w:rPr>
                <w:rFonts w:ascii="Times New Roman" w:hAnsi="Times New Roman"/>
                <w:sz w:val="24"/>
                <w:szCs w:val="24"/>
                <w:lang w:eastAsia="ru-RU"/>
              </w:rPr>
            </w:pPr>
          </w:p>
          <w:p w14:paraId="6BC2F42E" w14:textId="77777777" w:rsidR="00CC4083" w:rsidRDefault="00CC4083" w:rsidP="00027512">
            <w:pPr>
              <w:spacing w:after="0" w:line="240" w:lineRule="auto"/>
              <w:jc w:val="both"/>
              <w:rPr>
                <w:rFonts w:ascii="Times New Roman" w:hAnsi="Times New Roman"/>
                <w:sz w:val="24"/>
                <w:szCs w:val="24"/>
                <w:lang w:eastAsia="ru-RU"/>
              </w:rPr>
            </w:pPr>
          </w:p>
          <w:p w14:paraId="7A497868" w14:textId="77777777" w:rsidR="00CC4083" w:rsidRDefault="00CC4083" w:rsidP="00027512">
            <w:pPr>
              <w:spacing w:after="0" w:line="240" w:lineRule="auto"/>
              <w:jc w:val="both"/>
              <w:rPr>
                <w:rFonts w:ascii="Times New Roman" w:hAnsi="Times New Roman"/>
                <w:sz w:val="24"/>
                <w:szCs w:val="24"/>
                <w:lang w:eastAsia="ru-RU"/>
              </w:rPr>
            </w:pPr>
          </w:p>
          <w:p w14:paraId="79DAA6CF" w14:textId="77777777" w:rsidR="00CC4083" w:rsidRDefault="00CC4083" w:rsidP="00027512">
            <w:pPr>
              <w:spacing w:after="0" w:line="240" w:lineRule="auto"/>
              <w:jc w:val="both"/>
              <w:rPr>
                <w:rFonts w:ascii="Times New Roman" w:hAnsi="Times New Roman"/>
                <w:sz w:val="24"/>
                <w:szCs w:val="24"/>
                <w:lang w:eastAsia="ru-RU"/>
              </w:rPr>
            </w:pPr>
          </w:p>
          <w:p w14:paraId="74187EEC" w14:textId="77777777" w:rsidR="00CC4083" w:rsidRDefault="00CC4083" w:rsidP="00027512">
            <w:pPr>
              <w:spacing w:after="0" w:line="240" w:lineRule="auto"/>
              <w:jc w:val="both"/>
              <w:rPr>
                <w:rFonts w:ascii="Times New Roman" w:hAnsi="Times New Roman"/>
                <w:sz w:val="24"/>
                <w:szCs w:val="24"/>
                <w:lang w:eastAsia="ru-RU"/>
              </w:rPr>
            </w:pPr>
          </w:p>
          <w:p w14:paraId="68419AF7" w14:textId="77777777" w:rsidR="00CC4083" w:rsidRDefault="00CC4083" w:rsidP="00027512">
            <w:pPr>
              <w:spacing w:after="0" w:line="240" w:lineRule="auto"/>
              <w:jc w:val="both"/>
              <w:rPr>
                <w:rFonts w:ascii="Times New Roman" w:hAnsi="Times New Roman"/>
                <w:sz w:val="24"/>
                <w:szCs w:val="24"/>
                <w:lang w:eastAsia="ru-RU"/>
              </w:rPr>
            </w:pPr>
          </w:p>
          <w:p w14:paraId="14335ADA" w14:textId="77777777" w:rsidR="00CC4083" w:rsidRDefault="00CC4083" w:rsidP="00027512">
            <w:pPr>
              <w:spacing w:after="0" w:line="240" w:lineRule="auto"/>
              <w:jc w:val="both"/>
              <w:rPr>
                <w:rFonts w:ascii="Times New Roman" w:hAnsi="Times New Roman"/>
                <w:sz w:val="24"/>
                <w:szCs w:val="24"/>
                <w:lang w:eastAsia="ru-RU"/>
              </w:rPr>
            </w:pPr>
          </w:p>
          <w:p w14:paraId="2225AA7C" w14:textId="77777777" w:rsidR="00CC4083" w:rsidRDefault="00CC4083" w:rsidP="00027512">
            <w:pPr>
              <w:spacing w:after="0" w:line="240" w:lineRule="auto"/>
              <w:jc w:val="both"/>
              <w:rPr>
                <w:rFonts w:ascii="Times New Roman" w:hAnsi="Times New Roman"/>
                <w:sz w:val="24"/>
                <w:szCs w:val="24"/>
                <w:lang w:eastAsia="ru-RU"/>
              </w:rPr>
            </w:pPr>
          </w:p>
          <w:p w14:paraId="138F4B50" w14:textId="77777777" w:rsidR="00CC4083" w:rsidRDefault="00CC4083" w:rsidP="00027512">
            <w:pPr>
              <w:spacing w:after="0" w:line="240" w:lineRule="auto"/>
              <w:jc w:val="both"/>
              <w:rPr>
                <w:rFonts w:ascii="Times New Roman" w:hAnsi="Times New Roman"/>
                <w:sz w:val="24"/>
                <w:szCs w:val="24"/>
                <w:lang w:eastAsia="ru-RU"/>
              </w:rPr>
            </w:pPr>
          </w:p>
          <w:p w14:paraId="39BDFFEC" w14:textId="77777777" w:rsidR="00CC4083" w:rsidRDefault="00CC4083" w:rsidP="00027512">
            <w:pPr>
              <w:spacing w:after="0" w:line="240" w:lineRule="auto"/>
              <w:jc w:val="both"/>
              <w:rPr>
                <w:rFonts w:ascii="Times New Roman" w:hAnsi="Times New Roman"/>
                <w:sz w:val="24"/>
                <w:szCs w:val="24"/>
                <w:lang w:eastAsia="ru-RU"/>
              </w:rPr>
            </w:pPr>
          </w:p>
          <w:p w14:paraId="020176E7" w14:textId="77777777" w:rsidR="00CC4083" w:rsidRDefault="00CC4083" w:rsidP="00027512">
            <w:pPr>
              <w:spacing w:after="0" w:line="240" w:lineRule="auto"/>
              <w:jc w:val="both"/>
              <w:rPr>
                <w:rFonts w:ascii="Times New Roman" w:hAnsi="Times New Roman"/>
                <w:sz w:val="24"/>
                <w:szCs w:val="24"/>
                <w:lang w:eastAsia="ru-RU"/>
              </w:rPr>
            </w:pPr>
          </w:p>
          <w:p w14:paraId="33E9381B" w14:textId="77777777" w:rsidR="00CC4083" w:rsidRDefault="00CC4083" w:rsidP="00027512">
            <w:pPr>
              <w:spacing w:after="0" w:line="240" w:lineRule="auto"/>
              <w:jc w:val="both"/>
              <w:rPr>
                <w:rFonts w:ascii="Times New Roman" w:hAnsi="Times New Roman"/>
                <w:sz w:val="24"/>
                <w:szCs w:val="24"/>
                <w:lang w:eastAsia="ru-RU"/>
              </w:rPr>
            </w:pPr>
          </w:p>
          <w:p w14:paraId="2A3A24D3" w14:textId="13BC625B" w:rsidR="00CC4083"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129,0</w:t>
            </w:r>
          </w:p>
          <w:p w14:paraId="64FFEB6A" w14:textId="151A3A45" w:rsidR="00CC4083" w:rsidRPr="00652581" w:rsidRDefault="00CC4083" w:rsidP="00027512">
            <w:pPr>
              <w:spacing w:after="0" w:line="240" w:lineRule="auto"/>
              <w:jc w:val="both"/>
              <w:rPr>
                <w:rFonts w:ascii="Times New Roman" w:hAnsi="Times New Roman"/>
                <w:sz w:val="24"/>
                <w:szCs w:val="24"/>
                <w:lang w:eastAsia="ru-RU"/>
              </w:rPr>
            </w:pPr>
          </w:p>
        </w:tc>
        <w:tc>
          <w:tcPr>
            <w:tcW w:w="1177" w:type="dxa"/>
          </w:tcPr>
          <w:p w14:paraId="39A330A5" w14:textId="77777777" w:rsidR="00010A9C" w:rsidRDefault="00010A9C" w:rsidP="00027512">
            <w:pPr>
              <w:spacing w:after="0" w:line="240" w:lineRule="auto"/>
              <w:jc w:val="both"/>
              <w:rPr>
                <w:rFonts w:ascii="Times New Roman" w:hAnsi="Times New Roman"/>
                <w:sz w:val="24"/>
                <w:szCs w:val="24"/>
                <w:lang w:eastAsia="ru-RU"/>
              </w:rPr>
            </w:pPr>
          </w:p>
          <w:p w14:paraId="0AA9E1BE" w14:textId="77777777" w:rsidR="00CC4083"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+327,0</w:t>
            </w:r>
          </w:p>
          <w:p w14:paraId="41380CDC" w14:textId="77777777" w:rsidR="00CC4083" w:rsidRDefault="00CC4083" w:rsidP="00027512">
            <w:pPr>
              <w:spacing w:after="0" w:line="240" w:lineRule="auto"/>
              <w:jc w:val="both"/>
              <w:rPr>
                <w:rFonts w:ascii="Times New Roman" w:hAnsi="Times New Roman"/>
                <w:sz w:val="24"/>
                <w:szCs w:val="24"/>
                <w:lang w:eastAsia="ru-RU"/>
              </w:rPr>
            </w:pPr>
          </w:p>
          <w:p w14:paraId="5081B138" w14:textId="77777777" w:rsidR="00CC4083" w:rsidRDefault="00CC4083" w:rsidP="00027512">
            <w:pPr>
              <w:spacing w:after="0" w:line="240" w:lineRule="auto"/>
              <w:jc w:val="both"/>
              <w:rPr>
                <w:rFonts w:ascii="Times New Roman" w:hAnsi="Times New Roman"/>
                <w:sz w:val="24"/>
                <w:szCs w:val="24"/>
                <w:lang w:eastAsia="ru-RU"/>
              </w:rPr>
            </w:pPr>
          </w:p>
          <w:p w14:paraId="1FA842EB" w14:textId="77777777" w:rsidR="00CC4083" w:rsidRDefault="00CC4083" w:rsidP="00027512">
            <w:pPr>
              <w:spacing w:after="0" w:line="240" w:lineRule="auto"/>
              <w:jc w:val="both"/>
              <w:rPr>
                <w:rFonts w:ascii="Times New Roman" w:hAnsi="Times New Roman"/>
                <w:sz w:val="24"/>
                <w:szCs w:val="24"/>
                <w:lang w:eastAsia="ru-RU"/>
              </w:rPr>
            </w:pPr>
          </w:p>
          <w:p w14:paraId="6C3DD272" w14:textId="77777777" w:rsidR="00CC4083" w:rsidRDefault="00CC4083" w:rsidP="00027512">
            <w:pPr>
              <w:spacing w:after="0" w:line="240" w:lineRule="auto"/>
              <w:jc w:val="both"/>
              <w:rPr>
                <w:rFonts w:ascii="Times New Roman" w:hAnsi="Times New Roman"/>
                <w:sz w:val="24"/>
                <w:szCs w:val="24"/>
                <w:lang w:eastAsia="ru-RU"/>
              </w:rPr>
            </w:pPr>
          </w:p>
          <w:p w14:paraId="3ACF81A1" w14:textId="77777777" w:rsidR="00CC4083" w:rsidRDefault="00CC4083" w:rsidP="00027512">
            <w:pPr>
              <w:spacing w:after="0" w:line="240" w:lineRule="auto"/>
              <w:jc w:val="both"/>
              <w:rPr>
                <w:rFonts w:ascii="Times New Roman" w:hAnsi="Times New Roman"/>
                <w:sz w:val="24"/>
                <w:szCs w:val="24"/>
                <w:lang w:eastAsia="ru-RU"/>
              </w:rPr>
            </w:pPr>
          </w:p>
          <w:p w14:paraId="114F3464" w14:textId="77777777" w:rsidR="00CC4083" w:rsidRDefault="00CC4083" w:rsidP="00027512">
            <w:pPr>
              <w:spacing w:after="0" w:line="240" w:lineRule="auto"/>
              <w:jc w:val="both"/>
              <w:rPr>
                <w:rFonts w:ascii="Times New Roman" w:hAnsi="Times New Roman"/>
                <w:sz w:val="24"/>
                <w:szCs w:val="24"/>
                <w:lang w:eastAsia="ru-RU"/>
              </w:rPr>
            </w:pPr>
          </w:p>
          <w:p w14:paraId="6E5D6545" w14:textId="77777777" w:rsidR="00CC4083" w:rsidRDefault="00CC4083" w:rsidP="00027512">
            <w:pPr>
              <w:spacing w:after="0" w:line="240" w:lineRule="auto"/>
              <w:jc w:val="both"/>
              <w:rPr>
                <w:rFonts w:ascii="Times New Roman" w:hAnsi="Times New Roman"/>
                <w:sz w:val="24"/>
                <w:szCs w:val="24"/>
                <w:lang w:eastAsia="ru-RU"/>
              </w:rPr>
            </w:pPr>
          </w:p>
          <w:p w14:paraId="5E783B5D" w14:textId="77777777" w:rsidR="00CC4083" w:rsidRDefault="00CC4083" w:rsidP="00027512">
            <w:pPr>
              <w:spacing w:after="0" w:line="240" w:lineRule="auto"/>
              <w:jc w:val="both"/>
              <w:rPr>
                <w:rFonts w:ascii="Times New Roman" w:hAnsi="Times New Roman"/>
                <w:sz w:val="24"/>
                <w:szCs w:val="24"/>
                <w:lang w:eastAsia="ru-RU"/>
              </w:rPr>
            </w:pPr>
          </w:p>
          <w:p w14:paraId="62F8C04E" w14:textId="77777777" w:rsidR="00CC4083" w:rsidRDefault="00CC4083" w:rsidP="00027512">
            <w:pPr>
              <w:spacing w:after="0" w:line="240" w:lineRule="auto"/>
              <w:jc w:val="both"/>
              <w:rPr>
                <w:rFonts w:ascii="Times New Roman" w:hAnsi="Times New Roman"/>
                <w:sz w:val="24"/>
                <w:szCs w:val="24"/>
                <w:lang w:eastAsia="ru-RU"/>
              </w:rPr>
            </w:pPr>
          </w:p>
          <w:p w14:paraId="3309CC33" w14:textId="77777777" w:rsidR="00CC4083" w:rsidRDefault="00CC4083" w:rsidP="00027512">
            <w:pPr>
              <w:spacing w:after="0" w:line="240" w:lineRule="auto"/>
              <w:jc w:val="both"/>
              <w:rPr>
                <w:rFonts w:ascii="Times New Roman" w:hAnsi="Times New Roman"/>
                <w:sz w:val="24"/>
                <w:szCs w:val="24"/>
                <w:lang w:eastAsia="ru-RU"/>
              </w:rPr>
            </w:pPr>
          </w:p>
          <w:p w14:paraId="7F73CF78" w14:textId="77777777" w:rsidR="00CC4083" w:rsidRDefault="00CC4083" w:rsidP="00027512">
            <w:pPr>
              <w:spacing w:after="0" w:line="240" w:lineRule="auto"/>
              <w:jc w:val="both"/>
              <w:rPr>
                <w:rFonts w:ascii="Times New Roman" w:hAnsi="Times New Roman"/>
                <w:sz w:val="24"/>
                <w:szCs w:val="24"/>
                <w:lang w:eastAsia="ru-RU"/>
              </w:rPr>
            </w:pPr>
          </w:p>
          <w:p w14:paraId="13B3BFBC" w14:textId="77777777" w:rsidR="00CC4083" w:rsidRDefault="00CC4083" w:rsidP="00027512">
            <w:pPr>
              <w:spacing w:after="0" w:line="240" w:lineRule="auto"/>
              <w:jc w:val="both"/>
              <w:rPr>
                <w:rFonts w:ascii="Times New Roman" w:hAnsi="Times New Roman"/>
                <w:sz w:val="24"/>
                <w:szCs w:val="24"/>
                <w:lang w:eastAsia="ru-RU"/>
              </w:rPr>
            </w:pPr>
          </w:p>
          <w:p w14:paraId="39F6386F" w14:textId="77777777" w:rsidR="00CC4083" w:rsidRDefault="00CC4083" w:rsidP="00027512">
            <w:pPr>
              <w:spacing w:after="0" w:line="240" w:lineRule="auto"/>
              <w:jc w:val="both"/>
              <w:rPr>
                <w:rFonts w:ascii="Times New Roman" w:hAnsi="Times New Roman"/>
                <w:sz w:val="24"/>
                <w:szCs w:val="24"/>
                <w:lang w:eastAsia="ru-RU"/>
              </w:rPr>
            </w:pPr>
          </w:p>
          <w:p w14:paraId="67709A34" w14:textId="77777777" w:rsidR="00CC4083" w:rsidRDefault="00CC4083" w:rsidP="00027512">
            <w:pPr>
              <w:spacing w:after="0" w:line="240" w:lineRule="auto"/>
              <w:jc w:val="both"/>
              <w:rPr>
                <w:rFonts w:ascii="Times New Roman" w:hAnsi="Times New Roman"/>
                <w:sz w:val="24"/>
                <w:szCs w:val="24"/>
                <w:lang w:eastAsia="ru-RU"/>
              </w:rPr>
            </w:pPr>
          </w:p>
          <w:p w14:paraId="436B7AF7" w14:textId="77777777" w:rsidR="00CC4083" w:rsidRDefault="00CC4083" w:rsidP="00027512">
            <w:pPr>
              <w:spacing w:after="0" w:line="240" w:lineRule="auto"/>
              <w:jc w:val="both"/>
              <w:rPr>
                <w:rFonts w:ascii="Times New Roman" w:hAnsi="Times New Roman"/>
                <w:sz w:val="24"/>
                <w:szCs w:val="24"/>
                <w:lang w:eastAsia="ru-RU"/>
              </w:rPr>
            </w:pPr>
          </w:p>
          <w:p w14:paraId="30B3CF06" w14:textId="77777777" w:rsidR="00CC4083" w:rsidRDefault="00CC4083" w:rsidP="00027512">
            <w:pPr>
              <w:spacing w:after="0" w:line="240" w:lineRule="auto"/>
              <w:jc w:val="both"/>
              <w:rPr>
                <w:rFonts w:ascii="Times New Roman" w:hAnsi="Times New Roman"/>
                <w:sz w:val="24"/>
                <w:szCs w:val="24"/>
                <w:lang w:eastAsia="ru-RU"/>
              </w:rPr>
            </w:pPr>
          </w:p>
          <w:p w14:paraId="3EA36BDA" w14:textId="61334288" w:rsidR="00CC4083"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1055" w:type="dxa"/>
          </w:tcPr>
          <w:p w14:paraId="3051177E" w14:textId="77777777" w:rsidR="00010A9C" w:rsidRDefault="00010A9C" w:rsidP="00027512">
            <w:pPr>
              <w:spacing w:after="0" w:line="240" w:lineRule="auto"/>
              <w:jc w:val="both"/>
              <w:rPr>
                <w:rFonts w:ascii="Times New Roman" w:hAnsi="Times New Roman"/>
                <w:sz w:val="24"/>
                <w:szCs w:val="24"/>
                <w:lang w:eastAsia="ru-RU"/>
              </w:rPr>
            </w:pPr>
          </w:p>
          <w:p w14:paraId="729B3C3E" w14:textId="383C1320" w:rsidR="00010A9C"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5 247,0</w:t>
            </w:r>
          </w:p>
          <w:p w14:paraId="1CD8EA68" w14:textId="77777777" w:rsidR="00CC4083" w:rsidRDefault="00CC4083" w:rsidP="00027512">
            <w:pPr>
              <w:spacing w:after="0" w:line="240" w:lineRule="auto"/>
              <w:jc w:val="both"/>
              <w:rPr>
                <w:rFonts w:ascii="Times New Roman" w:hAnsi="Times New Roman"/>
                <w:sz w:val="24"/>
                <w:szCs w:val="24"/>
                <w:lang w:eastAsia="ru-RU"/>
              </w:rPr>
            </w:pPr>
          </w:p>
          <w:p w14:paraId="08C64ED5" w14:textId="77777777" w:rsidR="00CC4083" w:rsidRDefault="00CC4083" w:rsidP="00027512">
            <w:pPr>
              <w:spacing w:after="0" w:line="240" w:lineRule="auto"/>
              <w:jc w:val="both"/>
              <w:rPr>
                <w:rFonts w:ascii="Times New Roman" w:hAnsi="Times New Roman"/>
                <w:sz w:val="24"/>
                <w:szCs w:val="24"/>
                <w:lang w:eastAsia="ru-RU"/>
              </w:rPr>
            </w:pPr>
          </w:p>
          <w:p w14:paraId="18035D04" w14:textId="77777777" w:rsidR="00CC4083" w:rsidRDefault="00CC4083" w:rsidP="00027512">
            <w:pPr>
              <w:spacing w:after="0" w:line="240" w:lineRule="auto"/>
              <w:jc w:val="both"/>
              <w:rPr>
                <w:rFonts w:ascii="Times New Roman" w:hAnsi="Times New Roman"/>
                <w:sz w:val="24"/>
                <w:szCs w:val="24"/>
                <w:lang w:eastAsia="ru-RU"/>
              </w:rPr>
            </w:pPr>
          </w:p>
          <w:p w14:paraId="247CDBE6" w14:textId="77777777" w:rsidR="00CC4083" w:rsidRDefault="00CC4083" w:rsidP="00027512">
            <w:pPr>
              <w:spacing w:after="0" w:line="240" w:lineRule="auto"/>
              <w:jc w:val="both"/>
              <w:rPr>
                <w:rFonts w:ascii="Times New Roman" w:hAnsi="Times New Roman"/>
                <w:sz w:val="24"/>
                <w:szCs w:val="24"/>
                <w:lang w:eastAsia="ru-RU"/>
              </w:rPr>
            </w:pPr>
          </w:p>
          <w:p w14:paraId="367A1D5C" w14:textId="77777777" w:rsidR="00CC4083" w:rsidRDefault="00CC4083" w:rsidP="00027512">
            <w:pPr>
              <w:spacing w:after="0" w:line="240" w:lineRule="auto"/>
              <w:jc w:val="both"/>
              <w:rPr>
                <w:rFonts w:ascii="Times New Roman" w:hAnsi="Times New Roman"/>
                <w:sz w:val="24"/>
                <w:szCs w:val="24"/>
                <w:lang w:eastAsia="ru-RU"/>
              </w:rPr>
            </w:pPr>
          </w:p>
          <w:p w14:paraId="787C354B" w14:textId="77777777" w:rsidR="00CC4083" w:rsidRDefault="00CC4083" w:rsidP="00027512">
            <w:pPr>
              <w:spacing w:after="0" w:line="240" w:lineRule="auto"/>
              <w:jc w:val="both"/>
              <w:rPr>
                <w:rFonts w:ascii="Times New Roman" w:hAnsi="Times New Roman"/>
                <w:sz w:val="24"/>
                <w:szCs w:val="24"/>
                <w:lang w:eastAsia="ru-RU"/>
              </w:rPr>
            </w:pPr>
          </w:p>
          <w:p w14:paraId="62170551" w14:textId="77777777" w:rsidR="00CC4083" w:rsidRDefault="00CC4083" w:rsidP="00027512">
            <w:pPr>
              <w:spacing w:after="0" w:line="240" w:lineRule="auto"/>
              <w:jc w:val="both"/>
              <w:rPr>
                <w:rFonts w:ascii="Times New Roman" w:hAnsi="Times New Roman"/>
                <w:sz w:val="24"/>
                <w:szCs w:val="24"/>
                <w:lang w:eastAsia="ru-RU"/>
              </w:rPr>
            </w:pPr>
          </w:p>
          <w:p w14:paraId="66E173D9" w14:textId="77777777" w:rsidR="00CC4083" w:rsidRDefault="00CC4083" w:rsidP="00027512">
            <w:pPr>
              <w:spacing w:after="0" w:line="240" w:lineRule="auto"/>
              <w:jc w:val="both"/>
              <w:rPr>
                <w:rFonts w:ascii="Times New Roman" w:hAnsi="Times New Roman"/>
                <w:sz w:val="24"/>
                <w:szCs w:val="24"/>
                <w:lang w:eastAsia="ru-RU"/>
              </w:rPr>
            </w:pPr>
          </w:p>
          <w:p w14:paraId="3DD05A07" w14:textId="77777777" w:rsidR="00CC4083" w:rsidRDefault="00CC4083" w:rsidP="00027512">
            <w:pPr>
              <w:spacing w:after="0" w:line="240" w:lineRule="auto"/>
              <w:jc w:val="both"/>
              <w:rPr>
                <w:rFonts w:ascii="Times New Roman" w:hAnsi="Times New Roman"/>
                <w:sz w:val="24"/>
                <w:szCs w:val="24"/>
                <w:lang w:eastAsia="ru-RU"/>
              </w:rPr>
            </w:pPr>
          </w:p>
          <w:p w14:paraId="7D01DF8D" w14:textId="77777777" w:rsidR="00CC4083" w:rsidRDefault="00CC4083" w:rsidP="00027512">
            <w:pPr>
              <w:spacing w:after="0" w:line="240" w:lineRule="auto"/>
              <w:jc w:val="both"/>
              <w:rPr>
                <w:rFonts w:ascii="Times New Roman" w:hAnsi="Times New Roman"/>
                <w:sz w:val="24"/>
                <w:szCs w:val="24"/>
                <w:lang w:eastAsia="ru-RU"/>
              </w:rPr>
            </w:pPr>
          </w:p>
          <w:p w14:paraId="6F4DC94F" w14:textId="77777777" w:rsidR="00CC4083" w:rsidRDefault="00CC4083" w:rsidP="00027512">
            <w:pPr>
              <w:spacing w:after="0" w:line="240" w:lineRule="auto"/>
              <w:jc w:val="both"/>
              <w:rPr>
                <w:rFonts w:ascii="Times New Roman" w:hAnsi="Times New Roman"/>
                <w:sz w:val="24"/>
                <w:szCs w:val="24"/>
                <w:lang w:eastAsia="ru-RU"/>
              </w:rPr>
            </w:pPr>
          </w:p>
          <w:p w14:paraId="6A20ADDE" w14:textId="77777777" w:rsidR="00CC4083" w:rsidRDefault="00CC4083" w:rsidP="00027512">
            <w:pPr>
              <w:spacing w:after="0" w:line="240" w:lineRule="auto"/>
              <w:jc w:val="both"/>
              <w:rPr>
                <w:rFonts w:ascii="Times New Roman" w:hAnsi="Times New Roman"/>
                <w:sz w:val="24"/>
                <w:szCs w:val="24"/>
                <w:lang w:eastAsia="ru-RU"/>
              </w:rPr>
            </w:pPr>
          </w:p>
          <w:p w14:paraId="5EFF2B2B" w14:textId="77777777" w:rsidR="00CC4083" w:rsidRDefault="00CC4083" w:rsidP="00027512">
            <w:pPr>
              <w:spacing w:after="0" w:line="240" w:lineRule="auto"/>
              <w:jc w:val="both"/>
              <w:rPr>
                <w:rFonts w:ascii="Times New Roman" w:hAnsi="Times New Roman"/>
                <w:sz w:val="24"/>
                <w:szCs w:val="24"/>
                <w:lang w:eastAsia="ru-RU"/>
              </w:rPr>
            </w:pPr>
          </w:p>
          <w:p w14:paraId="5E9C5F8C" w14:textId="77777777" w:rsidR="00CC4083" w:rsidRDefault="00CC4083" w:rsidP="00027512">
            <w:pPr>
              <w:spacing w:after="0" w:line="240" w:lineRule="auto"/>
              <w:jc w:val="both"/>
              <w:rPr>
                <w:rFonts w:ascii="Times New Roman" w:hAnsi="Times New Roman"/>
                <w:sz w:val="24"/>
                <w:szCs w:val="24"/>
                <w:lang w:eastAsia="ru-RU"/>
              </w:rPr>
            </w:pPr>
          </w:p>
          <w:p w14:paraId="18C4B4D7" w14:textId="77777777" w:rsidR="00CC4083" w:rsidRDefault="00CC4083" w:rsidP="00027512">
            <w:pPr>
              <w:spacing w:after="0" w:line="240" w:lineRule="auto"/>
              <w:jc w:val="both"/>
              <w:rPr>
                <w:rFonts w:ascii="Times New Roman" w:hAnsi="Times New Roman"/>
                <w:sz w:val="24"/>
                <w:szCs w:val="24"/>
                <w:lang w:eastAsia="ru-RU"/>
              </w:rPr>
            </w:pPr>
          </w:p>
          <w:p w14:paraId="1C781B22" w14:textId="77777777" w:rsidR="00CC4083" w:rsidRDefault="00CC4083" w:rsidP="00027512">
            <w:pPr>
              <w:spacing w:after="0" w:line="240" w:lineRule="auto"/>
              <w:jc w:val="both"/>
              <w:rPr>
                <w:rFonts w:ascii="Times New Roman" w:hAnsi="Times New Roman"/>
                <w:sz w:val="24"/>
                <w:szCs w:val="24"/>
                <w:lang w:eastAsia="ru-RU"/>
              </w:rPr>
            </w:pPr>
          </w:p>
          <w:p w14:paraId="06C61305" w14:textId="217E59A2" w:rsidR="00CC4083"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27,4</w:t>
            </w:r>
          </w:p>
        </w:tc>
        <w:tc>
          <w:tcPr>
            <w:tcW w:w="896" w:type="dxa"/>
          </w:tcPr>
          <w:p w14:paraId="26B26E52" w14:textId="77777777" w:rsidR="00010A9C" w:rsidRDefault="00010A9C" w:rsidP="00027512">
            <w:pPr>
              <w:spacing w:after="0" w:line="240" w:lineRule="auto"/>
              <w:jc w:val="both"/>
              <w:rPr>
                <w:rFonts w:ascii="Times New Roman" w:hAnsi="Times New Roman"/>
                <w:sz w:val="24"/>
                <w:szCs w:val="24"/>
                <w:lang w:eastAsia="ru-RU"/>
              </w:rPr>
            </w:pPr>
          </w:p>
          <w:p w14:paraId="158E992A" w14:textId="77777777" w:rsidR="00CC4083"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105,8</w:t>
            </w:r>
          </w:p>
          <w:p w14:paraId="1FF5EAB8" w14:textId="77777777" w:rsidR="00CC4083" w:rsidRDefault="00CC4083" w:rsidP="00027512">
            <w:pPr>
              <w:spacing w:after="0" w:line="240" w:lineRule="auto"/>
              <w:jc w:val="both"/>
              <w:rPr>
                <w:rFonts w:ascii="Times New Roman" w:hAnsi="Times New Roman"/>
                <w:sz w:val="24"/>
                <w:szCs w:val="24"/>
                <w:lang w:eastAsia="ru-RU"/>
              </w:rPr>
            </w:pPr>
          </w:p>
          <w:p w14:paraId="3000976F" w14:textId="77777777" w:rsidR="00CC4083" w:rsidRDefault="00CC4083" w:rsidP="00027512">
            <w:pPr>
              <w:spacing w:after="0" w:line="240" w:lineRule="auto"/>
              <w:jc w:val="both"/>
              <w:rPr>
                <w:rFonts w:ascii="Times New Roman" w:hAnsi="Times New Roman"/>
                <w:sz w:val="24"/>
                <w:szCs w:val="24"/>
                <w:lang w:eastAsia="ru-RU"/>
              </w:rPr>
            </w:pPr>
          </w:p>
          <w:p w14:paraId="1E1FD810" w14:textId="77777777" w:rsidR="00CC4083" w:rsidRDefault="00CC4083" w:rsidP="00027512">
            <w:pPr>
              <w:spacing w:after="0" w:line="240" w:lineRule="auto"/>
              <w:jc w:val="both"/>
              <w:rPr>
                <w:rFonts w:ascii="Times New Roman" w:hAnsi="Times New Roman"/>
                <w:sz w:val="24"/>
                <w:szCs w:val="24"/>
                <w:lang w:eastAsia="ru-RU"/>
              </w:rPr>
            </w:pPr>
          </w:p>
          <w:p w14:paraId="7F4F6F37" w14:textId="77777777" w:rsidR="00CC4083" w:rsidRDefault="00CC4083" w:rsidP="00027512">
            <w:pPr>
              <w:spacing w:after="0" w:line="240" w:lineRule="auto"/>
              <w:jc w:val="both"/>
              <w:rPr>
                <w:rFonts w:ascii="Times New Roman" w:hAnsi="Times New Roman"/>
                <w:sz w:val="24"/>
                <w:szCs w:val="24"/>
                <w:lang w:eastAsia="ru-RU"/>
              </w:rPr>
            </w:pPr>
          </w:p>
          <w:p w14:paraId="02BB3C23" w14:textId="77777777" w:rsidR="00CC4083" w:rsidRDefault="00CC4083" w:rsidP="00027512">
            <w:pPr>
              <w:spacing w:after="0" w:line="240" w:lineRule="auto"/>
              <w:jc w:val="both"/>
              <w:rPr>
                <w:rFonts w:ascii="Times New Roman" w:hAnsi="Times New Roman"/>
                <w:sz w:val="24"/>
                <w:szCs w:val="24"/>
                <w:lang w:eastAsia="ru-RU"/>
              </w:rPr>
            </w:pPr>
          </w:p>
          <w:p w14:paraId="3BF070B6" w14:textId="77777777" w:rsidR="00CC4083" w:rsidRDefault="00CC4083" w:rsidP="00027512">
            <w:pPr>
              <w:spacing w:after="0" w:line="240" w:lineRule="auto"/>
              <w:jc w:val="both"/>
              <w:rPr>
                <w:rFonts w:ascii="Times New Roman" w:hAnsi="Times New Roman"/>
                <w:sz w:val="24"/>
                <w:szCs w:val="24"/>
                <w:lang w:eastAsia="ru-RU"/>
              </w:rPr>
            </w:pPr>
          </w:p>
          <w:p w14:paraId="10F62EBF" w14:textId="77777777" w:rsidR="00CC4083" w:rsidRDefault="00CC4083" w:rsidP="00027512">
            <w:pPr>
              <w:spacing w:after="0" w:line="240" w:lineRule="auto"/>
              <w:jc w:val="both"/>
              <w:rPr>
                <w:rFonts w:ascii="Times New Roman" w:hAnsi="Times New Roman"/>
                <w:sz w:val="24"/>
                <w:szCs w:val="24"/>
                <w:lang w:eastAsia="ru-RU"/>
              </w:rPr>
            </w:pPr>
          </w:p>
          <w:p w14:paraId="000707AB" w14:textId="77777777" w:rsidR="00CC4083" w:rsidRDefault="00CC4083" w:rsidP="00027512">
            <w:pPr>
              <w:spacing w:after="0" w:line="240" w:lineRule="auto"/>
              <w:jc w:val="both"/>
              <w:rPr>
                <w:rFonts w:ascii="Times New Roman" w:hAnsi="Times New Roman"/>
                <w:sz w:val="24"/>
                <w:szCs w:val="24"/>
                <w:lang w:eastAsia="ru-RU"/>
              </w:rPr>
            </w:pPr>
          </w:p>
          <w:p w14:paraId="13EC8978" w14:textId="77777777" w:rsidR="00CC4083" w:rsidRDefault="00CC4083" w:rsidP="00027512">
            <w:pPr>
              <w:spacing w:after="0" w:line="240" w:lineRule="auto"/>
              <w:jc w:val="both"/>
              <w:rPr>
                <w:rFonts w:ascii="Times New Roman" w:hAnsi="Times New Roman"/>
                <w:sz w:val="24"/>
                <w:szCs w:val="24"/>
                <w:lang w:eastAsia="ru-RU"/>
              </w:rPr>
            </w:pPr>
          </w:p>
          <w:p w14:paraId="02788C48" w14:textId="77777777" w:rsidR="00CC4083" w:rsidRDefault="00CC4083" w:rsidP="00027512">
            <w:pPr>
              <w:spacing w:after="0" w:line="240" w:lineRule="auto"/>
              <w:jc w:val="both"/>
              <w:rPr>
                <w:rFonts w:ascii="Times New Roman" w:hAnsi="Times New Roman"/>
                <w:sz w:val="24"/>
                <w:szCs w:val="24"/>
                <w:lang w:eastAsia="ru-RU"/>
              </w:rPr>
            </w:pPr>
          </w:p>
          <w:p w14:paraId="5206FB7E" w14:textId="77777777" w:rsidR="00CC4083" w:rsidRDefault="00CC4083" w:rsidP="00027512">
            <w:pPr>
              <w:spacing w:after="0" w:line="240" w:lineRule="auto"/>
              <w:jc w:val="both"/>
              <w:rPr>
                <w:rFonts w:ascii="Times New Roman" w:hAnsi="Times New Roman"/>
                <w:sz w:val="24"/>
                <w:szCs w:val="24"/>
                <w:lang w:eastAsia="ru-RU"/>
              </w:rPr>
            </w:pPr>
          </w:p>
          <w:p w14:paraId="004E2E2B" w14:textId="77777777" w:rsidR="00CC4083" w:rsidRDefault="00CC4083" w:rsidP="00027512">
            <w:pPr>
              <w:spacing w:after="0" w:line="240" w:lineRule="auto"/>
              <w:jc w:val="both"/>
              <w:rPr>
                <w:rFonts w:ascii="Times New Roman" w:hAnsi="Times New Roman"/>
                <w:sz w:val="24"/>
                <w:szCs w:val="24"/>
                <w:lang w:eastAsia="ru-RU"/>
              </w:rPr>
            </w:pPr>
          </w:p>
          <w:p w14:paraId="0D62BC36" w14:textId="77777777" w:rsidR="00CC4083" w:rsidRDefault="00CC4083" w:rsidP="00027512">
            <w:pPr>
              <w:spacing w:after="0" w:line="240" w:lineRule="auto"/>
              <w:jc w:val="both"/>
              <w:rPr>
                <w:rFonts w:ascii="Times New Roman" w:hAnsi="Times New Roman"/>
                <w:sz w:val="24"/>
                <w:szCs w:val="24"/>
                <w:lang w:eastAsia="ru-RU"/>
              </w:rPr>
            </w:pPr>
          </w:p>
          <w:p w14:paraId="330C05A6" w14:textId="77777777" w:rsidR="00CC4083" w:rsidRDefault="00CC4083" w:rsidP="00027512">
            <w:pPr>
              <w:spacing w:after="0" w:line="240" w:lineRule="auto"/>
              <w:jc w:val="both"/>
              <w:rPr>
                <w:rFonts w:ascii="Times New Roman" w:hAnsi="Times New Roman"/>
                <w:sz w:val="24"/>
                <w:szCs w:val="24"/>
                <w:lang w:eastAsia="ru-RU"/>
              </w:rPr>
            </w:pPr>
          </w:p>
          <w:p w14:paraId="41AECEAA" w14:textId="77777777" w:rsidR="00CC4083" w:rsidRDefault="00CC4083" w:rsidP="00027512">
            <w:pPr>
              <w:spacing w:after="0" w:line="240" w:lineRule="auto"/>
              <w:jc w:val="both"/>
              <w:rPr>
                <w:rFonts w:ascii="Times New Roman" w:hAnsi="Times New Roman"/>
                <w:sz w:val="24"/>
                <w:szCs w:val="24"/>
                <w:lang w:eastAsia="ru-RU"/>
              </w:rPr>
            </w:pPr>
          </w:p>
          <w:p w14:paraId="79AF3026" w14:textId="77777777" w:rsidR="00CC4083" w:rsidRDefault="00CC4083" w:rsidP="00027512">
            <w:pPr>
              <w:spacing w:after="0" w:line="240" w:lineRule="auto"/>
              <w:jc w:val="both"/>
              <w:rPr>
                <w:rFonts w:ascii="Times New Roman" w:hAnsi="Times New Roman"/>
                <w:sz w:val="24"/>
                <w:szCs w:val="24"/>
                <w:lang w:eastAsia="ru-RU"/>
              </w:rPr>
            </w:pPr>
          </w:p>
          <w:p w14:paraId="7E6EDDD5" w14:textId="6DBAAA2D" w:rsidR="00CC4083"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117,2</w:t>
            </w:r>
          </w:p>
        </w:tc>
      </w:tr>
      <w:tr w:rsidR="00010A9C" w:rsidRPr="00652581" w14:paraId="140F5836" w14:textId="77777777" w:rsidTr="00CC4083">
        <w:trPr>
          <w:trHeight w:val="586"/>
        </w:trPr>
        <w:tc>
          <w:tcPr>
            <w:tcW w:w="2280" w:type="dxa"/>
          </w:tcPr>
          <w:p w14:paraId="28935265" w14:textId="77777777" w:rsidR="00010A9C" w:rsidRPr="00652581" w:rsidRDefault="00010A9C" w:rsidP="00027512">
            <w:pPr>
              <w:spacing w:after="0" w:line="240" w:lineRule="auto"/>
              <w:jc w:val="both"/>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уплаты  </w:t>
            </w:r>
            <w:r w:rsidRPr="00652581">
              <w:rPr>
                <w:rFonts w:ascii="Times New Roman" w:hAnsi="Times New Roman"/>
                <w:b/>
                <w:bCs/>
                <w:lang w:eastAsia="ru-RU"/>
              </w:rPr>
              <w:t>акцизов  на  автомобильный  бензин,</w:t>
            </w:r>
            <w:r w:rsidRPr="00652581">
              <w:rPr>
                <w:rFonts w:ascii="Times New Roman" w:hAnsi="Times New Roman"/>
                <w:lang w:eastAsia="ru-RU"/>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652581">
              <w:rPr>
                <w:rFonts w:ascii="Times New Roman" w:hAnsi="Times New Roman"/>
                <w:lang w:eastAsia="ru-RU"/>
              </w:rPr>
              <w:lastRenderedPageBreak/>
              <w:t>отчислений в местные  бюджеты</w:t>
            </w:r>
          </w:p>
          <w:p w14:paraId="36CCB526" w14:textId="77777777" w:rsidR="00010A9C" w:rsidRPr="00652581" w:rsidRDefault="00010A9C" w:rsidP="00027512">
            <w:pPr>
              <w:spacing w:after="0" w:line="240" w:lineRule="auto"/>
              <w:ind w:firstLine="708"/>
              <w:jc w:val="both"/>
              <w:rPr>
                <w:rFonts w:ascii="Times New Roman" w:hAnsi="Times New Roman"/>
                <w:lang w:eastAsia="ru-RU"/>
              </w:rPr>
            </w:pPr>
          </w:p>
        </w:tc>
        <w:tc>
          <w:tcPr>
            <w:tcW w:w="1149" w:type="dxa"/>
          </w:tcPr>
          <w:p w14:paraId="494B2731" w14:textId="3BBA7062" w:rsidR="00010A9C" w:rsidRPr="00652581" w:rsidRDefault="00010A9C"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5</w:t>
            </w:r>
            <w:r w:rsidR="00CC4083">
              <w:rPr>
                <w:rFonts w:ascii="Times New Roman" w:hAnsi="Times New Roman"/>
                <w:sz w:val="24"/>
                <w:szCs w:val="24"/>
                <w:lang w:eastAsia="ru-RU"/>
              </w:rPr>
              <w:t xml:space="preserve"> </w:t>
            </w:r>
            <w:r>
              <w:rPr>
                <w:rFonts w:ascii="Times New Roman" w:hAnsi="Times New Roman"/>
                <w:sz w:val="24"/>
                <w:szCs w:val="24"/>
                <w:lang w:eastAsia="ru-RU"/>
              </w:rPr>
              <w:t>418,3</w:t>
            </w:r>
          </w:p>
        </w:tc>
        <w:tc>
          <w:tcPr>
            <w:tcW w:w="1055" w:type="dxa"/>
          </w:tcPr>
          <w:p w14:paraId="6B7C4A68" w14:textId="7A76297A" w:rsidR="00010A9C" w:rsidRPr="00652581" w:rsidRDefault="00010A9C"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r w:rsidR="00CC4083">
              <w:rPr>
                <w:rFonts w:ascii="Times New Roman" w:hAnsi="Times New Roman"/>
                <w:sz w:val="24"/>
                <w:szCs w:val="24"/>
                <w:lang w:eastAsia="ru-RU"/>
              </w:rPr>
              <w:t xml:space="preserve"> </w:t>
            </w:r>
            <w:r>
              <w:rPr>
                <w:rFonts w:ascii="Times New Roman" w:hAnsi="Times New Roman"/>
                <w:sz w:val="24"/>
                <w:szCs w:val="24"/>
                <w:lang w:eastAsia="ru-RU"/>
              </w:rPr>
              <w:t>767,2</w:t>
            </w:r>
          </w:p>
        </w:tc>
        <w:tc>
          <w:tcPr>
            <w:tcW w:w="1110" w:type="dxa"/>
          </w:tcPr>
          <w:p w14:paraId="650FCF60" w14:textId="7C13FA2A" w:rsidR="00010A9C"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106,3</w:t>
            </w:r>
          </w:p>
        </w:tc>
        <w:tc>
          <w:tcPr>
            <w:tcW w:w="1177" w:type="dxa"/>
          </w:tcPr>
          <w:p w14:paraId="2E80EBB8" w14:textId="6CC6C0DD" w:rsidR="00010A9C"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+348,9</w:t>
            </w:r>
          </w:p>
        </w:tc>
        <w:tc>
          <w:tcPr>
            <w:tcW w:w="1055" w:type="dxa"/>
          </w:tcPr>
          <w:p w14:paraId="74933855" w14:textId="22223145" w:rsidR="00010A9C"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5 423,2</w:t>
            </w:r>
          </w:p>
        </w:tc>
        <w:tc>
          <w:tcPr>
            <w:tcW w:w="896" w:type="dxa"/>
          </w:tcPr>
          <w:p w14:paraId="269A99E9" w14:textId="29EF9E47" w:rsidR="00010A9C"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106,3</w:t>
            </w:r>
          </w:p>
        </w:tc>
      </w:tr>
      <w:tr w:rsidR="00010A9C" w:rsidRPr="00652581" w14:paraId="7D8D3A6F" w14:textId="77777777" w:rsidTr="00CC4083">
        <w:trPr>
          <w:trHeight w:val="3795"/>
        </w:trPr>
        <w:tc>
          <w:tcPr>
            <w:tcW w:w="2280" w:type="dxa"/>
          </w:tcPr>
          <w:p w14:paraId="2BB7DDEB" w14:textId="77777777" w:rsidR="00010A9C" w:rsidRPr="00652581" w:rsidRDefault="00010A9C" w:rsidP="00027512">
            <w:pPr>
              <w:spacing w:after="0" w:line="240" w:lineRule="auto"/>
              <w:jc w:val="both"/>
              <w:rPr>
                <w:rFonts w:ascii="Times New Roman" w:hAnsi="Times New Roman"/>
                <w:lang w:eastAsia="ru-RU"/>
              </w:rPr>
            </w:pPr>
            <w:proofErr w:type="gramStart"/>
            <w:r w:rsidRPr="00652581">
              <w:rPr>
                <w:rFonts w:ascii="Times New Roman" w:hAnsi="Times New Roman"/>
                <w:lang w:eastAsia="ru-RU"/>
              </w:rPr>
              <w:t>Доходы  от</w:t>
            </w:r>
            <w:proofErr w:type="gramEnd"/>
            <w:r w:rsidRPr="00652581">
              <w:rPr>
                <w:rFonts w:ascii="Times New Roman" w:hAnsi="Times New Roman"/>
                <w:lang w:eastAsia="ru-RU"/>
              </w:rPr>
              <w:t xml:space="preserve">  уплаты  </w:t>
            </w:r>
            <w:r w:rsidRPr="00652581">
              <w:rPr>
                <w:rFonts w:ascii="Times New Roman" w:hAnsi="Times New Roman"/>
                <w:b/>
                <w:bCs/>
                <w:lang w:eastAsia="ru-RU"/>
              </w:rPr>
              <w:t>акцизов  на  прямогонный  бензин</w:t>
            </w:r>
            <w:r w:rsidRPr="00652581">
              <w:rPr>
                <w:rFonts w:ascii="Times New Roman" w:hAnsi="Times New Roman"/>
                <w:lang w:eastAsia="ru-RU"/>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47C95317" w14:textId="77777777" w:rsidR="00010A9C" w:rsidRPr="00652581" w:rsidRDefault="00010A9C" w:rsidP="00027512">
            <w:pPr>
              <w:spacing w:after="0" w:line="240" w:lineRule="auto"/>
              <w:jc w:val="both"/>
              <w:rPr>
                <w:rFonts w:ascii="Times New Roman" w:hAnsi="Times New Roman"/>
                <w:lang w:eastAsia="ru-RU"/>
              </w:rPr>
            </w:pPr>
          </w:p>
          <w:p w14:paraId="11858794" w14:textId="77777777" w:rsidR="00010A9C" w:rsidRPr="00652581" w:rsidRDefault="00010A9C" w:rsidP="00027512">
            <w:pPr>
              <w:spacing w:after="0" w:line="240" w:lineRule="auto"/>
              <w:jc w:val="both"/>
              <w:rPr>
                <w:rFonts w:ascii="Times New Roman" w:hAnsi="Times New Roman"/>
                <w:lang w:eastAsia="ru-RU"/>
              </w:rPr>
            </w:pPr>
          </w:p>
        </w:tc>
        <w:tc>
          <w:tcPr>
            <w:tcW w:w="1149" w:type="dxa"/>
          </w:tcPr>
          <w:p w14:paraId="09409B59" w14:textId="13EEAA35" w:rsidR="00010A9C" w:rsidRPr="00652581" w:rsidRDefault="00010A9C"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-649,3</w:t>
            </w:r>
          </w:p>
        </w:tc>
        <w:tc>
          <w:tcPr>
            <w:tcW w:w="1055" w:type="dxa"/>
          </w:tcPr>
          <w:p w14:paraId="42C35624" w14:textId="2FA0D6E8" w:rsidR="00010A9C" w:rsidRPr="00652581" w:rsidRDefault="00010A9C"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-604,4</w:t>
            </w:r>
          </w:p>
        </w:tc>
        <w:tc>
          <w:tcPr>
            <w:tcW w:w="1110" w:type="dxa"/>
          </w:tcPr>
          <w:p w14:paraId="579A2A81" w14:textId="07B68290" w:rsidR="00010A9C"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93,1</w:t>
            </w:r>
          </w:p>
        </w:tc>
        <w:tc>
          <w:tcPr>
            <w:tcW w:w="1177" w:type="dxa"/>
          </w:tcPr>
          <w:p w14:paraId="505D86F5" w14:textId="513D239D" w:rsidR="00010A9C"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-44,9</w:t>
            </w:r>
          </w:p>
        </w:tc>
        <w:tc>
          <w:tcPr>
            <w:tcW w:w="1055" w:type="dxa"/>
          </w:tcPr>
          <w:p w14:paraId="14E1F6F4" w14:textId="2F07626B" w:rsidR="00010A9C"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-571,3</w:t>
            </w:r>
          </w:p>
        </w:tc>
        <w:tc>
          <w:tcPr>
            <w:tcW w:w="896" w:type="dxa"/>
          </w:tcPr>
          <w:p w14:paraId="371A0DB9" w14:textId="10481E60" w:rsidR="00010A9C" w:rsidRPr="00652581" w:rsidRDefault="00CC4083"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105,8</w:t>
            </w:r>
          </w:p>
        </w:tc>
      </w:tr>
    </w:tbl>
    <w:p w14:paraId="5295F3DC" w14:textId="6471FE28" w:rsidR="00010A9C" w:rsidRDefault="00010A9C" w:rsidP="00785089">
      <w:pPr>
        <w:pStyle w:val="afd"/>
        <w:spacing w:after="0" w:line="240" w:lineRule="auto"/>
        <w:ind w:left="795"/>
        <w:jc w:val="both"/>
        <w:rPr>
          <w:rFonts w:ascii="Times New Roman" w:hAnsi="Times New Roman"/>
          <w:color w:val="000000"/>
          <w:sz w:val="28"/>
          <w:szCs w:val="28"/>
          <w:lang w:eastAsia="ru-RU"/>
        </w:rPr>
      </w:pPr>
    </w:p>
    <w:p w14:paraId="6FA1AB11" w14:textId="44DEE986" w:rsidR="00687713" w:rsidRPr="00687713" w:rsidRDefault="0077723F" w:rsidP="00687713">
      <w:pPr>
        <w:pStyle w:val="afd"/>
        <w:numPr>
          <w:ilvl w:val="0"/>
          <w:numId w:val="22"/>
        </w:numPr>
        <w:spacing w:after="0" w:line="240" w:lineRule="auto"/>
        <w:jc w:val="both"/>
        <w:rPr>
          <w:rFonts w:ascii="Times New Roman" w:hAnsi="Times New Roman"/>
          <w:b/>
          <w:bCs/>
          <w:i/>
          <w:iCs/>
          <w:sz w:val="28"/>
          <w:szCs w:val="28"/>
          <w:lang w:eastAsia="ru-RU"/>
        </w:rPr>
      </w:pPr>
      <w:r>
        <w:rPr>
          <w:rFonts w:ascii="Times New Roman" w:hAnsi="Times New Roman"/>
          <w:b/>
          <w:bCs/>
          <w:i/>
          <w:iCs/>
          <w:color w:val="000000"/>
          <w:sz w:val="28"/>
          <w:szCs w:val="28"/>
          <w:lang w:eastAsia="ru-RU"/>
        </w:rPr>
        <w:t>Е</w:t>
      </w:r>
      <w:r w:rsidR="00E639EC" w:rsidRPr="00687713">
        <w:rPr>
          <w:rFonts w:ascii="Times New Roman" w:hAnsi="Times New Roman"/>
          <w:b/>
          <w:bCs/>
          <w:i/>
          <w:iCs/>
          <w:color w:val="000000"/>
          <w:sz w:val="28"/>
          <w:szCs w:val="28"/>
          <w:lang w:eastAsia="ru-RU"/>
        </w:rPr>
        <w:t>дин</w:t>
      </w:r>
      <w:r w:rsidR="00687713" w:rsidRPr="00687713">
        <w:rPr>
          <w:rFonts w:ascii="Times New Roman" w:hAnsi="Times New Roman"/>
          <w:b/>
          <w:bCs/>
          <w:i/>
          <w:iCs/>
          <w:color w:val="000000"/>
          <w:sz w:val="28"/>
          <w:szCs w:val="28"/>
          <w:lang w:eastAsia="ru-RU"/>
        </w:rPr>
        <w:t>ый</w:t>
      </w:r>
      <w:r w:rsidR="00E639EC" w:rsidRPr="00687713">
        <w:rPr>
          <w:rFonts w:ascii="Times New Roman" w:hAnsi="Times New Roman"/>
          <w:b/>
          <w:bCs/>
          <w:i/>
          <w:iCs/>
          <w:color w:val="000000"/>
          <w:sz w:val="28"/>
          <w:szCs w:val="28"/>
          <w:lang w:eastAsia="ru-RU"/>
        </w:rPr>
        <w:t xml:space="preserve"> сельскохозяйственн</w:t>
      </w:r>
      <w:r w:rsidR="00687713" w:rsidRPr="00687713">
        <w:rPr>
          <w:rFonts w:ascii="Times New Roman" w:hAnsi="Times New Roman"/>
          <w:b/>
          <w:bCs/>
          <w:i/>
          <w:iCs/>
          <w:color w:val="000000"/>
          <w:sz w:val="28"/>
          <w:szCs w:val="28"/>
          <w:lang w:eastAsia="ru-RU"/>
        </w:rPr>
        <w:t>ый</w:t>
      </w:r>
      <w:r w:rsidR="00E639EC" w:rsidRPr="00687713">
        <w:rPr>
          <w:rFonts w:ascii="Times New Roman" w:hAnsi="Times New Roman"/>
          <w:b/>
          <w:bCs/>
          <w:i/>
          <w:iCs/>
          <w:color w:val="000000"/>
          <w:sz w:val="28"/>
          <w:szCs w:val="28"/>
          <w:lang w:eastAsia="ru-RU"/>
        </w:rPr>
        <w:t xml:space="preserve"> налог (ЕСХН)</w:t>
      </w:r>
      <w:r w:rsidR="00687713" w:rsidRPr="00687713">
        <w:rPr>
          <w:rFonts w:ascii="Times New Roman" w:hAnsi="Times New Roman"/>
          <w:b/>
          <w:bCs/>
          <w:i/>
          <w:iCs/>
          <w:color w:val="000000"/>
          <w:sz w:val="28"/>
          <w:szCs w:val="28"/>
          <w:lang w:eastAsia="ru-RU"/>
        </w:rPr>
        <w:t>:</w:t>
      </w:r>
    </w:p>
    <w:p w14:paraId="5392472D" w14:textId="77777777" w:rsidR="00687713" w:rsidRPr="00687713" w:rsidRDefault="00687713" w:rsidP="00687713">
      <w:pPr>
        <w:pStyle w:val="afd"/>
        <w:spacing w:after="0" w:line="240" w:lineRule="auto"/>
        <w:ind w:left="795"/>
        <w:jc w:val="both"/>
        <w:rPr>
          <w:rFonts w:ascii="Times New Roman" w:hAnsi="Times New Roman"/>
          <w:b/>
          <w:bCs/>
          <w:i/>
          <w:iCs/>
          <w:sz w:val="28"/>
          <w:szCs w:val="28"/>
          <w:lang w:eastAsia="ru-RU"/>
        </w:rPr>
      </w:pPr>
    </w:p>
    <w:p w14:paraId="6B4FC9A0" w14:textId="2B11ADBC" w:rsidR="00E639EC" w:rsidRDefault="00687713" w:rsidP="00687713">
      <w:pPr>
        <w:pStyle w:val="afd"/>
        <w:spacing w:after="0" w:line="240" w:lineRule="auto"/>
        <w:ind w:left="795"/>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E639EC" w:rsidRPr="00785089">
        <w:rPr>
          <w:rFonts w:ascii="Times New Roman" w:hAnsi="Times New Roman"/>
          <w:color w:val="000000"/>
          <w:sz w:val="28"/>
          <w:szCs w:val="28"/>
          <w:lang w:eastAsia="ru-RU"/>
        </w:rPr>
        <w:t xml:space="preserve"> в бюджет поступило 888, </w:t>
      </w:r>
      <w:proofErr w:type="spellStart"/>
      <w:proofErr w:type="gramStart"/>
      <w:r w:rsidR="00E639EC" w:rsidRPr="00785089">
        <w:rPr>
          <w:rFonts w:ascii="Times New Roman" w:hAnsi="Times New Roman"/>
          <w:color w:val="000000"/>
          <w:sz w:val="28"/>
          <w:szCs w:val="28"/>
          <w:lang w:eastAsia="ru-RU"/>
        </w:rPr>
        <w:t>тыс.рублей</w:t>
      </w:r>
      <w:proofErr w:type="spellEnd"/>
      <w:proofErr w:type="gramEnd"/>
      <w:r w:rsidR="00E639EC" w:rsidRPr="00785089">
        <w:rPr>
          <w:rFonts w:ascii="Times New Roman" w:hAnsi="Times New Roman"/>
          <w:color w:val="000000"/>
          <w:sz w:val="28"/>
          <w:szCs w:val="28"/>
          <w:lang w:eastAsia="ru-RU"/>
        </w:rPr>
        <w:t xml:space="preserve"> при уточненном плане 888,0 </w:t>
      </w:r>
      <w:proofErr w:type="spellStart"/>
      <w:r w:rsidR="00E639EC" w:rsidRPr="00785089">
        <w:rPr>
          <w:rFonts w:ascii="Times New Roman" w:hAnsi="Times New Roman"/>
          <w:color w:val="000000"/>
          <w:sz w:val="28"/>
          <w:szCs w:val="28"/>
          <w:lang w:eastAsia="ru-RU"/>
        </w:rPr>
        <w:t>тыс.рублей</w:t>
      </w:r>
      <w:proofErr w:type="spellEnd"/>
      <w:r w:rsidR="00A80430">
        <w:rPr>
          <w:rFonts w:ascii="Times New Roman" w:hAnsi="Times New Roman"/>
          <w:color w:val="000000"/>
          <w:sz w:val="28"/>
          <w:szCs w:val="28"/>
          <w:lang w:eastAsia="ru-RU"/>
        </w:rPr>
        <w:t xml:space="preserve">, </w:t>
      </w:r>
      <w:r w:rsidR="00E639EC" w:rsidRPr="00785089">
        <w:rPr>
          <w:rFonts w:ascii="Times New Roman" w:hAnsi="Times New Roman"/>
          <w:color w:val="000000"/>
          <w:sz w:val="28"/>
          <w:szCs w:val="28"/>
          <w:lang w:eastAsia="ru-RU"/>
        </w:rPr>
        <w:t>исполнение на 100%. 3</w:t>
      </w:r>
      <w:r>
        <w:rPr>
          <w:rFonts w:ascii="Times New Roman" w:hAnsi="Times New Roman"/>
          <w:color w:val="000000"/>
          <w:sz w:val="28"/>
          <w:szCs w:val="28"/>
          <w:lang w:eastAsia="ru-RU"/>
        </w:rPr>
        <w:t>а</w:t>
      </w:r>
      <w:r w:rsidR="00E639EC" w:rsidRPr="00785089">
        <w:rPr>
          <w:rFonts w:ascii="Times New Roman" w:hAnsi="Times New Roman"/>
          <w:color w:val="000000"/>
          <w:sz w:val="28"/>
          <w:szCs w:val="28"/>
          <w:lang w:eastAsia="ru-RU"/>
        </w:rPr>
        <w:t xml:space="preserve"> 2023 год поступило 855,3 </w:t>
      </w:r>
      <w:proofErr w:type="spellStart"/>
      <w:proofErr w:type="gramStart"/>
      <w:r w:rsidR="00E639EC" w:rsidRPr="00785089">
        <w:rPr>
          <w:rFonts w:ascii="Times New Roman" w:hAnsi="Times New Roman"/>
          <w:color w:val="000000"/>
          <w:sz w:val="28"/>
          <w:szCs w:val="28"/>
          <w:lang w:eastAsia="ru-RU"/>
        </w:rPr>
        <w:t>тыс.рублей</w:t>
      </w:r>
      <w:proofErr w:type="spellEnd"/>
      <w:proofErr w:type="gramEnd"/>
      <w:r w:rsidR="00E639EC" w:rsidRPr="00785089">
        <w:rPr>
          <w:rFonts w:ascii="Times New Roman" w:hAnsi="Times New Roman"/>
          <w:color w:val="000000"/>
          <w:sz w:val="28"/>
          <w:szCs w:val="28"/>
          <w:lang w:eastAsia="ru-RU"/>
        </w:rPr>
        <w:t xml:space="preserve"> - к уровн</w:t>
      </w:r>
      <w:r w:rsidR="00785089">
        <w:rPr>
          <w:rFonts w:ascii="Times New Roman" w:hAnsi="Times New Roman"/>
          <w:color w:val="000000"/>
          <w:sz w:val="28"/>
          <w:szCs w:val="28"/>
          <w:lang w:eastAsia="ru-RU"/>
        </w:rPr>
        <w:t>ю</w:t>
      </w:r>
      <w:r w:rsidR="00E639EC" w:rsidRPr="00785089">
        <w:rPr>
          <w:rFonts w:ascii="Times New Roman" w:hAnsi="Times New Roman"/>
          <w:color w:val="000000"/>
          <w:sz w:val="28"/>
          <w:szCs w:val="28"/>
          <w:lang w:eastAsia="ru-RU"/>
        </w:rPr>
        <w:t xml:space="preserve"> прошлого года плюс 33,0 тыс. рублей.</w:t>
      </w:r>
    </w:p>
    <w:p w14:paraId="0EA5B1FB" w14:textId="5D63D2E8" w:rsidR="00687713" w:rsidRPr="00687713" w:rsidRDefault="0077723F" w:rsidP="00687713">
      <w:pPr>
        <w:pStyle w:val="afd"/>
        <w:numPr>
          <w:ilvl w:val="0"/>
          <w:numId w:val="22"/>
        </w:numPr>
        <w:spacing w:after="0" w:line="240" w:lineRule="auto"/>
        <w:jc w:val="both"/>
        <w:rPr>
          <w:rFonts w:ascii="Times New Roman" w:hAnsi="Times New Roman"/>
          <w:b/>
          <w:bCs/>
          <w:i/>
          <w:iCs/>
          <w:sz w:val="28"/>
          <w:szCs w:val="28"/>
          <w:lang w:eastAsia="ru-RU"/>
        </w:rPr>
      </w:pPr>
      <w:r>
        <w:rPr>
          <w:rFonts w:ascii="Times New Roman" w:hAnsi="Times New Roman"/>
          <w:b/>
          <w:bCs/>
          <w:i/>
          <w:iCs/>
          <w:sz w:val="28"/>
          <w:szCs w:val="28"/>
          <w:lang w:eastAsia="ru-RU"/>
        </w:rPr>
        <w:t>Н</w:t>
      </w:r>
      <w:r w:rsidR="00687713" w:rsidRPr="00687713">
        <w:rPr>
          <w:rFonts w:ascii="Times New Roman" w:hAnsi="Times New Roman"/>
          <w:b/>
          <w:bCs/>
          <w:i/>
          <w:iCs/>
          <w:sz w:val="28"/>
          <w:szCs w:val="28"/>
          <w:lang w:eastAsia="ru-RU"/>
        </w:rPr>
        <w:t>алог,</w:t>
      </w:r>
      <w:r>
        <w:rPr>
          <w:rFonts w:ascii="Times New Roman" w:hAnsi="Times New Roman"/>
          <w:b/>
          <w:bCs/>
          <w:i/>
          <w:iCs/>
          <w:sz w:val="28"/>
          <w:szCs w:val="28"/>
          <w:lang w:eastAsia="ru-RU"/>
        </w:rPr>
        <w:t xml:space="preserve"> </w:t>
      </w:r>
      <w:r w:rsidR="00687713" w:rsidRPr="00687713">
        <w:rPr>
          <w:rFonts w:ascii="Times New Roman" w:hAnsi="Times New Roman"/>
          <w:b/>
          <w:bCs/>
          <w:i/>
          <w:iCs/>
          <w:sz w:val="28"/>
          <w:szCs w:val="28"/>
          <w:lang w:eastAsia="ru-RU"/>
        </w:rPr>
        <w:t xml:space="preserve">взимаемый с </w:t>
      </w:r>
      <w:proofErr w:type="gramStart"/>
      <w:r w:rsidR="00687713" w:rsidRPr="00687713">
        <w:rPr>
          <w:rFonts w:ascii="Times New Roman" w:hAnsi="Times New Roman"/>
          <w:b/>
          <w:bCs/>
          <w:i/>
          <w:iCs/>
          <w:sz w:val="28"/>
          <w:szCs w:val="28"/>
          <w:lang w:eastAsia="ru-RU"/>
        </w:rPr>
        <w:t>применением  патентной</w:t>
      </w:r>
      <w:proofErr w:type="gramEnd"/>
      <w:r w:rsidR="00687713" w:rsidRPr="00687713">
        <w:rPr>
          <w:rFonts w:ascii="Times New Roman" w:hAnsi="Times New Roman"/>
          <w:b/>
          <w:bCs/>
          <w:i/>
          <w:iCs/>
          <w:sz w:val="28"/>
          <w:szCs w:val="28"/>
          <w:lang w:eastAsia="ru-RU"/>
        </w:rPr>
        <w:t xml:space="preserve"> системы  налогообложения:</w:t>
      </w:r>
    </w:p>
    <w:p w14:paraId="32CDD798" w14:textId="6536185E" w:rsidR="00687713" w:rsidRDefault="00687713" w:rsidP="00785089">
      <w:pPr>
        <w:numPr>
          <w:ilvl w:val="0"/>
          <w:numId w:val="21"/>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00E639EC" w:rsidRPr="00E639EC">
        <w:rPr>
          <w:rFonts w:ascii="Times New Roman" w:hAnsi="Times New Roman"/>
          <w:color w:val="000000"/>
          <w:sz w:val="28"/>
          <w:szCs w:val="28"/>
          <w:lang w:eastAsia="ru-RU"/>
        </w:rPr>
        <w:t>оступило в бюджет муниципального округа 1</w:t>
      </w:r>
      <w:r>
        <w:rPr>
          <w:rFonts w:ascii="Times New Roman" w:hAnsi="Times New Roman"/>
          <w:color w:val="000000"/>
          <w:sz w:val="28"/>
          <w:szCs w:val="28"/>
          <w:lang w:eastAsia="ru-RU"/>
        </w:rPr>
        <w:t> </w:t>
      </w:r>
      <w:r w:rsidR="00E639EC" w:rsidRPr="00E639EC">
        <w:rPr>
          <w:rFonts w:ascii="Times New Roman" w:hAnsi="Times New Roman"/>
          <w:color w:val="000000"/>
          <w:sz w:val="28"/>
          <w:szCs w:val="28"/>
          <w:lang w:eastAsia="ru-RU"/>
        </w:rPr>
        <w:t>516</w:t>
      </w:r>
      <w:r>
        <w:rPr>
          <w:rFonts w:ascii="Times New Roman" w:hAnsi="Times New Roman"/>
          <w:color w:val="000000"/>
          <w:sz w:val="28"/>
          <w:szCs w:val="28"/>
          <w:lang w:eastAsia="ru-RU"/>
        </w:rPr>
        <w:t>,4</w:t>
      </w:r>
      <w:r w:rsidR="00E639EC" w:rsidRPr="00E639EC">
        <w:rPr>
          <w:rFonts w:ascii="Times New Roman" w:hAnsi="Times New Roman"/>
          <w:color w:val="000000"/>
          <w:sz w:val="28"/>
          <w:szCs w:val="28"/>
          <w:lang w:eastAsia="ru-RU"/>
        </w:rPr>
        <w:t xml:space="preserve"> </w:t>
      </w:r>
      <w:proofErr w:type="spellStart"/>
      <w:proofErr w:type="gramStart"/>
      <w:r w:rsidR="00E639EC" w:rsidRPr="00E639EC">
        <w:rPr>
          <w:rFonts w:ascii="Times New Roman" w:hAnsi="Times New Roman"/>
          <w:color w:val="000000"/>
          <w:sz w:val="28"/>
          <w:szCs w:val="28"/>
          <w:lang w:eastAsia="ru-RU"/>
        </w:rPr>
        <w:t>тыс.рублей</w:t>
      </w:r>
      <w:proofErr w:type="spellEnd"/>
      <w:proofErr w:type="gramEnd"/>
      <w:r>
        <w:rPr>
          <w:rFonts w:ascii="Times New Roman" w:hAnsi="Times New Roman"/>
          <w:color w:val="000000"/>
          <w:sz w:val="28"/>
          <w:szCs w:val="28"/>
          <w:lang w:eastAsia="ru-RU"/>
        </w:rPr>
        <w:t>,</w:t>
      </w:r>
      <w:r w:rsidR="00E639EC" w:rsidRPr="00E639EC">
        <w:rPr>
          <w:rFonts w:ascii="Times New Roman" w:hAnsi="Times New Roman"/>
          <w:color w:val="000000"/>
          <w:sz w:val="28"/>
          <w:szCs w:val="28"/>
          <w:lang w:eastAsia="ru-RU"/>
        </w:rPr>
        <w:t xml:space="preserve"> при уточненном плане 1 516,0 </w:t>
      </w:r>
      <w:proofErr w:type="spellStart"/>
      <w:r w:rsidR="00E639EC" w:rsidRPr="00E639EC">
        <w:rPr>
          <w:rFonts w:ascii="Times New Roman" w:hAnsi="Times New Roman"/>
          <w:color w:val="000000"/>
          <w:sz w:val="28"/>
          <w:szCs w:val="28"/>
          <w:lang w:eastAsia="ru-RU"/>
        </w:rPr>
        <w:t>тыс.рублей</w:t>
      </w:r>
      <w:proofErr w:type="spellEnd"/>
      <w:r w:rsidR="00A80430">
        <w:rPr>
          <w:rFonts w:ascii="Times New Roman" w:hAnsi="Times New Roman"/>
          <w:color w:val="000000"/>
          <w:sz w:val="28"/>
          <w:szCs w:val="28"/>
          <w:lang w:eastAsia="ru-RU"/>
        </w:rPr>
        <w:t>,</w:t>
      </w:r>
      <w:r w:rsidR="00E639EC" w:rsidRPr="00E639EC">
        <w:rPr>
          <w:rFonts w:ascii="Times New Roman" w:hAnsi="Times New Roman"/>
          <w:color w:val="000000"/>
          <w:sz w:val="28"/>
          <w:szCs w:val="28"/>
          <w:lang w:eastAsia="ru-RU"/>
        </w:rPr>
        <w:t xml:space="preserve"> исполнение 100%, </w:t>
      </w:r>
      <w:r>
        <w:rPr>
          <w:rFonts w:ascii="Times New Roman" w:hAnsi="Times New Roman"/>
          <w:color w:val="000000"/>
          <w:sz w:val="28"/>
          <w:szCs w:val="28"/>
          <w:lang w:eastAsia="ru-RU"/>
        </w:rPr>
        <w:t>к</w:t>
      </w:r>
      <w:r w:rsidR="00E639EC" w:rsidRPr="00E639EC">
        <w:rPr>
          <w:rFonts w:ascii="Times New Roman" w:hAnsi="Times New Roman"/>
          <w:color w:val="000000"/>
          <w:sz w:val="28"/>
          <w:szCs w:val="28"/>
          <w:lang w:eastAsia="ru-RU"/>
        </w:rPr>
        <w:t xml:space="preserve"> уровню прошлого года увеличилось поступление на 1 340,9 </w:t>
      </w:r>
      <w:proofErr w:type="spellStart"/>
      <w:r w:rsidR="00E639EC" w:rsidRPr="00E639EC">
        <w:rPr>
          <w:rFonts w:ascii="Times New Roman" w:hAnsi="Times New Roman"/>
          <w:color w:val="000000"/>
          <w:sz w:val="28"/>
          <w:szCs w:val="28"/>
          <w:lang w:eastAsia="ru-RU"/>
        </w:rPr>
        <w:t>тыс.рубле</w:t>
      </w:r>
      <w:r>
        <w:rPr>
          <w:rFonts w:ascii="Times New Roman" w:hAnsi="Times New Roman"/>
          <w:color w:val="000000"/>
          <w:sz w:val="28"/>
          <w:szCs w:val="28"/>
          <w:lang w:eastAsia="ru-RU"/>
        </w:rPr>
        <w:t>й</w:t>
      </w:r>
      <w:proofErr w:type="spellEnd"/>
      <w:r>
        <w:rPr>
          <w:rFonts w:ascii="Times New Roman" w:hAnsi="Times New Roman"/>
          <w:color w:val="000000"/>
          <w:sz w:val="28"/>
          <w:szCs w:val="28"/>
          <w:lang w:eastAsia="ru-RU"/>
        </w:rPr>
        <w:t>.</w:t>
      </w:r>
    </w:p>
    <w:p w14:paraId="5EAEFF11" w14:textId="5A01B0DE" w:rsidR="00687713" w:rsidRDefault="00687713" w:rsidP="00687713">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Н</w:t>
      </w:r>
      <w:r w:rsidR="00E639EC" w:rsidRPr="00E639EC">
        <w:rPr>
          <w:rFonts w:ascii="Times New Roman" w:hAnsi="Times New Roman"/>
          <w:color w:val="000000"/>
          <w:sz w:val="28"/>
          <w:szCs w:val="28"/>
          <w:lang w:eastAsia="ru-RU"/>
        </w:rPr>
        <w:t xml:space="preserve">аибольший рост поступлений произошел по следующий налогоплательщикам: </w:t>
      </w:r>
    </w:p>
    <w:p w14:paraId="086C16D6" w14:textId="77777777" w:rsidR="00687713" w:rsidRDefault="00E639EC" w:rsidP="00785089">
      <w:pPr>
        <w:numPr>
          <w:ilvl w:val="0"/>
          <w:numId w:val="21"/>
        </w:numPr>
        <w:spacing w:after="0" w:line="240" w:lineRule="auto"/>
        <w:jc w:val="both"/>
        <w:rPr>
          <w:rFonts w:ascii="Times New Roman" w:hAnsi="Times New Roman"/>
          <w:color w:val="000000"/>
          <w:sz w:val="28"/>
          <w:szCs w:val="28"/>
          <w:lang w:eastAsia="ru-RU"/>
        </w:rPr>
      </w:pPr>
      <w:r w:rsidRPr="00E639EC">
        <w:rPr>
          <w:rFonts w:ascii="Times New Roman" w:hAnsi="Times New Roman"/>
          <w:color w:val="000000"/>
          <w:sz w:val="28"/>
          <w:szCs w:val="28"/>
          <w:lang w:eastAsia="ru-RU"/>
        </w:rPr>
        <w:t xml:space="preserve">Давыдов А.М на 507,0 </w:t>
      </w:r>
      <w:proofErr w:type="spellStart"/>
      <w:proofErr w:type="gramStart"/>
      <w:r w:rsidRPr="00E639EC">
        <w:rPr>
          <w:rFonts w:ascii="Times New Roman" w:hAnsi="Times New Roman"/>
          <w:color w:val="000000"/>
          <w:sz w:val="28"/>
          <w:szCs w:val="28"/>
          <w:lang w:eastAsia="ru-RU"/>
        </w:rPr>
        <w:t>тыс.рублей</w:t>
      </w:r>
      <w:proofErr w:type="spellEnd"/>
      <w:proofErr w:type="gramEnd"/>
      <w:r w:rsidRPr="00E639EC">
        <w:rPr>
          <w:rFonts w:ascii="Times New Roman" w:hAnsi="Times New Roman"/>
          <w:color w:val="000000"/>
          <w:sz w:val="28"/>
          <w:szCs w:val="28"/>
          <w:lang w:eastAsia="ru-RU"/>
        </w:rPr>
        <w:t>,</w:t>
      </w:r>
    </w:p>
    <w:p w14:paraId="7502325F" w14:textId="77777777" w:rsidR="00687713" w:rsidRDefault="00E639EC" w:rsidP="00785089">
      <w:pPr>
        <w:numPr>
          <w:ilvl w:val="0"/>
          <w:numId w:val="21"/>
        </w:numPr>
        <w:spacing w:after="0" w:line="240" w:lineRule="auto"/>
        <w:jc w:val="both"/>
        <w:rPr>
          <w:rFonts w:ascii="Times New Roman" w:hAnsi="Times New Roman"/>
          <w:color w:val="000000"/>
          <w:sz w:val="28"/>
          <w:szCs w:val="28"/>
          <w:lang w:eastAsia="ru-RU"/>
        </w:rPr>
      </w:pPr>
      <w:r w:rsidRPr="00E639EC">
        <w:rPr>
          <w:rFonts w:ascii="Times New Roman" w:hAnsi="Times New Roman"/>
          <w:color w:val="000000"/>
          <w:sz w:val="28"/>
          <w:szCs w:val="28"/>
          <w:lang w:eastAsia="ru-RU"/>
        </w:rPr>
        <w:t xml:space="preserve"> </w:t>
      </w:r>
      <w:proofErr w:type="spellStart"/>
      <w:r w:rsidRPr="00E639EC">
        <w:rPr>
          <w:rFonts w:ascii="Times New Roman" w:hAnsi="Times New Roman"/>
          <w:color w:val="000000"/>
          <w:sz w:val="28"/>
          <w:szCs w:val="28"/>
          <w:lang w:eastAsia="ru-RU"/>
        </w:rPr>
        <w:t>Устиненко</w:t>
      </w:r>
      <w:proofErr w:type="spellEnd"/>
      <w:r w:rsidRPr="00E639EC">
        <w:rPr>
          <w:rFonts w:ascii="Times New Roman" w:hAnsi="Times New Roman"/>
          <w:color w:val="000000"/>
          <w:sz w:val="28"/>
          <w:szCs w:val="28"/>
          <w:lang w:eastAsia="ru-RU"/>
        </w:rPr>
        <w:t xml:space="preserve"> З.П. на 95,</w:t>
      </w:r>
      <w:r w:rsidR="00687713">
        <w:rPr>
          <w:rFonts w:ascii="Times New Roman" w:hAnsi="Times New Roman"/>
          <w:color w:val="000000"/>
          <w:sz w:val="28"/>
          <w:szCs w:val="28"/>
          <w:lang w:eastAsia="ru-RU"/>
        </w:rPr>
        <w:t>0</w:t>
      </w:r>
      <w:r w:rsidRPr="00E639EC">
        <w:rPr>
          <w:rFonts w:ascii="Times New Roman" w:hAnsi="Times New Roman"/>
          <w:color w:val="000000"/>
          <w:sz w:val="28"/>
          <w:szCs w:val="28"/>
          <w:lang w:eastAsia="ru-RU"/>
        </w:rPr>
        <w:t xml:space="preserve"> </w:t>
      </w:r>
      <w:proofErr w:type="spellStart"/>
      <w:proofErr w:type="gramStart"/>
      <w:r w:rsidRPr="00E639EC">
        <w:rPr>
          <w:rFonts w:ascii="Times New Roman" w:hAnsi="Times New Roman"/>
          <w:color w:val="000000"/>
          <w:sz w:val="28"/>
          <w:szCs w:val="28"/>
          <w:lang w:eastAsia="ru-RU"/>
        </w:rPr>
        <w:t>тыс.рублей</w:t>
      </w:r>
      <w:proofErr w:type="spellEnd"/>
      <w:proofErr w:type="gramEnd"/>
      <w:r w:rsidRPr="00E639EC">
        <w:rPr>
          <w:rFonts w:ascii="Times New Roman" w:hAnsi="Times New Roman"/>
          <w:color w:val="000000"/>
          <w:sz w:val="28"/>
          <w:szCs w:val="28"/>
          <w:lang w:eastAsia="ru-RU"/>
        </w:rPr>
        <w:t>,</w:t>
      </w:r>
    </w:p>
    <w:p w14:paraId="6EF6E939" w14:textId="3F17E15A" w:rsidR="00E639EC" w:rsidRPr="00E639EC" w:rsidRDefault="00E639EC" w:rsidP="00785089">
      <w:pPr>
        <w:numPr>
          <w:ilvl w:val="0"/>
          <w:numId w:val="21"/>
        </w:numPr>
        <w:spacing w:after="0" w:line="240" w:lineRule="auto"/>
        <w:jc w:val="both"/>
        <w:rPr>
          <w:rFonts w:ascii="Times New Roman" w:hAnsi="Times New Roman"/>
          <w:color w:val="000000"/>
          <w:sz w:val="28"/>
          <w:szCs w:val="28"/>
          <w:lang w:eastAsia="ru-RU"/>
        </w:rPr>
      </w:pPr>
      <w:r w:rsidRPr="00E639EC">
        <w:rPr>
          <w:rFonts w:ascii="Times New Roman" w:hAnsi="Times New Roman"/>
          <w:color w:val="000000"/>
          <w:sz w:val="28"/>
          <w:szCs w:val="28"/>
          <w:lang w:eastAsia="ru-RU"/>
        </w:rPr>
        <w:t xml:space="preserve"> Кулешов А.Г. на 67,0 </w:t>
      </w:r>
      <w:proofErr w:type="spellStart"/>
      <w:proofErr w:type="gramStart"/>
      <w:r w:rsidRPr="00E639EC">
        <w:rPr>
          <w:rFonts w:ascii="Times New Roman" w:hAnsi="Times New Roman"/>
          <w:color w:val="000000"/>
          <w:sz w:val="28"/>
          <w:szCs w:val="28"/>
          <w:lang w:eastAsia="ru-RU"/>
        </w:rPr>
        <w:t>тыс.рублей</w:t>
      </w:r>
      <w:proofErr w:type="spellEnd"/>
      <w:proofErr w:type="gramEnd"/>
      <w:r w:rsidR="00687713">
        <w:rPr>
          <w:rFonts w:ascii="Times New Roman" w:hAnsi="Times New Roman"/>
          <w:color w:val="000000"/>
          <w:sz w:val="28"/>
          <w:szCs w:val="28"/>
          <w:lang w:eastAsia="ru-RU"/>
        </w:rPr>
        <w:t>.</w:t>
      </w:r>
    </w:p>
    <w:p w14:paraId="2EF35C9D" w14:textId="77777777" w:rsidR="00687713" w:rsidRDefault="00687713" w:rsidP="00687713">
      <w:pPr>
        <w:spacing w:after="0" w:line="240" w:lineRule="auto"/>
        <w:jc w:val="both"/>
        <w:rPr>
          <w:rFonts w:ascii="Times New Roman" w:hAnsi="Times New Roman"/>
          <w:color w:val="000000"/>
          <w:sz w:val="28"/>
          <w:szCs w:val="28"/>
          <w:lang w:eastAsia="ru-RU"/>
        </w:rPr>
      </w:pPr>
    </w:p>
    <w:p w14:paraId="23FBC58A" w14:textId="54E775B1" w:rsidR="00687713" w:rsidRPr="00687713" w:rsidRDefault="0077723F" w:rsidP="00687713">
      <w:pPr>
        <w:pStyle w:val="afd"/>
        <w:numPr>
          <w:ilvl w:val="0"/>
          <w:numId w:val="22"/>
        </w:numPr>
        <w:spacing w:after="0" w:line="240" w:lineRule="auto"/>
        <w:jc w:val="both"/>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Н</w:t>
      </w:r>
      <w:r w:rsidR="00E639EC" w:rsidRPr="00687713">
        <w:rPr>
          <w:rFonts w:ascii="Times New Roman" w:hAnsi="Times New Roman"/>
          <w:b/>
          <w:bCs/>
          <w:i/>
          <w:iCs/>
          <w:color w:val="000000"/>
          <w:sz w:val="28"/>
          <w:szCs w:val="28"/>
          <w:lang w:eastAsia="ru-RU"/>
        </w:rPr>
        <w:t>алог на имущество физических лиц</w:t>
      </w:r>
      <w:r w:rsidR="00687713" w:rsidRPr="00687713">
        <w:rPr>
          <w:rFonts w:ascii="Times New Roman" w:hAnsi="Times New Roman"/>
          <w:b/>
          <w:bCs/>
          <w:i/>
          <w:iCs/>
          <w:color w:val="000000"/>
          <w:sz w:val="28"/>
          <w:szCs w:val="28"/>
          <w:lang w:eastAsia="ru-RU"/>
        </w:rPr>
        <w:t>:</w:t>
      </w:r>
    </w:p>
    <w:p w14:paraId="2712D65D" w14:textId="138C6DED" w:rsidR="00A80430" w:rsidRDefault="00687713" w:rsidP="00687713">
      <w:pPr>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E639EC" w:rsidRPr="00687713">
        <w:rPr>
          <w:rFonts w:ascii="Times New Roman" w:hAnsi="Times New Roman"/>
          <w:color w:val="000000"/>
          <w:sz w:val="28"/>
          <w:szCs w:val="28"/>
          <w:lang w:eastAsia="ru-RU"/>
        </w:rPr>
        <w:t xml:space="preserve"> при плановом показателе 916,( </w:t>
      </w:r>
      <w:proofErr w:type="spellStart"/>
      <w:r w:rsidR="00E639EC" w:rsidRPr="00687713">
        <w:rPr>
          <w:rFonts w:ascii="Times New Roman" w:hAnsi="Times New Roman"/>
          <w:color w:val="000000"/>
          <w:sz w:val="28"/>
          <w:szCs w:val="28"/>
          <w:lang w:eastAsia="ru-RU"/>
        </w:rPr>
        <w:t>тыс.рублей</w:t>
      </w:r>
      <w:proofErr w:type="spellEnd"/>
      <w:r w:rsidR="00E639EC" w:rsidRPr="00687713">
        <w:rPr>
          <w:rFonts w:ascii="Times New Roman" w:hAnsi="Times New Roman"/>
          <w:color w:val="000000"/>
          <w:sz w:val="28"/>
          <w:szCs w:val="28"/>
          <w:lang w:eastAsia="ru-RU"/>
        </w:rPr>
        <w:t xml:space="preserve"> поступило 916,0 </w:t>
      </w:r>
      <w:proofErr w:type="spellStart"/>
      <w:r w:rsidR="00E639EC" w:rsidRPr="00687713">
        <w:rPr>
          <w:rFonts w:ascii="Times New Roman" w:hAnsi="Times New Roman"/>
          <w:color w:val="000000"/>
          <w:sz w:val="28"/>
          <w:szCs w:val="28"/>
          <w:lang w:eastAsia="ru-RU"/>
        </w:rPr>
        <w:t>тыс.рублей</w:t>
      </w:r>
      <w:proofErr w:type="spellEnd"/>
      <w:r w:rsidR="00A80430">
        <w:rPr>
          <w:rFonts w:ascii="Times New Roman" w:hAnsi="Times New Roman"/>
          <w:color w:val="000000"/>
          <w:sz w:val="28"/>
          <w:szCs w:val="28"/>
          <w:lang w:eastAsia="ru-RU"/>
        </w:rPr>
        <w:t>,</w:t>
      </w:r>
      <w:r w:rsidR="00E639EC" w:rsidRPr="00687713">
        <w:rPr>
          <w:rFonts w:ascii="Times New Roman" w:hAnsi="Times New Roman"/>
          <w:color w:val="000000"/>
          <w:sz w:val="28"/>
          <w:szCs w:val="28"/>
          <w:lang w:eastAsia="ru-RU"/>
        </w:rPr>
        <w:t xml:space="preserve"> 100% исполнение, плюс к 2023 год</w:t>
      </w:r>
      <w:r>
        <w:rPr>
          <w:rFonts w:ascii="Times New Roman" w:hAnsi="Times New Roman"/>
          <w:color w:val="000000"/>
          <w:sz w:val="28"/>
          <w:szCs w:val="28"/>
          <w:lang w:eastAsia="ru-RU"/>
        </w:rPr>
        <w:t>у</w:t>
      </w:r>
      <w:r w:rsidR="00E639EC" w:rsidRPr="00687713">
        <w:rPr>
          <w:rFonts w:ascii="Times New Roman" w:hAnsi="Times New Roman"/>
          <w:color w:val="000000"/>
          <w:sz w:val="28"/>
          <w:szCs w:val="28"/>
          <w:lang w:eastAsia="ru-RU"/>
        </w:rPr>
        <w:t xml:space="preserve"> 100,8 </w:t>
      </w:r>
      <w:proofErr w:type="spellStart"/>
      <w:r w:rsidR="00E639EC" w:rsidRPr="00687713">
        <w:rPr>
          <w:rFonts w:ascii="Times New Roman" w:hAnsi="Times New Roman"/>
          <w:color w:val="000000"/>
          <w:sz w:val="28"/>
          <w:szCs w:val="28"/>
          <w:lang w:eastAsia="ru-RU"/>
        </w:rPr>
        <w:t>тыс.рублей</w:t>
      </w:r>
      <w:proofErr w:type="spellEnd"/>
      <w:r w:rsidR="00E639EC" w:rsidRPr="0068771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E639EC" w:rsidRPr="00687713">
        <w:rPr>
          <w:rFonts w:ascii="Times New Roman" w:hAnsi="Times New Roman"/>
          <w:color w:val="000000"/>
          <w:sz w:val="28"/>
          <w:szCs w:val="28"/>
          <w:lang w:eastAsia="ru-RU"/>
        </w:rPr>
        <w:t>или 12,4% (рост поступлений обусловлен проведенной</w:t>
      </w:r>
      <w:r w:rsidRPr="00687713">
        <w:rPr>
          <w:rFonts w:ascii="Times New Roman" w:hAnsi="Times New Roman"/>
          <w:color w:val="000000"/>
          <w:sz w:val="28"/>
          <w:szCs w:val="28"/>
          <w:lang w:eastAsia="ru-RU"/>
        </w:rPr>
        <w:t xml:space="preserve"> адресной работой с налогоплательщиками по урегулированию задолженности, а также оплата по уведомлениям за 2023 год по сроку уплаты до 02.12.2024 года) - земельного налога фактически поступило 5 136,5 </w:t>
      </w:r>
      <w:proofErr w:type="spellStart"/>
      <w:r w:rsidRPr="00687713">
        <w:rPr>
          <w:rFonts w:ascii="Times New Roman" w:hAnsi="Times New Roman"/>
          <w:color w:val="000000"/>
          <w:sz w:val="28"/>
          <w:szCs w:val="28"/>
          <w:lang w:eastAsia="ru-RU"/>
        </w:rPr>
        <w:t>тыс.рублей</w:t>
      </w:r>
      <w:proofErr w:type="spellEnd"/>
      <w:r w:rsidRPr="00687713">
        <w:rPr>
          <w:rFonts w:ascii="Times New Roman" w:hAnsi="Times New Roman"/>
          <w:color w:val="000000"/>
          <w:sz w:val="28"/>
          <w:szCs w:val="28"/>
          <w:lang w:eastAsia="ru-RU"/>
        </w:rPr>
        <w:t xml:space="preserve"> при уточненном плане</w:t>
      </w:r>
      <w:r>
        <w:rPr>
          <w:rFonts w:ascii="Times New Roman" w:hAnsi="Times New Roman"/>
          <w:color w:val="000000"/>
          <w:sz w:val="28"/>
          <w:szCs w:val="28"/>
          <w:lang w:eastAsia="ru-RU"/>
        </w:rPr>
        <w:t xml:space="preserve">           </w:t>
      </w:r>
      <w:r w:rsidRPr="00687713">
        <w:rPr>
          <w:rFonts w:ascii="Times New Roman" w:hAnsi="Times New Roman"/>
          <w:color w:val="000000"/>
          <w:sz w:val="28"/>
          <w:szCs w:val="28"/>
          <w:lang w:eastAsia="ru-RU"/>
        </w:rPr>
        <w:t xml:space="preserve"> 5 136,0 тыс. рублей (план исполнен на 100%),к уровню прошлого года увеличение поступления на 1 825,7 </w:t>
      </w:r>
      <w:proofErr w:type="spellStart"/>
      <w:r w:rsidRPr="00687713">
        <w:rPr>
          <w:rFonts w:ascii="Times New Roman" w:hAnsi="Times New Roman"/>
          <w:color w:val="000000"/>
          <w:sz w:val="28"/>
          <w:szCs w:val="28"/>
          <w:lang w:eastAsia="ru-RU"/>
        </w:rPr>
        <w:t>тыс.рублей</w:t>
      </w:r>
      <w:proofErr w:type="spellEnd"/>
      <w:r w:rsidR="00A80430">
        <w:rPr>
          <w:rFonts w:ascii="Times New Roman" w:hAnsi="Times New Roman"/>
          <w:color w:val="000000"/>
          <w:sz w:val="28"/>
          <w:szCs w:val="28"/>
          <w:lang w:eastAsia="ru-RU"/>
        </w:rPr>
        <w:t>.</w:t>
      </w:r>
      <w:r w:rsidRPr="00687713">
        <w:rPr>
          <w:rFonts w:ascii="Times New Roman" w:hAnsi="Times New Roman"/>
          <w:color w:val="000000"/>
          <w:sz w:val="28"/>
          <w:szCs w:val="28"/>
          <w:lang w:eastAsia="ru-RU"/>
        </w:rPr>
        <w:t xml:space="preserve"> </w:t>
      </w:r>
      <w:r w:rsidR="00A80430">
        <w:rPr>
          <w:rFonts w:ascii="Times New Roman" w:hAnsi="Times New Roman"/>
          <w:color w:val="000000"/>
          <w:sz w:val="28"/>
          <w:szCs w:val="28"/>
          <w:lang w:eastAsia="ru-RU"/>
        </w:rPr>
        <w:t>П</w:t>
      </w:r>
      <w:r w:rsidRPr="00687713">
        <w:rPr>
          <w:rFonts w:ascii="Times New Roman" w:hAnsi="Times New Roman"/>
          <w:color w:val="000000"/>
          <w:sz w:val="28"/>
          <w:szCs w:val="28"/>
          <w:lang w:eastAsia="ru-RU"/>
        </w:rPr>
        <w:t xml:space="preserve">ричиной увеличения поступления земельного налога </w:t>
      </w:r>
      <w:proofErr w:type="gramStart"/>
      <w:r w:rsidRPr="00687713">
        <w:rPr>
          <w:rFonts w:ascii="Times New Roman" w:hAnsi="Times New Roman"/>
          <w:color w:val="000000"/>
          <w:sz w:val="28"/>
          <w:szCs w:val="28"/>
          <w:lang w:eastAsia="ru-RU"/>
        </w:rPr>
        <w:t>является  рост</w:t>
      </w:r>
      <w:proofErr w:type="gramEnd"/>
      <w:r w:rsidRPr="00687713">
        <w:rPr>
          <w:rFonts w:ascii="Times New Roman" w:hAnsi="Times New Roman"/>
          <w:color w:val="000000"/>
          <w:sz w:val="28"/>
          <w:szCs w:val="28"/>
          <w:lang w:eastAsia="ru-RU"/>
        </w:rPr>
        <w:t xml:space="preserve"> поступления по следующим налогоплательщикам:</w:t>
      </w:r>
    </w:p>
    <w:p w14:paraId="7C0461D5" w14:textId="77777777" w:rsidR="00A80430" w:rsidRDefault="00A80430" w:rsidP="00687713">
      <w:pPr>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w:t>
      </w:r>
      <w:r w:rsidR="00687713" w:rsidRPr="00687713">
        <w:rPr>
          <w:rFonts w:ascii="Times New Roman" w:hAnsi="Times New Roman"/>
          <w:color w:val="000000"/>
          <w:sz w:val="28"/>
          <w:szCs w:val="28"/>
          <w:lang w:eastAsia="ru-RU"/>
        </w:rPr>
        <w:t xml:space="preserve"> ООО «Чебулинское» ИНН 4213005280 на 1 090,0 </w:t>
      </w:r>
      <w:proofErr w:type="spellStart"/>
      <w:proofErr w:type="gramStart"/>
      <w:r w:rsidR="00687713" w:rsidRPr="00687713">
        <w:rPr>
          <w:rFonts w:ascii="Times New Roman" w:hAnsi="Times New Roman"/>
          <w:color w:val="000000"/>
          <w:sz w:val="28"/>
          <w:szCs w:val="28"/>
          <w:lang w:eastAsia="ru-RU"/>
        </w:rPr>
        <w:t>тыс.рублей</w:t>
      </w:r>
      <w:proofErr w:type="spellEnd"/>
      <w:proofErr w:type="gramEnd"/>
      <w:r>
        <w:rPr>
          <w:rFonts w:ascii="Times New Roman" w:hAnsi="Times New Roman"/>
          <w:color w:val="000000"/>
          <w:sz w:val="28"/>
          <w:szCs w:val="28"/>
          <w:lang w:eastAsia="ru-RU"/>
        </w:rPr>
        <w:t>;</w:t>
      </w:r>
    </w:p>
    <w:p w14:paraId="26E477DD" w14:textId="38167E17" w:rsidR="00687713" w:rsidRDefault="00A80430" w:rsidP="00687713">
      <w:pPr>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687713" w:rsidRPr="00687713">
        <w:rPr>
          <w:rFonts w:ascii="Times New Roman" w:hAnsi="Times New Roman"/>
          <w:color w:val="000000"/>
          <w:sz w:val="28"/>
          <w:szCs w:val="28"/>
          <w:lang w:eastAsia="ru-RU"/>
        </w:rPr>
        <w:t xml:space="preserve"> ООО «</w:t>
      </w:r>
      <w:proofErr w:type="spellStart"/>
      <w:r w:rsidR="00687713" w:rsidRPr="00687713">
        <w:rPr>
          <w:rFonts w:ascii="Times New Roman" w:hAnsi="Times New Roman"/>
          <w:color w:val="000000"/>
          <w:sz w:val="28"/>
          <w:szCs w:val="28"/>
          <w:lang w:eastAsia="ru-RU"/>
        </w:rPr>
        <w:t>Усть-Сертинское</w:t>
      </w:r>
      <w:proofErr w:type="spellEnd"/>
      <w:r w:rsidR="00687713" w:rsidRPr="00687713">
        <w:rPr>
          <w:rFonts w:ascii="Times New Roman" w:hAnsi="Times New Roman"/>
          <w:color w:val="000000"/>
          <w:sz w:val="28"/>
          <w:szCs w:val="28"/>
          <w:lang w:eastAsia="ru-RU"/>
        </w:rPr>
        <w:t xml:space="preserve">» ИНН 4213011580 на 55,0 </w:t>
      </w:r>
      <w:proofErr w:type="spellStart"/>
      <w:proofErr w:type="gramStart"/>
      <w:r w:rsidR="00687713" w:rsidRPr="00687713">
        <w:rPr>
          <w:rFonts w:ascii="Times New Roman" w:hAnsi="Times New Roman"/>
          <w:color w:val="000000"/>
          <w:sz w:val="28"/>
          <w:szCs w:val="28"/>
          <w:lang w:eastAsia="ru-RU"/>
        </w:rPr>
        <w:t>тыс.рублей</w:t>
      </w:r>
      <w:proofErr w:type="spellEnd"/>
      <w:proofErr w:type="gramEnd"/>
      <w:r w:rsidR="00687713" w:rsidRPr="00687713">
        <w:rPr>
          <w:rFonts w:ascii="Times New Roman" w:hAnsi="Times New Roman"/>
          <w:color w:val="000000"/>
          <w:sz w:val="28"/>
          <w:szCs w:val="28"/>
          <w:lang w:eastAsia="ru-RU"/>
        </w:rPr>
        <w:t>, а также рост обусловлен адресной работой с налогоплательщиками - физическими лицами, по погашению задолженности</w:t>
      </w:r>
      <w:r>
        <w:rPr>
          <w:rFonts w:ascii="Times New Roman" w:hAnsi="Times New Roman"/>
          <w:color w:val="000000"/>
          <w:sz w:val="28"/>
          <w:szCs w:val="28"/>
          <w:lang w:eastAsia="ru-RU"/>
        </w:rPr>
        <w:t>.</w:t>
      </w:r>
    </w:p>
    <w:p w14:paraId="2657FDD7" w14:textId="564FD514" w:rsidR="0094759A" w:rsidRPr="00652581" w:rsidRDefault="0094759A" w:rsidP="00353C38">
      <w:pPr>
        <w:spacing w:after="0" w:line="240" w:lineRule="auto"/>
        <w:ind w:firstLine="708"/>
        <w:rPr>
          <w:rFonts w:ascii="Times New Roman" w:hAnsi="Times New Roman"/>
          <w:sz w:val="28"/>
          <w:szCs w:val="28"/>
          <w:lang w:eastAsia="ru-RU"/>
        </w:rPr>
      </w:pPr>
      <w:r w:rsidRPr="00652581">
        <w:rPr>
          <w:rFonts w:ascii="Times New Roman" w:hAnsi="Times New Roman"/>
          <w:sz w:val="28"/>
          <w:szCs w:val="28"/>
          <w:lang w:eastAsia="ru-RU"/>
        </w:rPr>
        <w:t xml:space="preserve">Исполнение </w:t>
      </w:r>
      <w:proofErr w:type="gramStart"/>
      <w:r w:rsidRPr="00652581">
        <w:rPr>
          <w:rFonts w:ascii="Times New Roman" w:hAnsi="Times New Roman"/>
          <w:sz w:val="28"/>
          <w:szCs w:val="28"/>
          <w:lang w:eastAsia="ru-RU"/>
        </w:rPr>
        <w:t>доходной  части</w:t>
      </w:r>
      <w:proofErr w:type="gramEnd"/>
      <w:r w:rsidRPr="00652581">
        <w:rPr>
          <w:rFonts w:ascii="Times New Roman" w:hAnsi="Times New Roman"/>
          <w:sz w:val="28"/>
          <w:szCs w:val="28"/>
          <w:lang w:eastAsia="ru-RU"/>
        </w:rPr>
        <w:t xml:space="preserve"> бюджета Чебулинского  муниципального  округа  по  налогу на  имущество  представлено  в </w:t>
      </w:r>
      <w:r w:rsidRPr="001E4256">
        <w:rPr>
          <w:rFonts w:ascii="Times New Roman" w:hAnsi="Times New Roman"/>
          <w:sz w:val="28"/>
          <w:szCs w:val="28"/>
          <w:lang w:eastAsia="ru-RU"/>
        </w:rPr>
        <w:t xml:space="preserve">таблице </w:t>
      </w:r>
      <w:r w:rsidR="001E4256" w:rsidRPr="001E4256">
        <w:rPr>
          <w:rFonts w:ascii="Times New Roman" w:hAnsi="Times New Roman"/>
          <w:sz w:val="28"/>
          <w:szCs w:val="28"/>
          <w:lang w:eastAsia="ru-RU"/>
        </w:rPr>
        <w:t>9</w:t>
      </w:r>
      <w:r w:rsidR="001E4256">
        <w:rPr>
          <w:rFonts w:ascii="Times New Roman" w:hAnsi="Times New Roman"/>
          <w:sz w:val="28"/>
          <w:szCs w:val="28"/>
          <w:lang w:eastAsia="ru-RU"/>
        </w:rPr>
        <w:t>:</w:t>
      </w:r>
    </w:p>
    <w:p w14:paraId="11B13520" w14:textId="77777777" w:rsidR="001E4256" w:rsidRDefault="0094759A" w:rsidP="0094759A">
      <w:pPr>
        <w:spacing w:after="0" w:line="240" w:lineRule="auto"/>
        <w:ind w:firstLine="708"/>
        <w:jc w:val="right"/>
        <w:rPr>
          <w:rFonts w:ascii="Times New Roman" w:hAnsi="Times New Roman"/>
          <w:lang w:eastAsia="ru-RU"/>
        </w:rPr>
      </w:pPr>
      <w:r w:rsidRPr="00652581">
        <w:rPr>
          <w:rFonts w:ascii="Times New Roman" w:hAnsi="Times New Roman"/>
          <w:lang w:eastAsia="ru-RU"/>
        </w:rPr>
        <w:t xml:space="preserve">Таблица </w:t>
      </w:r>
      <w:r w:rsidR="001E4256">
        <w:rPr>
          <w:rFonts w:ascii="Times New Roman" w:hAnsi="Times New Roman"/>
          <w:lang w:eastAsia="ru-RU"/>
        </w:rPr>
        <w:t>9</w:t>
      </w:r>
    </w:p>
    <w:p w14:paraId="18B1D94E" w14:textId="6F1B9F0A" w:rsidR="0094759A" w:rsidRPr="00652581" w:rsidRDefault="0094759A" w:rsidP="0094759A">
      <w:pPr>
        <w:spacing w:after="0" w:line="240" w:lineRule="auto"/>
        <w:ind w:firstLine="708"/>
        <w:jc w:val="right"/>
        <w:rPr>
          <w:rFonts w:ascii="Times New Roman" w:hAnsi="Times New Roman"/>
          <w:lang w:eastAsia="ru-RU"/>
        </w:rPr>
      </w:pPr>
      <w:r w:rsidRPr="00652581">
        <w:rPr>
          <w:rFonts w:ascii="Times New Roman" w:hAnsi="Times New Roman"/>
          <w:lang w:eastAsia="ru-RU"/>
        </w:rPr>
        <w:t>(</w:t>
      </w:r>
      <w:proofErr w:type="spellStart"/>
      <w:r w:rsidRPr="00652581">
        <w:rPr>
          <w:rFonts w:ascii="Times New Roman" w:hAnsi="Times New Roman"/>
          <w:lang w:eastAsia="ru-RU"/>
        </w:rPr>
        <w:t>тыс.руб</w:t>
      </w:r>
      <w:proofErr w:type="spellEnd"/>
      <w:r w:rsidRPr="00652581">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160"/>
        <w:gridCol w:w="1067"/>
        <w:gridCol w:w="1123"/>
        <w:gridCol w:w="1189"/>
        <w:gridCol w:w="1065"/>
        <w:gridCol w:w="826"/>
      </w:tblGrid>
      <w:tr w:rsidR="0094759A" w:rsidRPr="00652581" w14:paraId="758BA60D" w14:textId="77777777" w:rsidTr="00027512">
        <w:trPr>
          <w:trHeight w:val="344"/>
        </w:trPr>
        <w:tc>
          <w:tcPr>
            <w:tcW w:w="2461" w:type="dxa"/>
            <w:vMerge w:val="restart"/>
          </w:tcPr>
          <w:p w14:paraId="79EA41A6" w14:textId="77777777" w:rsidR="0094759A" w:rsidRPr="00652581" w:rsidRDefault="0094759A" w:rsidP="00027512">
            <w:pPr>
              <w:spacing w:after="0" w:line="240" w:lineRule="auto"/>
              <w:jc w:val="both"/>
              <w:rPr>
                <w:rFonts w:ascii="Times New Roman" w:hAnsi="Times New Roman"/>
                <w:lang w:eastAsia="ru-RU"/>
              </w:rPr>
            </w:pPr>
          </w:p>
          <w:p w14:paraId="2AE585FA" w14:textId="77777777" w:rsidR="0094759A" w:rsidRPr="00652581" w:rsidRDefault="0094759A" w:rsidP="00027512">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43" w:type="dxa"/>
            <w:gridSpan w:val="4"/>
          </w:tcPr>
          <w:p w14:paraId="42518749" w14:textId="575AF3E5" w:rsidR="0094759A" w:rsidRPr="00652581" w:rsidRDefault="0094759A" w:rsidP="00027512">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Pr>
                <w:rFonts w:ascii="Times New Roman" w:hAnsi="Times New Roman"/>
                <w:lang w:eastAsia="ru-RU"/>
              </w:rPr>
              <w:t>4</w:t>
            </w:r>
            <w:r w:rsidRPr="00652581">
              <w:rPr>
                <w:rFonts w:ascii="Times New Roman" w:hAnsi="Times New Roman"/>
                <w:lang w:eastAsia="ru-RU"/>
              </w:rPr>
              <w:t xml:space="preserve"> год</w:t>
            </w:r>
          </w:p>
        </w:tc>
        <w:tc>
          <w:tcPr>
            <w:tcW w:w="1996" w:type="dxa"/>
            <w:gridSpan w:val="2"/>
          </w:tcPr>
          <w:p w14:paraId="4CBFCF97" w14:textId="065977F3" w:rsidR="0094759A" w:rsidRPr="00652581" w:rsidRDefault="0094759A" w:rsidP="00027512">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Pr>
                <w:rFonts w:ascii="Times New Roman" w:hAnsi="Times New Roman"/>
                <w:lang w:eastAsia="ru-RU"/>
              </w:rPr>
              <w:t>3</w:t>
            </w:r>
            <w:r w:rsidRPr="00652581">
              <w:rPr>
                <w:rFonts w:ascii="Times New Roman" w:hAnsi="Times New Roman"/>
                <w:lang w:eastAsia="ru-RU"/>
              </w:rPr>
              <w:t xml:space="preserve"> год</w:t>
            </w:r>
          </w:p>
        </w:tc>
      </w:tr>
      <w:tr w:rsidR="0094759A" w:rsidRPr="00652581" w14:paraId="32740AF1" w14:textId="77777777" w:rsidTr="00027512">
        <w:trPr>
          <w:trHeight w:val="448"/>
        </w:trPr>
        <w:tc>
          <w:tcPr>
            <w:tcW w:w="2461" w:type="dxa"/>
            <w:vMerge/>
          </w:tcPr>
          <w:p w14:paraId="096E2488" w14:textId="77777777" w:rsidR="0094759A" w:rsidRPr="00652581" w:rsidRDefault="0094759A" w:rsidP="00027512">
            <w:pPr>
              <w:spacing w:after="0" w:line="240" w:lineRule="auto"/>
              <w:ind w:firstLine="708"/>
              <w:jc w:val="both"/>
              <w:rPr>
                <w:rFonts w:ascii="Times New Roman" w:hAnsi="Times New Roman"/>
                <w:lang w:eastAsia="ru-RU"/>
              </w:rPr>
            </w:pPr>
          </w:p>
        </w:tc>
        <w:tc>
          <w:tcPr>
            <w:tcW w:w="1160" w:type="dxa"/>
          </w:tcPr>
          <w:p w14:paraId="617C26C8" w14:textId="197F893E" w:rsidR="0094759A" w:rsidRPr="00652581" w:rsidRDefault="0094759A"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Pr>
                <w:rFonts w:ascii="Times New Roman" w:hAnsi="Times New Roman"/>
                <w:sz w:val="18"/>
                <w:szCs w:val="18"/>
                <w:lang w:eastAsia="ru-RU"/>
              </w:rPr>
              <w:t>4</w:t>
            </w:r>
            <w:r w:rsidRPr="00652581">
              <w:rPr>
                <w:rFonts w:ascii="Times New Roman" w:hAnsi="Times New Roman"/>
                <w:sz w:val="18"/>
                <w:szCs w:val="18"/>
                <w:lang w:eastAsia="ru-RU"/>
              </w:rPr>
              <w:t xml:space="preserve"> год</w:t>
            </w:r>
          </w:p>
        </w:tc>
        <w:tc>
          <w:tcPr>
            <w:tcW w:w="1069" w:type="dxa"/>
          </w:tcPr>
          <w:p w14:paraId="72E8BB64" w14:textId="1D4A230A" w:rsidR="0094759A" w:rsidRPr="00652581" w:rsidRDefault="0094759A"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Pr>
                <w:rFonts w:ascii="Times New Roman" w:hAnsi="Times New Roman"/>
                <w:sz w:val="18"/>
                <w:szCs w:val="18"/>
                <w:lang w:eastAsia="ru-RU"/>
              </w:rPr>
              <w:t>4</w:t>
            </w:r>
            <w:r w:rsidRPr="00652581">
              <w:rPr>
                <w:rFonts w:ascii="Times New Roman" w:hAnsi="Times New Roman"/>
                <w:sz w:val="18"/>
                <w:szCs w:val="18"/>
                <w:lang w:eastAsia="ru-RU"/>
              </w:rPr>
              <w:t xml:space="preserve"> год</w:t>
            </w:r>
          </w:p>
        </w:tc>
        <w:tc>
          <w:tcPr>
            <w:tcW w:w="1125" w:type="dxa"/>
          </w:tcPr>
          <w:p w14:paraId="6569EB61" w14:textId="77777777" w:rsidR="0094759A" w:rsidRPr="00652581" w:rsidRDefault="0094759A"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2B77D26A" w14:textId="77777777" w:rsidR="0094759A" w:rsidRPr="00652581" w:rsidRDefault="0094759A"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2ECFEEBF" w14:textId="77777777" w:rsidR="0094759A" w:rsidRPr="00652581" w:rsidRDefault="0094759A"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7A06DEBD" w14:textId="6708359A" w:rsidR="0094759A" w:rsidRPr="00652581" w:rsidRDefault="0094759A"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931" w:type="dxa"/>
          </w:tcPr>
          <w:p w14:paraId="749BF231" w14:textId="77777777" w:rsidR="0094759A" w:rsidRPr="00652581" w:rsidRDefault="0094759A"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1DA7339F" w14:textId="74BEBD07" w:rsidR="0094759A" w:rsidRPr="00652581" w:rsidRDefault="0094759A"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Pr>
                <w:rFonts w:ascii="Times New Roman" w:hAnsi="Times New Roman"/>
                <w:sz w:val="18"/>
                <w:szCs w:val="18"/>
                <w:lang w:eastAsia="ru-RU"/>
              </w:rPr>
              <w:t>4</w:t>
            </w:r>
            <w:r w:rsidRPr="00652581">
              <w:rPr>
                <w:rFonts w:ascii="Times New Roman" w:hAnsi="Times New Roman"/>
                <w:sz w:val="18"/>
                <w:szCs w:val="18"/>
                <w:lang w:eastAsia="ru-RU"/>
              </w:rPr>
              <w:t xml:space="preserve"> г. к 202</w:t>
            </w:r>
            <w:r>
              <w:rPr>
                <w:rFonts w:ascii="Times New Roman" w:hAnsi="Times New Roman"/>
                <w:sz w:val="18"/>
                <w:szCs w:val="18"/>
                <w:lang w:eastAsia="ru-RU"/>
              </w:rPr>
              <w:t>3</w:t>
            </w:r>
            <w:r w:rsidRPr="00652581">
              <w:rPr>
                <w:rFonts w:ascii="Times New Roman" w:hAnsi="Times New Roman"/>
                <w:sz w:val="18"/>
                <w:szCs w:val="18"/>
                <w:lang w:eastAsia="ru-RU"/>
              </w:rPr>
              <w:t xml:space="preserve"> г.</w:t>
            </w:r>
          </w:p>
        </w:tc>
      </w:tr>
      <w:tr w:rsidR="0094759A" w:rsidRPr="00652581" w14:paraId="56B20CCF" w14:textId="77777777" w:rsidTr="00027512">
        <w:trPr>
          <w:trHeight w:val="825"/>
        </w:trPr>
        <w:tc>
          <w:tcPr>
            <w:tcW w:w="2461" w:type="dxa"/>
          </w:tcPr>
          <w:p w14:paraId="28D49186" w14:textId="77777777" w:rsidR="0094759A" w:rsidRPr="00652581" w:rsidRDefault="0094759A" w:rsidP="00027512">
            <w:pPr>
              <w:spacing w:after="0" w:line="240" w:lineRule="auto"/>
              <w:rPr>
                <w:rFonts w:ascii="Times New Roman" w:hAnsi="Times New Roman"/>
                <w:b/>
                <w:bCs/>
                <w:lang w:eastAsia="ru-RU"/>
              </w:rPr>
            </w:pPr>
            <w:proofErr w:type="gramStart"/>
            <w:r w:rsidRPr="00652581">
              <w:rPr>
                <w:rFonts w:ascii="Times New Roman" w:hAnsi="Times New Roman"/>
                <w:b/>
                <w:bCs/>
                <w:lang w:eastAsia="ru-RU"/>
              </w:rPr>
              <w:t>Налоги  на</w:t>
            </w:r>
            <w:proofErr w:type="gramEnd"/>
            <w:r w:rsidRPr="00652581">
              <w:rPr>
                <w:rFonts w:ascii="Times New Roman" w:hAnsi="Times New Roman"/>
                <w:b/>
                <w:bCs/>
                <w:lang w:eastAsia="ru-RU"/>
              </w:rPr>
              <w:t xml:space="preserve">  имущество  всего:</w:t>
            </w:r>
          </w:p>
          <w:p w14:paraId="7DDF9093" w14:textId="77777777" w:rsidR="0094759A" w:rsidRPr="00652581" w:rsidRDefault="0094759A" w:rsidP="00027512">
            <w:pPr>
              <w:spacing w:after="0" w:line="240" w:lineRule="auto"/>
              <w:rPr>
                <w:rFonts w:ascii="Times New Roman" w:hAnsi="Times New Roman"/>
                <w:b/>
                <w:bCs/>
                <w:lang w:eastAsia="ru-RU"/>
              </w:rPr>
            </w:pPr>
          </w:p>
        </w:tc>
        <w:tc>
          <w:tcPr>
            <w:tcW w:w="1160" w:type="dxa"/>
          </w:tcPr>
          <w:p w14:paraId="7D497542" w14:textId="5B618049" w:rsidR="0094759A" w:rsidRPr="00652581" w:rsidRDefault="00E455D7" w:rsidP="00027512">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6480,0</w:t>
            </w:r>
          </w:p>
        </w:tc>
        <w:tc>
          <w:tcPr>
            <w:tcW w:w="1069" w:type="dxa"/>
          </w:tcPr>
          <w:p w14:paraId="3ED9F58F" w14:textId="142579BD" w:rsidR="0094759A" w:rsidRPr="00652581" w:rsidRDefault="00E455D7"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6480,7</w:t>
            </w:r>
          </w:p>
        </w:tc>
        <w:tc>
          <w:tcPr>
            <w:tcW w:w="1125" w:type="dxa"/>
          </w:tcPr>
          <w:p w14:paraId="17D58578" w14:textId="5BDEDE78" w:rsidR="0094759A" w:rsidRPr="00652581" w:rsidRDefault="00B32F3D"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100,0</w:t>
            </w:r>
          </w:p>
        </w:tc>
        <w:tc>
          <w:tcPr>
            <w:tcW w:w="1189" w:type="dxa"/>
          </w:tcPr>
          <w:p w14:paraId="17676B54" w14:textId="3AA2BBF2" w:rsidR="0094759A" w:rsidRPr="00652581" w:rsidRDefault="00B32F3D"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+0,7</w:t>
            </w:r>
          </w:p>
        </w:tc>
        <w:tc>
          <w:tcPr>
            <w:tcW w:w="1065" w:type="dxa"/>
          </w:tcPr>
          <w:p w14:paraId="42D4F0AC" w14:textId="0C84A94B" w:rsidR="0094759A" w:rsidRPr="00652581" w:rsidRDefault="00B32F3D"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4473,8</w:t>
            </w:r>
          </w:p>
        </w:tc>
        <w:tc>
          <w:tcPr>
            <w:tcW w:w="931" w:type="dxa"/>
          </w:tcPr>
          <w:p w14:paraId="6FD4EDC2" w14:textId="5AF54026" w:rsidR="0094759A" w:rsidRPr="00652581" w:rsidRDefault="00B32F3D"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144,8</w:t>
            </w:r>
          </w:p>
        </w:tc>
      </w:tr>
      <w:tr w:rsidR="0094759A" w:rsidRPr="00652581" w14:paraId="04505B3D" w14:textId="77777777" w:rsidTr="00027512">
        <w:trPr>
          <w:trHeight w:val="480"/>
        </w:trPr>
        <w:tc>
          <w:tcPr>
            <w:tcW w:w="2461" w:type="dxa"/>
          </w:tcPr>
          <w:p w14:paraId="07A2393E" w14:textId="77777777" w:rsidR="0094759A" w:rsidRPr="00652581" w:rsidRDefault="0094759A" w:rsidP="00027512">
            <w:pPr>
              <w:spacing w:after="0" w:line="240" w:lineRule="auto"/>
              <w:rPr>
                <w:rFonts w:ascii="Times New Roman" w:hAnsi="Times New Roman"/>
                <w:lang w:eastAsia="ru-RU"/>
              </w:rPr>
            </w:pPr>
            <w:proofErr w:type="gramStart"/>
            <w:r w:rsidRPr="00652581">
              <w:rPr>
                <w:rFonts w:ascii="Times New Roman" w:hAnsi="Times New Roman"/>
                <w:lang w:eastAsia="ru-RU"/>
              </w:rPr>
              <w:t>в  т.ч.</w:t>
            </w:r>
            <w:proofErr w:type="gramEnd"/>
            <w:r w:rsidRPr="00652581">
              <w:rPr>
                <w:rFonts w:ascii="Times New Roman" w:hAnsi="Times New Roman"/>
                <w:lang w:eastAsia="ru-RU"/>
              </w:rPr>
              <w:t xml:space="preserve">: </w:t>
            </w:r>
          </w:p>
          <w:p w14:paraId="757AC368" w14:textId="77777777" w:rsidR="0094759A" w:rsidRPr="00652581" w:rsidRDefault="0094759A" w:rsidP="00027512">
            <w:pPr>
              <w:spacing w:after="0" w:line="240" w:lineRule="auto"/>
              <w:rPr>
                <w:rFonts w:ascii="Times New Roman" w:hAnsi="Times New Roman"/>
                <w:lang w:eastAsia="ru-RU"/>
              </w:rPr>
            </w:pPr>
            <w:r w:rsidRPr="00652581">
              <w:rPr>
                <w:rFonts w:ascii="Times New Roman" w:hAnsi="Times New Roman"/>
                <w:lang w:eastAsia="ru-RU"/>
              </w:rPr>
              <w:t>-</w:t>
            </w:r>
            <w:proofErr w:type="gramStart"/>
            <w:r w:rsidRPr="00652581">
              <w:rPr>
                <w:rFonts w:ascii="Times New Roman" w:hAnsi="Times New Roman"/>
                <w:lang w:eastAsia="ru-RU"/>
              </w:rPr>
              <w:t>Налог  на</w:t>
            </w:r>
            <w:proofErr w:type="gramEnd"/>
            <w:r w:rsidRPr="00652581">
              <w:rPr>
                <w:rFonts w:ascii="Times New Roman" w:hAnsi="Times New Roman"/>
                <w:lang w:eastAsia="ru-RU"/>
              </w:rPr>
              <w:t xml:space="preserve">  имущество  физических  лиц,  взимаемый  по  ставкам, применяемым к  объектам  налогообложения, расположенным в  границах муниципальных  округов</w:t>
            </w:r>
          </w:p>
          <w:p w14:paraId="01A75C5B" w14:textId="77777777" w:rsidR="0094759A" w:rsidRPr="00652581" w:rsidRDefault="0094759A" w:rsidP="00027512">
            <w:pPr>
              <w:spacing w:after="0" w:line="240" w:lineRule="auto"/>
              <w:rPr>
                <w:rFonts w:ascii="Times New Roman" w:hAnsi="Times New Roman"/>
                <w:b/>
                <w:bCs/>
                <w:lang w:eastAsia="ru-RU"/>
              </w:rPr>
            </w:pPr>
          </w:p>
        </w:tc>
        <w:tc>
          <w:tcPr>
            <w:tcW w:w="1160" w:type="dxa"/>
          </w:tcPr>
          <w:p w14:paraId="3A26AAC9" w14:textId="77777777" w:rsidR="0094759A" w:rsidRDefault="0094759A" w:rsidP="00027512">
            <w:pPr>
              <w:spacing w:after="0" w:line="240" w:lineRule="auto"/>
              <w:rPr>
                <w:rFonts w:ascii="Times New Roman" w:hAnsi="Times New Roman"/>
                <w:sz w:val="24"/>
                <w:szCs w:val="24"/>
                <w:lang w:eastAsia="ru-RU"/>
              </w:rPr>
            </w:pPr>
          </w:p>
          <w:p w14:paraId="4A72598B" w14:textId="21AA7135" w:rsidR="00E455D7" w:rsidRPr="00652581" w:rsidRDefault="00E455D7"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916,0</w:t>
            </w:r>
          </w:p>
        </w:tc>
        <w:tc>
          <w:tcPr>
            <w:tcW w:w="1069" w:type="dxa"/>
          </w:tcPr>
          <w:p w14:paraId="5125B054" w14:textId="77777777" w:rsidR="0094759A" w:rsidRDefault="0094759A" w:rsidP="00027512">
            <w:pPr>
              <w:spacing w:after="0" w:line="240" w:lineRule="auto"/>
              <w:jc w:val="both"/>
              <w:rPr>
                <w:rFonts w:ascii="Times New Roman" w:hAnsi="Times New Roman"/>
                <w:sz w:val="24"/>
                <w:szCs w:val="24"/>
                <w:lang w:eastAsia="ru-RU"/>
              </w:rPr>
            </w:pPr>
          </w:p>
          <w:p w14:paraId="3CFA912B" w14:textId="7E6C81CC" w:rsidR="00E455D7" w:rsidRPr="00652581" w:rsidRDefault="00E455D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916,0</w:t>
            </w:r>
          </w:p>
        </w:tc>
        <w:tc>
          <w:tcPr>
            <w:tcW w:w="1125" w:type="dxa"/>
          </w:tcPr>
          <w:p w14:paraId="5621CAE2" w14:textId="77777777" w:rsidR="0094759A" w:rsidRDefault="0094759A" w:rsidP="00027512">
            <w:pPr>
              <w:spacing w:after="0" w:line="240" w:lineRule="auto"/>
              <w:jc w:val="both"/>
              <w:rPr>
                <w:rFonts w:ascii="Times New Roman" w:hAnsi="Times New Roman"/>
                <w:sz w:val="24"/>
                <w:szCs w:val="24"/>
                <w:lang w:eastAsia="ru-RU"/>
              </w:rPr>
            </w:pPr>
          </w:p>
          <w:p w14:paraId="08509989" w14:textId="31C37CAB"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7959B753" w14:textId="77777777" w:rsidR="0094759A" w:rsidRDefault="0094759A" w:rsidP="00027512">
            <w:pPr>
              <w:spacing w:after="0" w:line="240" w:lineRule="auto"/>
              <w:jc w:val="both"/>
              <w:rPr>
                <w:rFonts w:ascii="Times New Roman" w:hAnsi="Times New Roman"/>
                <w:sz w:val="24"/>
                <w:szCs w:val="24"/>
                <w:lang w:eastAsia="ru-RU"/>
              </w:rPr>
            </w:pPr>
          </w:p>
          <w:p w14:paraId="6622EC8B" w14:textId="28F15B47"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0,0</w:t>
            </w:r>
          </w:p>
        </w:tc>
        <w:tc>
          <w:tcPr>
            <w:tcW w:w="1065" w:type="dxa"/>
          </w:tcPr>
          <w:p w14:paraId="5FA166C3" w14:textId="77777777" w:rsidR="0094759A" w:rsidRDefault="0094759A" w:rsidP="00027512">
            <w:pPr>
              <w:spacing w:after="0" w:line="240" w:lineRule="auto"/>
              <w:jc w:val="both"/>
              <w:rPr>
                <w:rFonts w:ascii="Times New Roman" w:hAnsi="Times New Roman"/>
                <w:sz w:val="24"/>
                <w:szCs w:val="24"/>
                <w:lang w:eastAsia="ru-RU"/>
              </w:rPr>
            </w:pPr>
          </w:p>
          <w:p w14:paraId="59F2F6D2" w14:textId="342923B8"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815,2</w:t>
            </w:r>
          </w:p>
        </w:tc>
        <w:tc>
          <w:tcPr>
            <w:tcW w:w="931" w:type="dxa"/>
          </w:tcPr>
          <w:p w14:paraId="6E899122" w14:textId="77777777" w:rsidR="0094759A" w:rsidRDefault="0094759A" w:rsidP="00027512">
            <w:pPr>
              <w:spacing w:after="0" w:line="240" w:lineRule="auto"/>
              <w:jc w:val="both"/>
              <w:rPr>
                <w:rFonts w:ascii="Times New Roman" w:hAnsi="Times New Roman"/>
                <w:sz w:val="24"/>
                <w:szCs w:val="24"/>
                <w:lang w:eastAsia="ru-RU"/>
              </w:rPr>
            </w:pPr>
          </w:p>
          <w:p w14:paraId="695F33BA" w14:textId="4D407A31"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112,4</w:t>
            </w:r>
          </w:p>
        </w:tc>
      </w:tr>
      <w:tr w:rsidR="0094759A" w:rsidRPr="00652581" w14:paraId="640ACD4A" w14:textId="77777777" w:rsidTr="00027512">
        <w:trPr>
          <w:trHeight w:val="435"/>
        </w:trPr>
        <w:tc>
          <w:tcPr>
            <w:tcW w:w="2461" w:type="dxa"/>
          </w:tcPr>
          <w:p w14:paraId="19C8DF85" w14:textId="77777777" w:rsidR="0094759A" w:rsidRPr="00652581" w:rsidRDefault="0094759A" w:rsidP="00027512">
            <w:pPr>
              <w:spacing w:after="0" w:line="240" w:lineRule="auto"/>
              <w:rPr>
                <w:rFonts w:ascii="Times New Roman" w:hAnsi="Times New Roman"/>
                <w:lang w:eastAsia="ru-RU"/>
              </w:rPr>
            </w:pPr>
          </w:p>
          <w:p w14:paraId="4A33B92C" w14:textId="77777777" w:rsidR="0094759A" w:rsidRPr="00652581" w:rsidRDefault="0094759A" w:rsidP="00027512">
            <w:pPr>
              <w:spacing w:after="0" w:line="240" w:lineRule="auto"/>
              <w:rPr>
                <w:rFonts w:ascii="Times New Roman" w:hAnsi="Times New Roman"/>
                <w:lang w:eastAsia="ru-RU"/>
              </w:rPr>
            </w:pPr>
            <w:r w:rsidRPr="00652581">
              <w:rPr>
                <w:rFonts w:ascii="Times New Roman" w:hAnsi="Times New Roman"/>
                <w:lang w:eastAsia="ru-RU"/>
              </w:rPr>
              <w:t>-</w:t>
            </w:r>
            <w:proofErr w:type="gramStart"/>
            <w:r w:rsidRPr="00652581">
              <w:rPr>
                <w:rFonts w:ascii="Times New Roman" w:hAnsi="Times New Roman"/>
                <w:lang w:eastAsia="ru-RU"/>
              </w:rPr>
              <w:t>Транспортный  налог</w:t>
            </w:r>
            <w:proofErr w:type="gramEnd"/>
            <w:r w:rsidRPr="00652581">
              <w:rPr>
                <w:rFonts w:ascii="Times New Roman" w:hAnsi="Times New Roman"/>
                <w:lang w:eastAsia="ru-RU"/>
              </w:rPr>
              <w:t xml:space="preserve"> – всего:</w:t>
            </w:r>
          </w:p>
        </w:tc>
        <w:tc>
          <w:tcPr>
            <w:tcW w:w="1160" w:type="dxa"/>
          </w:tcPr>
          <w:p w14:paraId="17230EE2" w14:textId="77777777" w:rsidR="0094759A" w:rsidRDefault="0094759A" w:rsidP="00027512">
            <w:pPr>
              <w:spacing w:after="0" w:line="240" w:lineRule="auto"/>
              <w:rPr>
                <w:rFonts w:ascii="Times New Roman" w:hAnsi="Times New Roman"/>
                <w:sz w:val="24"/>
                <w:szCs w:val="24"/>
                <w:lang w:eastAsia="ru-RU"/>
              </w:rPr>
            </w:pPr>
          </w:p>
          <w:p w14:paraId="4E505185" w14:textId="514E6D75" w:rsidR="00E455D7" w:rsidRPr="00652581" w:rsidRDefault="00E455D7"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428,0</w:t>
            </w:r>
          </w:p>
        </w:tc>
        <w:tc>
          <w:tcPr>
            <w:tcW w:w="1069" w:type="dxa"/>
          </w:tcPr>
          <w:p w14:paraId="0BE24606" w14:textId="77777777" w:rsidR="0094759A" w:rsidRDefault="0094759A" w:rsidP="00027512">
            <w:pPr>
              <w:spacing w:after="0" w:line="240" w:lineRule="auto"/>
              <w:jc w:val="both"/>
              <w:rPr>
                <w:rFonts w:ascii="Times New Roman" w:hAnsi="Times New Roman"/>
                <w:sz w:val="24"/>
                <w:szCs w:val="24"/>
                <w:lang w:eastAsia="ru-RU"/>
              </w:rPr>
            </w:pPr>
          </w:p>
          <w:p w14:paraId="0D9059CC" w14:textId="0561772B" w:rsidR="00E455D7" w:rsidRPr="00652581" w:rsidRDefault="00E455D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428,1</w:t>
            </w:r>
          </w:p>
        </w:tc>
        <w:tc>
          <w:tcPr>
            <w:tcW w:w="1125" w:type="dxa"/>
          </w:tcPr>
          <w:p w14:paraId="140D8A5C" w14:textId="77777777" w:rsidR="0094759A" w:rsidRDefault="0094759A" w:rsidP="00027512">
            <w:pPr>
              <w:spacing w:after="0" w:line="240" w:lineRule="auto"/>
              <w:jc w:val="both"/>
              <w:rPr>
                <w:rFonts w:ascii="Times New Roman" w:hAnsi="Times New Roman"/>
                <w:sz w:val="24"/>
                <w:szCs w:val="24"/>
                <w:lang w:eastAsia="ru-RU"/>
              </w:rPr>
            </w:pPr>
          </w:p>
          <w:p w14:paraId="084919F5" w14:textId="6F9B46D8"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2A1BD254" w14:textId="77777777" w:rsidR="0094759A" w:rsidRDefault="0094759A" w:rsidP="00027512">
            <w:pPr>
              <w:spacing w:after="0" w:line="240" w:lineRule="auto"/>
              <w:jc w:val="both"/>
              <w:rPr>
                <w:rFonts w:ascii="Times New Roman" w:hAnsi="Times New Roman"/>
                <w:sz w:val="24"/>
                <w:szCs w:val="24"/>
                <w:lang w:eastAsia="ru-RU"/>
              </w:rPr>
            </w:pPr>
          </w:p>
          <w:p w14:paraId="7129E90B" w14:textId="479E26B1"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1065" w:type="dxa"/>
          </w:tcPr>
          <w:p w14:paraId="4DB83E1F" w14:textId="77777777" w:rsidR="00B32F3D" w:rsidRDefault="00B32F3D" w:rsidP="00027512">
            <w:pPr>
              <w:spacing w:after="0" w:line="240" w:lineRule="auto"/>
              <w:jc w:val="both"/>
              <w:rPr>
                <w:rFonts w:ascii="Times New Roman" w:hAnsi="Times New Roman"/>
                <w:sz w:val="24"/>
                <w:szCs w:val="24"/>
                <w:lang w:eastAsia="ru-RU"/>
              </w:rPr>
            </w:pPr>
          </w:p>
          <w:p w14:paraId="3C59C7E6" w14:textId="6EC9C5DA" w:rsidR="0094759A"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347,8</w:t>
            </w:r>
          </w:p>
        </w:tc>
        <w:tc>
          <w:tcPr>
            <w:tcW w:w="931" w:type="dxa"/>
          </w:tcPr>
          <w:p w14:paraId="39EE6B2E" w14:textId="77777777" w:rsidR="0094759A" w:rsidRDefault="0094759A" w:rsidP="00027512">
            <w:pPr>
              <w:spacing w:after="0" w:line="240" w:lineRule="auto"/>
              <w:jc w:val="both"/>
              <w:rPr>
                <w:rFonts w:ascii="Times New Roman" w:hAnsi="Times New Roman"/>
                <w:sz w:val="24"/>
                <w:szCs w:val="24"/>
                <w:lang w:eastAsia="ru-RU"/>
              </w:rPr>
            </w:pPr>
          </w:p>
          <w:p w14:paraId="22A9B829" w14:textId="65F837CC"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123,1</w:t>
            </w:r>
          </w:p>
        </w:tc>
      </w:tr>
      <w:tr w:rsidR="0094759A" w:rsidRPr="00652581" w14:paraId="628CCB96" w14:textId="77777777" w:rsidTr="00027512">
        <w:trPr>
          <w:trHeight w:val="450"/>
        </w:trPr>
        <w:tc>
          <w:tcPr>
            <w:tcW w:w="2461" w:type="dxa"/>
          </w:tcPr>
          <w:p w14:paraId="0D728C44" w14:textId="77777777" w:rsidR="0094759A" w:rsidRPr="00652581" w:rsidRDefault="0094759A" w:rsidP="00027512">
            <w:pPr>
              <w:spacing w:after="0" w:line="240" w:lineRule="auto"/>
              <w:rPr>
                <w:rFonts w:ascii="Times New Roman" w:hAnsi="Times New Roman"/>
                <w:lang w:eastAsia="ru-RU"/>
              </w:rPr>
            </w:pPr>
            <w:r w:rsidRPr="00652581">
              <w:rPr>
                <w:rFonts w:ascii="Times New Roman" w:hAnsi="Times New Roman"/>
                <w:lang w:eastAsia="ru-RU"/>
              </w:rPr>
              <w:t xml:space="preserve"> в том числе:</w:t>
            </w:r>
          </w:p>
          <w:p w14:paraId="7E7BD442" w14:textId="77777777" w:rsidR="0094759A" w:rsidRPr="00652581" w:rsidRDefault="0094759A" w:rsidP="00027512">
            <w:pPr>
              <w:spacing w:after="0" w:line="240" w:lineRule="auto"/>
              <w:rPr>
                <w:rFonts w:ascii="Times New Roman" w:hAnsi="Times New Roman"/>
                <w:b/>
                <w:bCs/>
                <w:lang w:eastAsia="ru-RU"/>
              </w:rPr>
            </w:pPr>
            <w:r w:rsidRPr="00652581">
              <w:rPr>
                <w:rFonts w:ascii="Times New Roman" w:hAnsi="Times New Roman"/>
                <w:b/>
                <w:bCs/>
                <w:lang w:eastAsia="ru-RU"/>
              </w:rPr>
              <w:t>-</w:t>
            </w:r>
            <w:r w:rsidRPr="00652581">
              <w:rPr>
                <w:rFonts w:ascii="Times New Roman" w:hAnsi="Times New Roman"/>
                <w:lang w:eastAsia="ru-RU"/>
              </w:rPr>
              <w:t xml:space="preserve"> </w:t>
            </w:r>
            <w:proofErr w:type="gramStart"/>
            <w:r w:rsidRPr="00652581">
              <w:rPr>
                <w:rFonts w:ascii="Times New Roman" w:hAnsi="Times New Roman"/>
                <w:lang w:eastAsia="ru-RU"/>
              </w:rPr>
              <w:t>Транспортный  налог</w:t>
            </w:r>
            <w:proofErr w:type="gramEnd"/>
            <w:r w:rsidRPr="00652581">
              <w:rPr>
                <w:rFonts w:ascii="Times New Roman" w:hAnsi="Times New Roman"/>
                <w:lang w:eastAsia="ru-RU"/>
              </w:rPr>
              <w:t xml:space="preserve"> с организаций</w:t>
            </w:r>
          </w:p>
        </w:tc>
        <w:tc>
          <w:tcPr>
            <w:tcW w:w="1160" w:type="dxa"/>
          </w:tcPr>
          <w:p w14:paraId="064F2112" w14:textId="77777777" w:rsidR="0094759A" w:rsidRDefault="0094759A" w:rsidP="00027512">
            <w:pPr>
              <w:spacing w:after="0" w:line="240" w:lineRule="auto"/>
              <w:rPr>
                <w:rFonts w:ascii="Times New Roman" w:hAnsi="Times New Roman"/>
                <w:sz w:val="24"/>
                <w:szCs w:val="24"/>
                <w:lang w:eastAsia="ru-RU"/>
              </w:rPr>
            </w:pPr>
          </w:p>
          <w:p w14:paraId="3BE941D7" w14:textId="5803145B" w:rsidR="00E455D7" w:rsidRPr="00652581" w:rsidRDefault="00E455D7"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79,0</w:t>
            </w:r>
          </w:p>
        </w:tc>
        <w:tc>
          <w:tcPr>
            <w:tcW w:w="1069" w:type="dxa"/>
          </w:tcPr>
          <w:p w14:paraId="3ECD9D4D" w14:textId="77777777" w:rsidR="0094759A" w:rsidRDefault="0094759A" w:rsidP="00027512">
            <w:pPr>
              <w:spacing w:after="0" w:line="240" w:lineRule="auto"/>
              <w:jc w:val="both"/>
              <w:rPr>
                <w:rFonts w:ascii="Times New Roman" w:hAnsi="Times New Roman"/>
                <w:sz w:val="24"/>
                <w:szCs w:val="24"/>
                <w:lang w:eastAsia="ru-RU"/>
              </w:rPr>
            </w:pPr>
          </w:p>
          <w:p w14:paraId="675FE0CB" w14:textId="28C9CE19" w:rsidR="00E455D7" w:rsidRPr="00652581" w:rsidRDefault="00E455D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79,2</w:t>
            </w:r>
          </w:p>
        </w:tc>
        <w:tc>
          <w:tcPr>
            <w:tcW w:w="1125" w:type="dxa"/>
          </w:tcPr>
          <w:p w14:paraId="316A940C" w14:textId="77777777" w:rsidR="0094759A" w:rsidRDefault="0094759A" w:rsidP="00027512">
            <w:pPr>
              <w:spacing w:after="0" w:line="240" w:lineRule="auto"/>
              <w:jc w:val="both"/>
              <w:rPr>
                <w:rFonts w:ascii="Times New Roman" w:hAnsi="Times New Roman"/>
                <w:sz w:val="24"/>
                <w:szCs w:val="24"/>
                <w:lang w:eastAsia="ru-RU"/>
              </w:rPr>
            </w:pPr>
          </w:p>
          <w:p w14:paraId="7C4114D0" w14:textId="04556D92"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5A9CC3DC" w14:textId="77777777" w:rsidR="0094759A"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14:paraId="0C6C66DF" w14:textId="0D32560E"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+0,2</w:t>
            </w:r>
          </w:p>
        </w:tc>
        <w:tc>
          <w:tcPr>
            <w:tcW w:w="1065" w:type="dxa"/>
          </w:tcPr>
          <w:p w14:paraId="56868A2F" w14:textId="77777777" w:rsidR="0094759A" w:rsidRDefault="0094759A" w:rsidP="00027512">
            <w:pPr>
              <w:spacing w:after="0" w:line="240" w:lineRule="auto"/>
              <w:jc w:val="both"/>
              <w:rPr>
                <w:rFonts w:ascii="Times New Roman" w:hAnsi="Times New Roman"/>
                <w:sz w:val="24"/>
                <w:szCs w:val="24"/>
                <w:lang w:eastAsia="ru-RU"/>
              </w:rPr>
            </w:pPr>
          </w:p>
          <w:p w14:paraId="36BE5D93" w14:textId="3C8BAE93"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68,6</w:t>
            </w:r>
          </w:p>
        </w:tc>
        <w:tc>
          <w:tcPr>
            <w:tcW w:w="931" w:type="dxa"/>
          </w:tcPr>
          <w:p w14:paraId="49033FA9" w14:textId="77777777" w:rsidR="0094759A" w:rsidRDefault="0094759A" w:rsidP="00027512">
            <w:pPr>
              <w:spacing w:after="0" w:line="240" w:lineRule="auto"/>
              <w:jc w:val="both"/>
              <w:rPr>
                <w:rFonts w:ascii="Times New Roman" w:hAnsi="Times New Roman"/>
                <w:sz w:val="24"/>
                <w:szCs w:val="24"/>
                <w:lang w:eastAsia="ru-RU"/>
              </w:rPr>
            </w:pPr>
          </w:p>
          <w:p w14:paraId="09FDA417" w14:textId="087CD002"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115,4</w:t>
            </w:r>
          </w:p>
        </w:tc>
      </w:tr>
      <w:tr w:rsidR="0094759A" w:rsidRPr="00652581" w14:paraId="10D97939" w14:textId="77777777" w:rsidTr="00027512">
        <w:trPr>
          <w:trHeight w:val="900"/>
        </w:trPr>
        <w:tc>
          <w:tcPr>
            <w:tcW w:w="2461" w:type="dxa"/>
          </w:tcPr>
          <w:p w14:paraId="4E6B3366" w14:textId="77777777" w:rsidR="0094759A" w:rsidRPr="00652581" w:rsidRDefault="0094759A" w:rsidP="00027512">
            <w:pPr>
              <w:spacing w:after="0" w:line="240" w:lineRule="auto"/>
              <w:rPr>
                <w:rFonts w:ascii="Times New Roman" w:hAnsi="Times New Roman"/>
                <w:b/>
                <w:bCs/>
                <w:lang w:eastAsia="ru-RU"/>
              </w:rPr>
            </w:pPr>
          </w:p>
          <w:p w14:paraId="019FBE34" w14:textId="77777777" w:rsidR="0094759A" w:rsidRPr="00652581" w:rsidRDefault="0094759A" w:rsidP="00027512">
            <w:pPr>
              <w:spacing w:after="0" w:line="240" w:lineRule="auto"/>
              <w:rPr>
                <w:rFonts w:ascii="Times New Roman" w:hAnsi="Times New Roman"/>
                <w:lang w:eastAsia="ru-RU"/>
              </w:rPr>
            </w:pPr>
            <w:r w:rsidRPr="00652581">
              <w:rPr>
                <w:rFonts w:ascii="Times New Roman" w:hAnsi="Times New Roman"/>
                <w:lang w:eastAsia="ru-RU"/>
              </w:rPr>
              <w:t>-</w:t>
            </w:r>
            <w:proofErr w:type="gramStart"/>
            <w:r w:rsidRPr="00652581">
              <w:rPr>
                <w:rFonts w:ascii="Times New Roman" w:hAnsi="Times New Roman"/>
                <w:lang w:eastAsia="ru-RU"/>
              </w:rPr>
              <w:t>Транспортный  налог</w:t>
            </w:r>
            <w:proofErr w:type="gramEnd"/>
            <w:r w:rsidRPr="00652581">
              <w:rPr>
                <w:rFonts w:ascii="Times New Roman" w:hAnsi="Times New Roman"/>
                <w:lang w:eastAsia="ru-RU"/>
              </w:rPr>
              <w:t xml:space="preserve"> с физических  лиц</w:t>
            </w:r>
          </w:p>
          <w:p w14:paraId="685084D0" w14:textId="77777777" w:rsidR="0094759A" w:rsidRPr="00652581" w:rsidRDefault="0094759A" w:rsidP="00027512">
            <w:pPr>
              <w:spacing w:after="0" w:line="240" w:lineRule="auto"/>
              <w:rPr>
                <w:rFonts w:ascii="Times New Roman" w:hAnsi="Times New Roman"/>
                <w:lang w:eastAsia="ru-RU"/>
              </w:rPr>
            </w:pPr>
          </w:p>
        </w:tc>
        <w:tc>
          <w:tcPr>
            <w:tcW w:w="1160" w:type="dxa"/>
          </w:tcPr>
          <w:p w14:paraId="2E4B2A64" w14:textId="77777777" w:rsidR="0094759A" w:rsidRDefault="0094759A" w:rsidP="00027512">
            <w:pPr>
              <w:spacing w:after="0" w:line="240" w:lineRule="auto"/>
              <w:rPr>
                <w:rFonts w:ascii="Times New Roman" w:hAnsi="Times New Roman"/>
                <w:sz w:val="24"/>
                <w:szCs w:val="24"/>
                <w:lang w:eastAsia="ru-RU"/>
              </w:rPr>
            </w:pPr>
          </w:p>
          <w:p w14:paraId="5C8E677C" w14:textId="5A13FD51" w:rsidR="00E455D7" w:rsidRPr="00652581" w:rsidRDefault="00E455D7"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349,0</w:t>
            </w:r>
          </w:p>
        </w:tc>
        <w:tc>
          <w:tcPr>
            <w:tcW w:w="1069" w:type="dxa"/>
          </w:tcPr>
          <w:p w14:paraId="1884911F" w14:textId="77777777" w:rsidR="0094759A" w:rsidRDefault="0094759A" w:rsidP="00027512">
            <w:pPr>
              <w:spacing w:after="0" w:line="240" w:lineRule="auto"/>
              <w:jc w:val="both"/>
              <w:rPr>
                <w:rFonts w:ascii="Times New Roman" w:hAnsi="Times New Roman"/>
                <w:sz w:val="24"/>
                <w:szCs w:val="24"/>
                <w:lang w:eastAsia="ru-RU"/>
              </w:rPr>
            </w:pPr>
          </w:p>
          <w:p w14:paraId="49EC86ED" w14:textId="6D07E915" w:rsidR="00E455D7" w:rsidRPr="00652581" w:rsidRDefault="00E455D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348,9</w:t>
            </w:r>
          </w:p>
        </w:tc>
        <w:tc>
          <w:tcPr>
            <w:tcW w:w="1125" w:type="dxa"/>
          </w:tcPr>
          <w:p w14:paraId="640E944E" w14:textId="77777777" w:rsidR="0094759A" w:rsidRDefault="0094759A" w:rsidP="00027512">
            <w:pPr>
              <w:spacing w:after="0" w:line="240" w:lineRule="auto"/>
              <w:jc w:val="both"/>
              <w:rPr>
                <w:rFonts w:ascii="Times New Roman" w:hAnsi="Times New Roman"/>
                <w:sz w:val="24"/>
                <w:szCs w:val="24"/>
                <w:lang w:eastAsia="ru-RU"/>
              </w:rPr>
            </w:pPr>
          </w:p>
          <w:p w14:paraId="4CAF8DCF" w14:textId="3B09F821"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53AB3284" w14:textId="77777777" w:rsidR="0094759A" w:rsidRDefault="0094759A" w:rsidP="00027512">
            <w:pPr>
              <w:spacing w:after="0" w:line="240" w:lineRule="auto"/>
              <w:jc w:val="both"/>
              <w:rPr>
                <w:rFonts w:ascii="Times New Roman" w:hAnsi="Times New Roman"/>
                <w:sz w:val="24"/>
                <w:szCs w:val="24"/>
                <w:lang w:eastAsia="ru-RU"/>
              </w:rPr>
            </w:pPr>
          </w:p>
          <w:p w14:paraId="009F8DF7" w14:textId="4A69A9F3"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1065" w:type="dxa"/>
          </w:tcPr>
          <w:p w14:paraId="203DCC34" w14:textId="77777777" w:rsidR="0094759A" w:rsidRDefault="0094759A" w:rsidP="00027512">
            <w:pPr>
              <w:spacing w:after="0" w:line="240" w:lineRule="auto"/>
              <w:jc w:val="both"/>
              <w:rPr>
                <w:rFonts w:ascii="Times New Roman" w:hAnsi="Times New Roman"/>
                <w:sz w:val="24"/>
                <w:szCs w:val="24"/>
                <w:lang w:eastAsia="ru-RU"/>
              </w:rPr>
            </w:pPr>
          </w:p>
          <w:p w14:paraId="57D83C7F" w14:textId="74C4E451"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279,2</w:t>
            </w:r>
          </w:p>
        </w:tc>
        <w:tc>
          <w:tcPr>
            <w:tcW w:w="931" w:type="dxa"/>
          </w:tcPr>
          <w:p w14:paraId="5A0FA713" w14:textId="77777777" w:rsidR="0094759A" w:rsidRDefault="0094759A" w:rsidP="00027512">
            <w:pPr>
              <w:spacing w:after="0" w:line="240" w:lineRule="auto"/>
              <w:jc w:val="both"/>
              <w:rPr>
                <w:rFonts w:ascii="Times New Roman" w:hAnsi="Times New Roman"/>
                <w:sz w:val="24"/>
                <w:szCs w:val="24"/>
                <w:lang w:eastAsia="ru-RU"/>
              </w:rPr>
            </w:pPr>
          </w:p>
          <w:p w14:paraId="139D33D0" w14:textId="12157DAA"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125,0</w:t>
            </w:r>
          </w:p>
        </w:tc>
      </w:tr>
      <w:tr w:rsidR="0094759A" w:rsidRPr="00652581" w14:paraId="0D7D71A5" w14:textId="77777777" w:rsidTr="00027512">
        <w:trPr>
          <w:trHeight w:val="350"/>
        </w:trPr>
        <w:tc>
          <w:tcPr>
            <w:tcW w:w="2461" w:type="dxa"/>
          </w:tcPr>
          <w:p w14:paraId="020C3E34" w14:textId="77777777" w:rsidR="0094759A" w:rsidRPr="00652581" w:rsidRDefault="0094759A" w:rsidP="00027512">
            <w:pPr>
              <w:spacing w:after="0" w:line="240" w:lineRule="auto"/>
              <w:rPr>
                <w:rFonts w:ascii="Times New Roman" w:hAnsi="Times New Roman"/>
                <w:lang w:eastAsia="ru-RU"/>
              </w:rPr>
            </w:pPr>
          </w:p>
          <w:p w14:paraId="2ABAF0BD" w14:textId="77777777" w:rsidR="0094759A" w:rsidRPr="00652581" w:rsidRDefault="0094759A" w:rsidP="00027512">
            <w:pPr>
              <w:spacing w:after="0" w:line="240" w:lineRule="auto"/>
              <w:rPr>
                <w:rFonts w:ascii="Times New Roman" w:hAnsi="Times New Roman"/>
                <w:lang w:eastAsia="ru-RU"/>
              </w:rPr>
            </w:pPr>
            <w:proofErr w:type="gramStart"/>
            <w:r w:rsidRPr="00652581">
              <w:rPr>
                <w:rFonts w:ascii="Times New Roman" w:hAnsi="Times New Roman"/>
                <w:lang w:eastAsia="ru-RU"/>
              </w:rPr>
              <w:t>Земельный  налог</w:t>
            </w:r>
            <w:proofErr w:type="gramEnd"/>
            <w:r w:rsidRPr="00652581">
              <w:rPr>
                <w:rFonts w:ascii="Times New Roman" w:hAnsi="Times New Roman"/>
                <w:lang w:eastAsia="ru-RU"/>
              </w:rPr>
              <w:t>-всего:</w:t>
            </w:r>
          </w:p>
          <w:p w14:paraId="60B23DB4" w14:textId="77777777" w:rsidR="0094759A" w:rsidRPr="00652581" w:rsidRDefault="0094759A" w:rsidP="00027512">
            <w:pPr>
              <w:spacing w:after="0" w:line="240" w:lineRule="auto"/>
              <w:rPr>
                <w:rFonts w:ascii="Times New Roman" w:hAnsi="Times New Roman"/>
                <w:b/>
                <w:bCs/>
                <w:lang w:eastAsia="ru-RU"/>
              </w:rPr>
            </w:pPr>
          </w:p>
        </w:tc>
        <w:tc>
          <w:tcPr>
            <w:tcW w:w="1160" w:type="dxa"/>
          </w:tcPr>
          <w:p w14:paraId="672810E4" w14:textId="77777777" w:rsidR="0094759A" w:rsidRDefault="0094759A" w:rsidP="00027512">
            <w:pPr>
              <w:spacing w:after="0" w:line="240" w:lineRule="auto"/>
              <w:rPr>
                <w:rFonts w:ascii="Times New Roman" w:hAnsi="Times New Roman"/>
                <w:sz w:val="24"/>
                <w:szCs w:val="24"/>
                <w:lang w:eastAsia="ru-RU"/>
              </w:rPr>
            </w:pPr>
          </w:p>
          <w:p w14:paraId="6C10249B" w14:textId="0A36C330" w:rsidR="00E455D7" w:rsidRPr="00652581" w:rsidRDefault="00E455D7"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5136,0</w:t>
            </w:r>
          </w:p>
        </w:tc>
        <w:tc>
          <w:tcPr>
            <w:tcW w:w="1069" w:type="dxa"/>
          </w:tcPr>
          <w:p w14:paraId="1EC03F55" w14:textId="77777777" w:rsidR="0094759A" w:rsidRDefault="0094759A" w:rsidP="00027512">
            <w:pPr>
              <w:spacing w:after="0" w:line="240" w:lineRule="auto"/>
              <w:jc w:val="both"/>
              <w:rPr>
                <w:rFonts w:ascii="Times New Roman" w:hAnsi="Times New Roman"/>
                <w:sz w:val="24"/>
                <w:szCs w:val="24"/>
                <w:lang w:eastAsia="ru-RU"/>
              </w:rPr>
            </w:pPr>
          </w:p>
          <w:p w14:paraId="7573BCC9" w14:textId="001E3F37" w:rsidR="00E455D7" w:rsidRPr="00652581" w:rsidRDefault="00E455D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5136,5</w:t>
            </w:r>
          </w:p>
        </w:tc>
        <w:tc>
          <w:tcPr>
            <w:tcW w:w="1125" w:type="dxa"/>
          </w:tcPr>
          <w:p w14:paraId="52B41911" w14:textId="77777777" w:rsidR="0094759A" w:rsidRDefault="0094759A" w:rsidP="00027512">
            <w:pPr>
              <w:spacing w:after="0" w:line="240" w:lineRule="auto"/>
              <w:jc w:val="both"/>
              <w:rPr>
                <w:rFonts w:ascii="Times New Roman" w:hAnsi="Times New Roman"/>
                <w:sz w:val="24"/>
                <w:szCs w:val="24"/>
                <w:lang w:eastAsia="ru-RU"/>
              </w:rPr>
            </w:pPr>
          </w:p>
          <w:p w14:paraId="4F37CDB1" w14:textId="37877A5B"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4FE3EB6D" w14:textId="77777777" w:rsidR="0094759A" w:rsidRDefault="0094759A" w:rsidP="00027512">
            <w:pPr>
              <w:spacing w:after="0" w:line="240" w:lineRule="auto"/>
              <w:jc w:val="both"/>
              <w:rPr>
                <w:rFonts w:ascii="Times New Roman" w:hAnsi="Times New Roman"/>
                <w:sz w:val="24"/>
                <w:szCs w:val="24"/>
                <w:lang w:eastAsia="ru-RU"/>
              </w:rPr>
            </w:pPr>
          </w:p>
          <w:p w14:paraId="27FA1510" w14:textId="09F67BF8"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+0,5</w:t>
            </w:r>
          </w:p>
        </w:tc>
        <w:tc>
          <w:tcPr>
            <w:tcW w:w="1065" w:type="dxa"/>
          </w:tcPr>
          <w:p w14:paraId="5491D6C0" w14:textId="77777777" w:rsidR="0094759A" w:rsidRDefault="0094759A" w:rsidP="00027512">
            <w:pPr>
              <w:spacing w:after="0" w:line="240" w:lineRule="auto"/>
              <w:jc w:val="both"/>
              <w:rPr>
                <w:rFonts w:ascii="Times New Roman" w:hAnsi="Times New Roman"/>
                <w:sz w:val="24"/>
                <w:szCs w:val="24"/>
                <w:lang w:eastAsia="ru-RU"/>
              </w:rPr>
            </w:pPr>
          </w:p>
          <w:p w14:paraId="614D0AB4" w14:textId="54AFADBD"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3310,8</w:t>
            </w:r>
          </w:p>
        </w:tc>
        <w:tc>
          <w:tcPr>
            <w:tcW w:w="931" w:type="dxa"/>
          </w:tcPr>
          <w:p w14:paraId="75855092" w14:textId="77777777" w:rsidR="0094759A" w:rsidRDefault="0094759A" w:rsidP="00027512">
            <w:pPr>
              <w:spacing w:after="0" w:line="240" w:lineRule="auto"/>
              <w:jc w:val="both"/>
              <w:rPr>
                <w:rFonts w:ascii="Times New Roman" w:hAnsi="Times New Roman"/>
                <w:sz w:val="24"/>
                <w:szCs w:val="24"/>
                <w:lang w:eastAsia="ru-RU"/>
              </w:rPr>
            </w:pPr>
          </w:p>
          <w:p w14:paraId="1F229A12" w14:textId="3E2AC09A"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155,1</w:t>
            </w:r>
          </w:p>
        </w:tc>
      </w:tr>
      <w:tr w:rsidR="0094759A" w:rsidRPr="00652581" w14:paraId="37AD9939" w14:textId="77777777" w:rsidTr="00027512">
        <w:trPr>
          <w:trHeight w:val="420"/>
        </w:trPr>
        <w:tc>
          <w:tcPr>
            <w:tcW w:w="2461" w:type="dxa"/>
          </w:tcPr>
          <w:p w14:paraId="207D76E6" w14:textId="77777777" w:rsidR="0094759A" w:rsidRPr="00652581" w:rsidRDefault="0094759A" w:rsidP="00027512">
            <w:pPr>
              <w:spacing w:after="0" w:line="240" w:lineRule="auto"/>
              <w:rPr>
                <w:rFonts w:ascii="Times New Roman" w:hAnsi="Times New Roman"/>
                <w:lang w:eastAsia="ru-RU"/>
              </w:rPr>
            </w:pPr>
            <w:r w:rsidRPr="00652581">
              <w:rPr>
                <w:rFonts w:ascii="Times New Roman" w:hAnsi="Times New Roman"/>
                <w:lang w:eastAsia="ru-RU"/>
              </w:rPr>
              <w:t xml:space="preserve"> в </w:t>
            </w:r>
            <w:proofErr w:type="gramStart"/>
            <w:r w:rsidRPr="00652581">
              <w:rPr>
                <w:rFonts w:ascii="Times New Roman" w:hAnsi="Times New Roman"/>
                <w:lang w:eastAsia="ru-RU"/>
              </w:rPr>
              <w:t>том  числе</w:t>
            </w:r>
            <w:proofErr w:type="gramEnd"/>
            <w:r w:rsidRPr="00652581">
              <w:rPr>
                <w:rFonts w:ascii="Times New Roman" w:hAnsi="Times New Roman"/>
                <w:lang w:eastAsia="ru-RU"/>
              </w:rPr>
              <w:t>:</w:t>
            </w:r>
          </w:p>
          <w:p w14:paraId="084712A0" w14:textId="77777777" w:rsidR="0094759A" w:rsidRPr="00652581" w:rsidRDefault="0094759A" w:rsidP="00027512">
            <w:pPr>
              <w:spacing w:after="0" w:line="240" w:lineRule="auto"/>
              <w:rPr>
                <w:rFonts w:ascii="Times New Roman" w:hAnsi="Times New Roman"/>
                <w:b/>
                <w:bCs/>
                <w:lang w:eastAsia="ru-RU"/>
              </w:rPr>
            </w:pPr>
            <w:r w:rsidRPr="00652581">
              <w:rPr>
                <w:rFonts w:ascii="Times New Roman" w:hAnsi="Times New Roman"/>
                <w:lang w:eastAsia="ru-RU"/>
              </w:rPr>
              <w:t>-</w:t>
            </w:r>
            <w:proofErr w:type="gramStart"/>
            <w:r w:rsidRPr="00652581">
              <w:rPr>
                <w:rFonts w:ascii="Times New Roman" w:hAnsi="Times New Roman"/>
                <w:lang w:eastAsia="ru-RU"/>
              </w:rPr>
              <w:t>Земельный  налог</w:t>
            </w:r>
            <w:proofErr w:type="gramEnd"/>
            <w:r w:rsidRPr="00652581">
              <w:rPr>
                <w:rFonts w:ascii="Times New Roman" w:hAnsi="Times New Roman"/>
                <w:lang w:eastAsia="ru-RU"/>
              </w:rPr>
              <w:t xml:space="preserve"> с организаций, обладающих земельным участком, </w:t>
            </w:r>
            <w:r w:rsidRPr="00652581">
              <w:rPr>
                <w:rFonts w:ascii="Times New Roman" w:hAnsi="Times New Roman"/>
                <w:lang w:eastAsia="ru-RU"/>
              </w:rPr>
              <w:lastRenderedPageBreak/>
              <w:t>расположенным в границах  городских  округов</w:t>
            </w:r>
          </w:p>
        </w:tc>
        <w:tc>
          <w:tcPr>
            <w:tcW w:w="1160" w:type="dxa"/>
          </w:tcPr>
          <w:p w14:paraId="5329C958" w14:textId="77777777" w:rsidR="0094759A" w:rsidRDefault="0094759A" w:rsidP="00027512">
            <w:pPr>
              <w:spacing w:after="0" w:line="240" w:lineRule="auto"/>
              <w:rPr>
                <w:rFonts w:ascii="Times New Roman" w:hAnsi="Times New Roman"/>
                <w:sz w:val="24"/>
                <w:szCs w:val="24"/>
                <w:lang w:eastAsia="ru-RU"/>
              </w:rPr>
            </w:pPr>
          </w:p>
          <w:p w14:paraId="1052A583" w14:textId="1FA6DD79" w:rsidR="00E455D7" w:rsidRPr="00652581" w:rsidRDefault="00E455D7"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3947,0</w:t>
            </w:r>
          </w:p>
        </w:tc>
        <w:tc>
          <w:tcPr>
            <w:tcW w:w="1069" w:type="dxa"/>
          </w:tcPr>
          <w:p w14:paraId="79388FE4" w14:textId="77777777" w:rsidR="0094759A" w:rsidRDefault="0094759A" w:rsidP="00027512">
            <w:pPr>
              <w:spacing w:after="0" w:line="240" w:lineRule="auto"/>
              <w:jc w:val="both"/>
              <w:rPr>
                <w:rFonts w:ascii="Times New Roman" w:hAnsi="Times New Roman"/>
                <w:sz w:val="24"/>
                <w:szCs w:val="24"/>
                <w:lang w:eastAsia="ru-RU"/>
              </w:rPr>
            </w:pPr>
          </w:p>
          <w:p w14:paraId="0F4D6BE8" w14:textId="77777777" w:rsidR="00E455D7"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3946,8</w:t>
            </w:r>
          </w:p>
          <w:p w14:paraId="07198AD1" w14:textId="77777777" w:rsidR="00B32F3D" w:rsidRDefault="00B32F3D" w:rsidP="00027512">
            <w:pPr>
              <w:spacing w:after="0" w:line="240" w:lineRule="auto"/>
              <w:jc w:val="both"/>
              <w:rPr>
                <w:rFonts w:ascii="Times New Roman" w:hAnsi="Times New Roman"/>
                <w:sz w:val="24"/>
                <w:szCs w:val="24"/>
                <w:lang w:eastAsia="ru-RU"/>
              </w:rPr>
            </w:pPr>
          </w:p>
          <w:p w14:paraId="67D87FCD" w14:textId="77777777" w:rsidR="00B32F3D" w:rsidRDefault="00B32F3D" w:rsidP="00027512">
            <w:pPr>
              <w:spacing w:after="0" w:line="240" w:lineRule="auto"/>
              <w:jc w:val="both"/>
              <w:rPr>
                <w:rFonts w:ascii="Times New Roman" w:hAnsi="Times New Roman"/>
                <w:sz w:val="24"/>
                <w:szCs w:val="24"/>
                <w:lang w:eastAsia="ru-RU"/>
              </w:rPr>
            </w:pPr>
          </w:p>
          <w:p w14:paraId="15DB1BC0" w14:textId="77777777" w:rsidR="00B32F3D" w:rsidRDefault="00B32F3D" w:rsidP="00027512">
            <w:pPr>
              <w:spacing w:after="0" w:line="240" w:lineRule="auto"/>
              <w:jc w:val="both"/>
              <w:rPr>
                <w:rFonts w:ascii="Times New Roman" w:hAnsi="Times New Roman"/>
                <w:sz w:val="24"/>
                <w:szCs w:val="24"/>
                <w:lang w:eastAsia="ru-RU"/>
              </w:rPr>
            </w:pPr>
          </w:p>
          <w:p w14:paraId="30F437AD" w14:textId="77777777" w:rsidR="00B32F3D" w:rsidRDefault="00B32F3D" w:rsidP="00027512">
            <w:pPr>
              <w:spacing w:after="0" w:line="240" w:lineRule="auto"/>
              <w:jc w:val="both"/>
              <w:rPr>
                <w:rFonts w:ascii="Times New Roman" w:hAnsi="Times New Roman"/>
                <w:sz w:val="24"/>
                <w:szCs w:val="24"/>
                <w:lang w:eastAsia="ru-RU"/>
              </w:rPr>
            </w:pPr>
          </w:p>
          <w:p w14:paraId="7D6EA074" w14:textId="77777777" w:rsidR="00B32F3D" w:rsidRDefault="00B32F3D" w:rsidP="00027512">
            <w:pPr>
              <w:spacing w:after="0" w:line="240" w:lineRule="auto"/>
              <w:jc w:val="both"/>
              <w:rPr>
                <w:rFonts w:ascii="Times New Roman" w:hAnsi="Times New Roman"/>
                <w:sz w:val="24"/>
                <w:szCs w:val="24"/>
                <w:lang w:eastAsia="ru-RU"/>
              </w:rPr>
            </w:pPr>
          </w:p>
          <w:p w14:paraId="7E974821" w14:textId="77777777" w:rsidR="00B32F3D" w:rsidRDefault="00B32F3D" w:rsidP="00027512">
            <w:pPr>
              <w:spacing w:after="0" w:line="240" w:lineRule="auto"/>
              <w:jc w:val="both"/>
              <w:rPr>
                <w:rFonts w:ascii="Times New Roman" w:hAnsi="Times New Roman"/>
                <w:sz w:val="24"/>
                <w:szCs w:val="24"/>
                <w:lang w:eastAsia="ru-RU"/>
              </w:rPr>
            </w:pPr>
          </w:p>
          <w:p w14:paraId="262B5AD0" w14:textId="180E7B27" w:rsidR="00B32F3D" w:rsidRPr="00652581" w:rsidRDefault="00B32F3D" w:rsidP="00027512">
            <w:pPr>
              <w:spacing w:after="0" w:line="240" w:lineRule="auto"/>
              <w:jc w:val="both"/>
              <w:rPr>
                <w:rFonts w:ascii="Times New Roman" w:hAnsi="Times New Roman"/>
                <w:sz w:val="24"/>
                <w:szCs w:val="24"/>
                <w:lang w:eastAsia="ru-RU"/>
              </w:rPr>
            </w:pPr>
          </w:p>
        </w:tc>
        <w:tc>
          <w:tcPr>
            <w:tcW w:w="1125" w:type="dxa"/>
          </w:tcPr>
          <w:p w14:paraId="0819EE8C" w14:textId="77777777" w:rsidR="0094759A" w:rsidRDefault="0094759A" w:rsidP="00027512">
            <w:pPr>
              <w:spacing w:after="0" w:line="240" w:lineRule="auto"/>
              <w:jc w:val="both"/>
              <w:rPr>
                <w:rFonts w:ascii="Times New Roman" w:hAnsi="Times New Roman"/>
                <w:sz w:val="24"/>
                <w:szCs w:val="24"/>
                <w:lang w:eastAsia="ru-RU"/>
              </w:rPr>
            </w:pPr>
          </w:p>
          <w:p w14:paraId="18DE3CBC" w14:textId="6499F0A1"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3CF11FB0" w14:textId="77777777" w:rsidR="00B32F3D" w:rsidRDefault="00B32F3D" w:rsidP="00027512">
            <w:pPr>
              <w:spacing w:after="0" w:line="240" w:lineRule="auto"/>
              <w:jc w:val="both"/>
              <w:rPr>
                <w:rFonts w:ascii="Times New Roman" w:hAnsi="Times New Roman"/>
                <w:sz w:val="24"/>
                <w:szCs w:val="24"/>
                <w:lang w:eastAsia="ru-RU"/>
              </w:rPr>
            </w:pPr>
          </w:p>
          <w:p w14:paraId="0B95CBE8" w14:textId="0EC1D410" w:rsidR="0094759A"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-0,2</w:t>
            </w:r>
          </w:p>
        </w:tc>
        <w:tc>
          <w:tcPr>
            <w:tcW w:w="1065" w:type="dxa"/>
          </w:tcPr>
          <w:p w14:paraId="58D79616" w14:textId="77777777" w:rsidR="0094759A" w:rsidRDefault="0094759A" w:rsidP="00027512">
            <w:pPr>
              <w:spacing w:after="0" w:line="240" w:lineRule="auto"/>
              <w:jc w:val="both"/>
              <w:rPr>
                <w:rFonts w:ascii="Times New Roman" w:hAnsi="Times New Roman"/>
                <w:sz w:val="24"/>
                <w:szCs w:val="24"/>
                <w:lang w:eastAsia="ru-RU"/>
              </w:rPr>
            </w:pPr>
          </w:p>
          <w:p w14:paraId="708F198D" w14:textId="062C75D5"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2246,0</w:t>
            </w:r>
          </w:p>
        </w:tc>
        <w:tc>
          <w:tcPr>
            <w:tcW w:w="931" w:type="dxa"/>
          </w:tcPr>
          <w:p w14:paraId="6A7A97EA" w14:textId="77777777" w:rsidR="0094759A" w:rsidRDefault="0094759A" w:rsidP="00027512">
            <w:pPr>
              <w:spacing w:after="0" w:line="240" w:lineRule="auto"/>
              <w:jc w:val="both"/>
              <w:rPr>
                <w:rFonts w:ascii="Times New Roman" w:hAnsi="Times New Roman"/>
                <w:sz w:val="24"/>
                <w:szCs w:val="24"/>
                <w:lang w:eastAsia="ru-RU"/>
              </w:rPr>
            </w:pPr>
          </w:p>
          <w:p w14:paraId="21D9B2D0" w14:textId="7D5993A9"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175,7</w:t>
            </w:r>
          </w:p>
        </w:tc>
      </w:tr>
      <w:tr w:rsidR="0094759A" w:rsidRPr="00652581" w14:paraId="12F2B4FE" w14:textId="77777777" w:rsidTr="00027512">
        <w:trPr>
          <w:trHeight w:val="1942"/>
        </w:trPr>
        <w:tc>
          <w:tcPr>
            <w:tcW w:w="2461" w:type="dxa"/>
          </w:tcPr>
          <w:p w14:paraId="19DBFA5F" w14:textId="77777777" w:rsidR="0094759A" w:rsidRPr="00652581" w:rsidRDefault="0094759A" w:rsidP="00027512">
            <w:pPr>
              <w:spacing w:after="0" w:line="240" w:lineRule="auto"/>
              <w:rPr>
                <w:rFonts w:ascii="Times New Roman" w:hAnsi="Times New Roman"/>
                <w:b/>
                <w:bCs/>
                <w:lang w:eastAsia="ru-RU"/>
              </w:rPr>
            </w:pPr>
            <w:r w:rsidRPr="00652581">
              <w:rPr>
                <w:rFonts w:ascii="Times New Roman" w:hAnsi="Times New Roman"/>
                <w:lang w:eastAsia="ru-RU"/>
              </w:rPr>
              <w:t>-</w:t>
            </w:r>
            <w:proofErr w:type="gramStart"/>
            <w:r w:rsidRPr="00652581">
              <w:rPr>
                <w:rFonts w:ascii="Times New Roman" w:hAnsi="Times New Roman"/>
                <w:lang w:eastAsia="ru-RU"/>
              </w:rPr>
              <w:t>Земельный  налог</w:t>
            </w:r>
            <w:proofErr w:type="gramEnd"/>
            <w:r w:rsidRPr="00652581">
              <w:rPr>
                <w:rFonts w:ascii="Times New Roman" w:hAnsi="Times New Roman"/>
                <w:lang w:eastAsia="ru-RU"/>
              </w:rPr>
              <w:t xml:space="preserve"> с  физических  лиц, обладающих земельным участком, расположенным в границах  городских  округов</w:t>
            </w:r>
          </w:p>
        </w:tc>
        <w:tc>
          <w:tcPr>
            <w:tcW w:w="1160" w:type="dxa"/>
          </w:tcPr>
          <w:p w14:paraId="796E5F39" w14:textId="77777777" w:rsidR="0094759A" w:rsidRDefault="0094759A" w:rsidP="00027512">
            <w:pPr>
              <w:spacing w:after="0" w:line="240" w:lineRule="auto"/>
              <w:rPr>
                <w:rFonts w:ascii="Times New Roman" w:hAnsi="Times New Roman"/>
                <w:sz w:val="24"/>
                <w:szCs w:val="24"/>
                <w:lang w:eastAsia="ru-RU"/>
              </w:rPr>
            </w:pPr>
          </w:p>
          <w:p w14:paraId="6CB0689D" w14:textId="4EEAC098" w:rsidR="00E455D7" w:rsidRPr="00652581" w:rsidRDefault="00E455D7"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1189,0</w:t>
            </w:r>
          </w:p>
        </w:tc>
        <w:tc>
          <w:tcPr>
            <w:tcW w:w="1069" w:type="dxa"/>
          </w:tcPr>
          <w:p w14:paraId="647ADDE4" w14:textId="77777777" w:rsidR="0094759A" w:rsidRDefault="0094759A" w:rsidP="00027512">
            <w:pPr>
              <w:spacing w:after="0" w:line="240" w:lineRule="auto"/>
              <w:jc w:val="both"/>
              <w:rPr>
                <w:rFonts w:ascii="Times New Roman" w:hAnsi="Times New Roman"/>
                <w:sz w:val="24"/>
                <w:szCs w:val="24"/>
                <w:lang w:eastAsia="ru-RU"/>
              </w:rPr>
            </w:pPr>
          </w:p>
          <w:p w14:paraId="13F5F3D5" w14:textId="1A79F244"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1189,7</w:t>
            </w:r>
          </w:p>
        </w:tc>
        <w:tc>
          <w:tcPr>
            <w:tcW w:w="1125" w:type="dxa"/>
          </w:tcPr>
          <w:p w14:paraId="2B71BEFF" w14:textId="77777777" w:rsidR="0094759A" w:rsidRDefault="0094759A" w:rsidP="00027512">
            <w:pPr>
              <w:spacing w:after="0" w:line="240" w:lineRule="auto"/>
              <w:jc w:val="both"/>
              <w:rPr>
                <w:rFonts w:ascii="Times New Roman" w:hAnsi="Times New Roman"/>
                <w:sz w:val="24"/>
                <w:szCs w:val="24"/>
                <w:lang w:eastAsia="ru-RU"/>
              </w:rPr>
            </w:pPr>
          </w:p>
          <w:p w14:paraId="096F4823" w14:textId="355A004B"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46C76A7A" w14:textId="77777777" w:rsidR="0094759A" w:rsidRDefault="0094759A" w:rsidP="00027512">
            <w:pPr>
              <w:spacing w:after="0" w:line="240" w:lineRule="auto"/>
              <w:jc w:val="both"/>
              <w:rPr>
                <w:rFonts w:ascii="Times New Roman" w:hAnsi="Times New Roman"/>
                <w:sz w:val="24"/>
                <w:szCs w:val="24"/>
                <w:lang w:eastAsia="ru-RU"/>
              </w:rPr>
            </w:pPr>
          </w:p>
          <w:p w14:paraId="1AA2A478" w14:textId="110051C8"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+0,7</w:t>
            </w:r>
          </w:p>
        </w:tc>
        <w:tc>
          <w:tcPr>
            <w:tcW w:w="1065" w:type="dxa"/>
          </w:tcPr>
          <w:p w14:paraId="0FC9AA1D" w14:textId="77777777" w:rsidR="0094759A" w:rsidRDefault="0094759A" w:rsidP="00027512">
            <w:pPr>
              <w:spacing w:after="0" w:line="240" w:lineRule="auto"/>
              <w:jc w:val="both"/>
              <w:rPr>
                <w:rFonts w:ascii="Times New Roman" w:hAnsi="Times New Roman"/>
                <w:sz w:val="24"/>
                <w:szCs w:val="24"/>
                <w:lang w:eastAsia="ru-RU"/>
              </w:rPr>
            </w:pPr>
          </w:p>
          <w:p w14:paraId="1DD3E867" w14:textId="1FF61BAE"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1064,8</w:t>
            </w:r>
          </w:p>
        </w:tc>
        <w:tc>
          <w:tcPr>
            <w:tcW w:w="931" w:type="dxa"/>
          </w:tcPr>
          <w:p w14:paraId="645F78C1" w14:textId="77777777" w:rsidR="0094759A" w:rsidRDefault="0094759A" w:rsidP="00027512">
            <w:pPr>
              <w:spacing w:after="0" w:line="240" w:lineRule="auto"/>
              <w:jc w:val="both"/>
              <w:rPr>
                <w:rFonts w:ascii="Times New Roman" w:hAnsi="Times New Roman"/>
                <w:sz w:val="24"/>
                <w:szCs w:val="24"/>
                <w:lang w:eastAsia="ru-RU"/>
              </w:rPr>
            </w:pPr>
          </w:p>
          <w:p w14:paraId="580A01C5" w14:textId="661E48CF" w:rsidR="00B32F3D" w:rsidRPr="00652581" w:rsidRDefault="00B32F3D"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111,7</w:t>
            </w:r>
          </w:p>
        </w:tc>
      </w:tr>
    </w:tbl>
    <w:p w14:paraId="05257759" w14:textId="77777777" w:rsidR="00A80430" w:rsidRPr="00A80430" w:rsidRDefault="00A80430" w:rsidP="00A80430">
      <w:pPr>
        <w:pStyle w:val="afd"/>
        <w:numPr>
          <w:ilvl w:val="0"/>
          <w:numId w:val="22"/>
        </w:numPr>
        <w:spacing w:after="0" w:line="240" w:lineRule="auto"/>
        <w:jc w:val="both"/>
        <w:rPr>
          <w:rFonts w:ascii="Times New Roman" w:hAnsi="Times New Roman"/>
          <w:b/>
          <w:bCs/>
          <w:i/>
          <w:iCs/>
          <w:color w:val="000000"/>
          <w:sz w:val="28"/>
          <w:szCs w:val="28"/>
          <w:lang w:eastAsia="ru-RU"/>
        </w:rPr>
      </w:pPr>
      <w:proofErr w:type="gramStart"/>
      <w:r w:rsidRPr="00A80430">
        <w:rPr>
          <w:rFonts w:ascii="Times New Roman" w:hAnsi="Times New Roman"/>
          <w:b/>
          <w:bCs/>
          <w:i/>
          <w:iCs/>
          <w:color w:val="000000"/>
          <w:sz w:val="28"/>
          <w:szCs w:val="28"/>
          <w:lang w:eastAsia="ru-RU"/>
        </w:rPr>
        <w:t>Г</w:t>
      </w:r>
      <w:r w:rsidR="00687713" w:rsidRPr="00A80430">
        <w:rPr>
          <w:rFonts w:ascii="Times New Roman" w:hAnsi="Times New Roman"/>
          <w:b/>
          <w:bCs/>
          <w:i/>
          <w:iCs/>
          <w:color w:val="000000"/>
          <w:sz w:val="28"/>
          <w:szCs w:val="28"/>
          <w:lang w:eastAsia="ru-RU"/>
        </w:rPr>
        <w:t>ос</w:t>
      </w:r>
      <w:r w:rsidRPr="00A80430">
        <w:rPr>
          <w:rFonts w:ascii="Times New Roman" w:hAnsi="Times New Roman"/>
          <w:b/>
          <w:bCs/>
          <w:i/>
          <w:iCs/>
          <w:color w:val="000000"/>
          <w:sz w:val="28"/>
          <w:szCs w:val="28"/>
          <w:lang w:eastAsia="ru-RU"/>
        </w:rPr>
        <w:t xml:space="preserve">ударственная  </w:t>
      </w:r>
      <w:r w:rsidR="00687713" w:rsidRPr="00A80430">
        <w:rPr>
          <w:rFonts w:ascii="Times New Roman" w:hAnsi="Times New Roman"/>
          <w:b/>
          <w:bCs/>
          <w:i/>
          <w:iCs/>
          <w:color w:val="000000"/>
          <w:sz w:val="28"/>
          <w:szCs w:val="28"/>
          <w:lang w:eastAsia="ru-RU"/>
        </w:rPr>
        <w:t>пошлин</w:t>
      </w:r>
      <w:r w:rsidRPr="00A80430">
        <w:rPr>
          <w:rFonts w:ascii="Times New Roman" w:hAnsi="Times New Roman"/>
          <w:b/>
          <w:bCs/>
          <w:i/>
          <w:iCs/>
          <w:color w:val="000000"/>
          <w:sz w:val="28"/>
          <w:szCs w:val="28"/>
          <w:lang w:eastAsia="ru-RU"/>
        </w:rPr>
        <w:t>а</w:t>
      </w:r>
      <w:proofErr w:type="gramEnd"/>
      <w:r w:rsidRPr="00A80430">
        <w:rPr>
          <w:rFonts w:ascii="Times New Roman" w:hAnsi="Times New Roman"/>
          <w:b/>
          <w:bCs/>
          <w:i/>
          <w:iCs/>
          <w:color w:val="000000"/>
          <w:sz w:val="28"/>
          <w:szCs w:val="28"/>
          <w:lang w:eastAsia="ru-RU"/>
        </w:rPr>
        <w:t>:</w:t>
      </w:r>
    </w:p>
    <w:p w14:paraId="25D72B7C" w14:textId="4B2AA641" w:rsidR="00687713" w:rsidRDefault="00A80430" w:rsidP="00A80430">
      <w:pPr>
        <w:pStyle w:val="afd"/>
        <w:spacing w:after="0" w:line="240" w:lineRule="auto"/>
        <w:ind w:left="795"/>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687713" w:rsidRPr="00A80430">
        <w:rPr>
          <w:rFonts w:ascii="Times New Roman" w:hAnsi="Times New Roman"/>
          <w:color w:val="000000"/>
          <w:sz w:val="28"/>
          <w:szCs w:val="28"/>
          <w:lang w:eastAsia="ru-RU"/>
        </w:rPr>
        <w:t xml:space="preserve"> поступило 2 959,4 </w:t>
      </w:r>
      <w:proofErr w:type="spellStart"/>
      <w:proofErr w:type="gramStart"/>
      <w:r w:rsidR="00687713" w:rsidRPr="00A80430">
        <w:rPr>
          <w:rFonts w:ascii="Times New Roman" w:hAnsi="Times New Roman"/>
          <w:color w:val="000000"/>
          <w:sz w:val="28"/>
          <w:szCs w:val="28"/>
          <w:lang w:eastAsia="ru-RU"/>
        </w:rPr>
        <w:t>тыс.рублей</w:t>
      </w:r>
      <w:proofErr w:type="spellEnd"/>
      <w:proofErr w:type="gramEnd"/>
      <w:r>
        <w:rPr>
          <w:rFonts w:ascii="Times New Roman" w:hAnsi="Times New Roman"/>
          <w:color w:val="000000"/>
          <w:sz w:val="28"/>
          <w:szCs w:val="28"/>
          <w:lang w:eastAsia="ru-RU"/>
        </w:rPr>
        <w:t>,</w:t>
      </w:r>
      <w:r w:rsidR="00687713" w:rsidRPr="00A80430">
        <w:rPr>
          <w:rFonts w:ascii="Times New Roman" w:hAnsi="Times New Roman"/>
          <w:color w:val="000000"/>
          <w:sz w:val="28"/>
          <w:szCs w:val="28"/>
          <w:lang w:eastAsia="ru-RU"/>
        </w:rPr>
        <w:t xml:space="preserve"> при плане 2 959,0 </w:t>
      </w:r>
      <w:proofErr w:type="spellStart"/>
      <w:r w:rsidR="00687713" w:rsidRPr="00A80430">
        <w:rPr>
          <w:rFonts w:ascii="Times New Roman" w:hAnsi="Times New Roman"/>
          <w:color w:val="000000"/>
          <w:sz w:val="28"/>
          <w:szCs w:val="28"/>
          <w:lang w:eastAsia="ru-RU"/>
        </w:rPr>
        <w:t>тыс.рублей</w:t>
      </w:r>
      <w:proofErr w:type="spellEnd"/>
      <w:r w:rsidR="00687713" w:rsidRPr="00A80430">
        <w:rPr>
          <w:rFonts w:ascii="Times New Roman" w:hAnsi="Times New Roman"/>
          <w:color w:val="000000"/>
          <w:sz w:val="28"/>
          <w:szCs w:val="28"/>
          <w:lang w:eastAsia="ru-RU"/>
        </w:rPr>
        <w:t xml:space="preserve"> (100%), </w:t>
      </w:r>
      <w:r>
        <w:rPr>
          <w:rFonts w:ascii="Times New Roman" w:hAnsi="Times New Roman"/>
          <w:color w:val="000000"/>
          <w:sz w:val="28"/>
          <w:szCs w:val="28"/>
          <w:lang w:eastAsia="ru-RU"/>
        </w:rPr>
        <w:t>«+»</w:t>
      </w:r>
      <w:r w:rsidR="00687713" w:rsidRPr="00A80430">
        <w:rPr>
          <w:rFonts w:ascii="Times New Roman" w:hAnsi="Times New Roman"/>
          <w:color w:val="000000"/>
          <w:sz w:val="28"/>
          <w:szCs w:val="28"/>
          <w:lang w:eastAsia="ru-RU"/>
        </w:rPr>
        <w:t xml:space="preserve"> к прошлому году 1 380,2 </w:t>
      </w:r>
      <w:proofErr w:type="spellStart"/>
      <w:r w:rsidR="00687713" w:rsidRPr="00A80430">
        <w:rPr>
          <w:rFonts w:ascii="Times New Roman" w:hAnsi="Times New Roman"/>
          <w:color w:val="000000"/>
          <w:sz w:val="28"/>
          <w:szCs w:val="28"/>
          <w:lang w:eastAsia="ru-RU"/>
        </w:rPr>
        <w:t>тыс.рублей</w:t>
      </w:r>
      <w:proofErr w:type="spellEnd"/>
      <w:r>
        <w:rPr>
          <w:rFonts w:ascii="Times New Roman" w:hAnsi="Times New Roman"/>
          <w:color w:val="000000"/>
          <w:sz w:val="28"/>
          <w:szCs w:val="28"/>
          <w:lang w:eastAsia="ru-RU"/>
        </w:rPr>
        <w:t>. П</w:t>
      </w:r>
      <w:r w:rsidR="00687713" w:rsidRPr="00A80430">
        <w:rPr>
          <w:rFonts w:ascii="Times New Roman" w:hAnsi="Times New Roman"/>
          <w:color w:val="000000"/>
          <w:sz w:val="28"/>
          <w:szCs w:val="28"/>
          <w:lang w:eastAsia="ru-RU"/>
        </w:rPr>
        <w:t>ричиной увеличения является изменения в Федеральный закон от 08.08.2024 года №259-</w:t>
      </w:r>
      <w:proofErr w:type="gramStart"/>
      <w:r w:rsidR="00687713" w:rsidRPr="00A80430">
        <w:rPr>
          <w:rFonts w:ascii="Times New Roman" w:hAnsi="Times New Roman"/>
          <w:color w:val="000000"/>
          <w:sz w:val="28"/>
          <w:szCs w:val="28"/>
          <w:lang w:eastAsia="ru-RU"/>
        </w:rPr>
        <w:t>ФЗ,согласно</w:t>
      </w:r>
      <w:proofErr w:type="gramEnd"/>
      <w:r w:rsidR="00687713" w:rsidRPr="00A80430">
        <w:rPr>
          <w:rFonts w:ascii="Times New Roman" w:hAnsi="Times New Roman"/>
          <w:color w:val="000000"/>
          <w:sz w:val="28"/>
          <w:szCs w:val="28"/>
          <w:lang w:eastAsia="ru-RU"/>
        </w:rPr>
        <w:t xml:space="preserve"> которому увеличен размер государственной пошлины</w:t>
      </w:r>
      <w:r>
        <w:rPr>
          <w:rFonts w:ascii="Times New Roman" w:hAnsi="Times New Roman"/>
          <w:color w:val="000000"/>
          <w:sz w:val="28"/>
          <w:szCs w:val="28"/>
          <w:lang w:eastAsia="ru-RU"/>
        </w:rPr>
        <w:t>.</w:t>
      </w:r>
    </w:p>
    <w:p w14:paraId="6C793A85" w14:textId="77777777" w:rsidR="00353C38" w:rsidRDefault="00353C38" w:rsidP="00296299">
      <w:pPr>
        <w:spacing w:after="0" w:line="240" w:lineRule="auto"/>
        <w:ind w:firstLine="708"/>
        <w:rPr>
          <w:rFonts w:ascii="Times New Roman" w:hAnsi="Times New Roman"/>
          <w:sz w:val="28"/>
          <w:szCs w:val="28"/>
          <w:lang w:eastAsia="ru-RU"/>
        </w:rPr>
      </w:pPr>
    </w:p>
    <w:p w14:paraId="7BD99D28" w14:textId="6DE6293E" w:rsidR="00296299" w:rsidRPr="001E4256" w:rsidRDefault="00296299" w:rsidP="00296299">
      <w:pPr>
        <w:spacing w:after="0" w:line="240" w:lineRule="auto"/>
        <w:ind w:firstLine="708"/>
        <w:rPr>
          <w:rFonts w:ascii="Times New Roman" w:hAnsi="Times New Roman"/>
          <w:sz w:val="28"/>
          <w:szCs w:val="28"/>
          <w:lang w:eastAsia="ru-RU"/>
        </w:rPr>
      </w:pPr>
      <w:r w:rsidRPr="001E4256">
        <w:rPr>
          <w:rFonts w:ascii="Times New Roman" w:hAnsi="Times New Roman"/>
          <w:sz w:val="28"/>
          <w:szCs w:val="28"/>
          <w:lang w:eastAsia="ru-RU"/>
        </w:rPr>
        <w:t xml:space="preserve">Доход от </w:t>
      </w:r>
      <w:proofErr w:type="gramStart"/>
      <w:r w:rsidRPr="001E4256">
        <w:rPr>
          <w:rFonts w:ascii="Times New Roman" w:hAnsi="Times New Roman"/>
          <w:sz w:val="28"/>
          <w:szCs w:val="28"/>
          <w:lang w:eastAsia="ru-RU"/>
        </w:rPr>
        <w:t>государственной  пошлины</w:t>
      </w:r>
      <w:proofErr w:type="gramEnd"/>
      <w:r w:rsidRPr="001E4256">
        <w:rPr>
          <w:rFonts w:ascii="Times New Roman" w:hAnsi="Times New Roman"/>
          <w:sz w:val="28"/>
          <w:szCs w:val="28"/>
          <w:lang w:eastAsia="ru-RU"/>
        </w:rPr>
        <w:t xml:space="preserve"> представлен в таблице </w:t>
      </w:r>
      <w:r w:rsidR="001E4256" w:rsidRPr="001E4256">
        <w:rPr>
          <w:rFonts w:ascii="Times New Roman" w:hAnsi="Times New Roman"/>
          <w:sz w:val="28"/>
          <w:szCs w:val="28"/>
          <w:lang w:eastAsia="ru-RU"/>
        </w:rPr>
        <w:t>10:</w:t>
      </w:r>
    </w:p>
    <w:p w14:paraId="0E115E10" w14:textId="77777777" w:rsidR="001E4256" w:rsidRPr="001E4256" w:rsidRDefault="00296299" w:rsidP="00296299">
      <w:pPr>
        <w:spacing w:after="0" w:line="240" w:lineRule="auto"/>
        <w:ind w:firstLine="708"/>
        <w:jc w:val="right"/>
        <w:rPr>
          <w:rFonts w:ascii="Times New Roman" w:hAnsi="Times New Roman"/>
          <w:lang w:eastAsia="ru-RU"/>
        </w:rPr>
      </w:pPr>
      <w:r w:rsidRPr="001E4256">
        <w:rPr>
          <w:rFonts w:ascii="Times New Roman" w:hAnsi="Times New Roman"/>
          <w:lang w:eastAsia="ru-RU"/>
        </w:rPr>
        <w:t xml:space="preserve">Таблица </w:t>
      </w:r>
      <w:r w:rsidR="001E4256" w:rsidRPr="001E4256">
        <w:rPr>
          <w:rFonts w:ascii="Times New Roman" w:hAnsi="Times New Roman"/>
          <w:lang w:eastAsia="ru-RU"/>
        </w:rPr>
        <w:t>10</w:t>
      </w:r>
    </w:p>
    <w:p w14:paraId="666EEF88" w14:textId="06809644" w:rsidR="00296299" w:rsidRPr="00652581" w:rsidRDefault="00296299" w:rsidP="00296299">
      <w:pPr>
        <w:spacing w:after="0" w:line="240" w:lineRule="auto"/>
        <w:ind w:firstLine="708"/>
        <w:jc w:val="right"/>
        <w:rPr>
          <w:rFonts w:ascii="Times New Roman" w:hAnsi="Times New Roman"/>
          <w:lang w:eastAsia="ru-RU"/>
        </w:rPr>
      </w:pPr>
      <w:r w:rsidRPr="001E4256">
        <w:rPr>
          <w:rFonts w:ascii="Times New Roman" w:hAnsi="Times New Roman"/>
          <w:lang w:eastAsia="ru-RU"/>
        </w:rPr>
        <w:t>(</w:t>
      </w:r>
      <w:proofErr w:type="spellStart"/>
      <w:r w:rsidRPr="001E4256">
        <w:rPr>
          <w:rFonts w:ascii="Times New Roman" w:hAnsi="Times New Roman"/>
          <w:lang w:eastAsia="ru-RU"/>
        </w:rPr>
        <w:t>тыс.руб</w:t>
      </w:r>
      <w:proofErr w:type="spellEnd"/>
      <w:r w:rsidRPr="001E4256">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1160"/>
        <w:gridCol w:w="1067"/>
        <w:gridCol w:w="1123"/>
        <w:gridCol w:w="1189"/>
        <w:gridCol w:w="1065"/>
        <w:gridCol w:w="828"/>
      </w:tblGrid>
      <w:tr w:rsidR="00296299" w:rsidRPr="00652581" w14:paraId="6095C345" w14:textId="77777777" w:rsidTr="00027512">
        <w:trPr>
          <w:trHeight w:val="344"/>
        </w:trPr>
        <w:tc>
          <w:tcPr>
            <w:tcW w:w="2461" w:type="dxa"/>
            <w:vMerge w:val="restart"/>
          </w:tcPr>
          <w:p w14:paraId="48E812BE" w14:textId="77777777" w:rsidR="00296299" w:rsidRPr="00652581" w:rsidRDefault="00296299" w:rsidP="00027512">
            <w:pPr>
              <w:spacing w:after="0" w:line="240" w:lineRule="auto"/>
              <w:jc w:val="both"/>
              <w:rPr>
                <w:rFonts w:ascii="Times New Roman" w:hAnsi="Times New Roman"/>
                <w:lang w:eastAsia="ru-RU"/>
              </w:rPr>
            </w:pPr>
          </w:p>
          <w:p w14:paraId="0A23D0CD" w14:textId="77777777" w:rsidR="00296299" w:rsidRPr="00652581" w:rsidRDefault="00296299" w:rsidP="00027512">
            <w:pPr>
              <w:spacing w:after="0" w:line="240" w:lineRule="auto"/>
              <w:jc w:val="both"/>
              <w:rPr>
                <w:rFonts w:ascii="Times New Roman" w:hAnsi="Times New Roman"/>
                <w:lang w:eastAsia="ru-RU"/>
              </w:rPr>
            </w:pPr>
            <w:r w:rsidRPr="00652581">
              <w:rPr>
                <w:rFonts w:ascii="Times New Roman" w:hAnsi="Times New Roman"/>
                <w:lang w:eastAsia="ru-RU"/>
              </w:rPr>
              <w:t>Наименование показателя</w:t>
            </w:r>
          </w:p>
        </w:tc>
        <w:tc>
          <w:tcPr>
            <w:tcW w:w="4543" w:type="dxa"/>
            <w:gridSpan w:val="4"/>
          </w:tcPr>
          <w:p w14:paraId="1B0E10C8" w14:textId="1EECE030" w:rsidR="00296299" w:rsidRPr="00652581" w:rsidRDefault="00296299" w:rsidP="00027512">
            <w:pPr>
              <w:spacing w:after="0" w:line="240" w:lineRule="auto"/>
              <w:ind w:firstLine="708"/>
              <w:jc w:val="both"/>
              <w:rPr>
                <w:rFonts w:ascii="Times New Roman" w:hAnsi="Times New Roman"/>
                <w:lang w:eastAsia="ru-RU"/>
              </w:rPr>
            </w:pPr>
            <w:r w:rsidRPr="00652581">
              <w:rPr>
                <w:rFonts w:ascii="Times New Roman" w:hAnsi="Times New Roman"/>
                <w:lang w:eastAsia="ru-RU"/>
              </w:rPr>
              <w:t xml:space="preserve">  202</w:t>
            </w:r>
            <w:r>
              <w:rPr>
                <w:rFonts w:ascii="Times New Roman" w:hAnsi="Times New Roman"/>
                <w:lang w:eastAsia="ru-RU"/>
              </w:rPr>
              <w:t>4</w:t>
            </w:r>
            <w:r w:rsidRPr="00652581">
              <w:rPr>
                <w:rFonts w:ascii="Times New Roman" w:hAnsi="Times New Roman"/>
                <w:lang w:eastAsia="ru-RU"/>
              </w:rPr>
              <w:t>год</w:t>
            </w:r>
          </w:p>
        </w:tc>
        <w:tc>
          <w:tcPr>
            <w:tcW w:w="1996" w:type="dxa"/>
            <w:gridSpan w:val="2"/>
          </w:tcPr>
          <w:p w14:paraId="05A68700" w14:textId="05DF532E" w:rsidR="00296299" w:rsidRPr="00652581" w:rsidRDefault="00296299" w:rsidP="00027512">
            <w:pPr>
              <w:spacing w:after="0" w:line="240" w:lineRule="auto"/>
              <w:ind w:firstLine="708"/>
              <w:jc w:val="both"/>
              <w:rPr>
                <w:rFonts w:ascii="Times New Roman" w:hAnsi="Times New Roman"/>
                <w:lang w:eastAsia="ru-RU"/>
              </w:rPr>
            </w:pPr>
            <w:r w:rsidRPr="00652581">
              <w:rPr>
                <w:rFonts w:ascii="Times New Roman" w:hAnsi="Times New Roman"/>
                <w:lang w:eastAsia="ru-RU"/>
              </w:rPr>
              <w:t>202</w:t>
            </w:r>
            <w:r>
              <w:rPr>
                <w:rFonts w:ascii="Times New Roman" w:hAnsi="Times New Roman"/>
                <w:lang w:eastAsia="ru-RU"/>
              </w:rPr>
              <w:t>3</w:t>
            </w:r>
            <w:r w:rsidRPr="00652581">
              <w:rPr>
                <w:rFonts w:ascii="Times New Roman" w:hAnsi="Times New Roman"/>
                <w:lang w:eastAsia="ru-RU"/>
              </w:rPr>
              <w:t xml:space="preserve"> год</w:t>
            </w:r>
          </w:p>
        </w:tc>
      </w:tr>
      <w:tr w:rsidR="00296299" w:rsidRPr="00652581" w14:paraId="04322632" w14:textId="77777777" w:rsidTr="00027512">
        <w:trPr>
          <w:trHeight w:val="448"/>
        </w:trPr>
        <w:tc>
          <w:tcPr>
            <w:tcW w:w="2461" w:type="dxa"/>
            <w:vMerge/>
          </w:tcPr>
          <w:p w14:paraId="6C7117B7" w14:textId="77777777" w:rsidR="00296299" w:rsidRPr="00652581" w:rsidRDefault="00296299" w:rsidP="00027512">
            <w:pPr>
              <w:spacing w:after="0" w:line="240" w:lineRule="auto"/>
              <w:ind w:firstLine="708"/>
              <w:jc w:val="both"/>
              <w:rPr>
                <w:rFonts w:ascii="Times New Roman" w:hAnsi="Times New Roman"/>
                <w:lang w:eastAsia="ru-RU"/>
              </w:rPr>
            </w:pPr>
          </w:p>
        </w:tc>
        <w:tc>
          <w:tcPr>
            <w:tcW w:w="1160" w:type="dxa"/>
          </w:tcPr>
          <w:p w14:paraId="49A7A5AA" w14:textId="2EABF609" w:rsidR="00296299" w:rsidRPr="00652581" w:rsidRDefault="00296299"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Утверждено на 202</w:t>
            </w:r>
            <w:r>
              <w:rPr>
                <w:rFonts w:ascii="Times New Roman" w:hAnsi="Times New Roman"/>
                <w:sz w:val="18"/>
                <w:szCs w:val="18"/>
                <w:lang w:eastAsia="ru-RU"/>
              </w:rPr>
              <w:t>4</w:t>
            </w:r>
            <w:r w:rsidRPr="00652581">
              <w:rPr>
                <w:rFonts w:ascii="Times New Roman" w:hAnsi="Times New Roman"/>
                <w:sz w:val="18"/>
                <w:szCs w:val="18"/>
                <w:lang w:eastAsia="ru-RU"/>
              </w:rPr>
              <w:t xml:space="preserve"> год</w:t>
            </w:r>
          </w:p>
        </w:tc>
        <w:tc>
          <w:tcPr>
            <w:tcW w:w="1069" w:type="dxa"/>
          </w:tcPr>
          <w:p w14:paraId="3F8B5109" w14:textId="2B460392" w:rsidR="00296299" w:rsidRPr="00652581" w:rsidRDefault="00296299"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Pr>
                <w:rFonts w:ascii="Times New Roman" w:hAnsi="Times New Roman"/>
                <w:sz w:val="18"/>
                <w:szCs w:val="18"/>
                <w:lang w:eastAsia="ru-RU"/>
              </w:rPr>
              <w:t>4</w:t>
            </w:r>
            <w:r w:rsidRPr="00652581">
              <w:rPr>
                <w:rFonts w:ascii="Times New Roman" w:hAnsi="Times New Roman"/>
                <w:sz w:val="18"/>
                <w:szCs w:val="18"/>
                <w:lang w:eastAsia="ru-RU"/>
              </w:rPr>
              <w:t xml:space="preserve"> год</w:t>
            </w:r>
          </w:p>
        </w:tc>
        <w:tc>
          <w:tcPr>
            <w:tcW w:w="1125" w:type="dxa"/>
          </w:tcPr>
          <w:p w14:paraId="5EB09DC9" w14:textId="77777777" w:rsidR="00296299" w:rsidRPr="00652581" w:rsidRDefault="00296299"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исполнения</w:t>
            </w:r>
          </w:p>
        </w:tc>
        <w:tc>
          <w:tcPr>
            <w:tcW w:w="1189" w:type="dxa"/>
          </w:tcPr>
          <w:p w14:paraId="38A207DB" w14:textId="77777777" w:rsidR="00296299" w:rsidRPr="00652581" w:rsidRDefault="00296299"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Отклонения,</w:t>
            </w:r>
          </w:p>
          <w:p w14:paraId="3B141C40" w14:textId="77777777" w:rsidR="00296299" w:rsidRPr="00652581" w:rsidRDefault="00296299"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 - (</w:t>
            </w:r>
            <w:proofErr w:type="spellStart"/>
            <w:r w:rsidRPr="00652581">
              <w:rPr>
                <w:rFonts w:ascii="Times New Roman" w:hAnsi="Times New Roman"/>
                <w:sz w:val="18"/>
                <w:szCs w:val="18"/>
                <w:lang w:eastAsia="ru-RU"/>
              </w:rPr>
              <w:t>тыс.руб</w:t>
            </w:r>
            <w:proofErr w:type="spellEnd"/>
            <w:r w:rsidRPr="00652581">
              <w:rPr>
                <w:rFonts w:ascii="Times New Roman" w:hAnsi="Times New Roman"/>
                <w:sz w:val="18"/>
                <w:szCs w:val="18"/>
                <w:lang w:eastAsia="ru-RU"/>
              </w:rPr>
              <w:t>.)</w:t>
            </w:r>
          </w:p>
        </w:tc>
        <w:tc>
          <w:tcPr>
            <w:tcW w:w="1065" w:type="dxa"/>
          </w:tcPr>
          <w:p w14:paraId="0D8C85DD" w14:textId="451EF210" w:rsidR="00296299" w:rsidRPr="00652581" w:rsidRDefault="00296299" w:rsidP="00027512">
            <w:pPr>
              <w:spacing w:after="0" w:line="240" w:lineRule="auto"/>
              <w:jc w:val="both"/>
              <w:rPr>
                <w:rFonts w:ascii="Times New Roman" w:hAnsi="Times New Roman"/>
                <w:sz w:val="18"/>
                <w:szCs w:val="18"/>
                <w:lang w:eastAsia="ru-RU"/>
              </w:rPr>
            </w:pPr>
            <w:r w:rsidRPr="00652581">
              <w:rPr>
                <w:rFonts w:ascii="Times New Roman" w:hAnsi="Times New Roman"/>
                <w:sz w:val="18"/>
                <w:szCs w:val="18"/>
                <w:lang w:eastAsia="ru-RU"/>
              </w:rPr>
              <w:t>Исполнено за 202</w:t>
            </w:r>
            <w:r>
              <w:rPr>
                <w:rFonts w:ascii="Times New Roman" w:hAnsi="Times New Roman"/>
                <w:sz w:val="18"/>
                <w:szCs w:val="18"/>
                <w:lang w:eastAsia="ru-RU"/>
              </w:rPr>
              <w:t>3</w:t>
            </w:r>
            <w:r w:rsidRPr="00652581">
              <w:rPr>
                <w:rFonts w:ascii="Times New Roman" w:hAnsi="Times New Roman"/>
                <w:sz w:val="18"/>
                <w:szCs w:val="18"/>
                <w:lang w:eastAsia="ru-RU"/>
              </w:rPr>
              <w:t xml:space="preserve"> год</w:t>
            </w:r>
          </w:p>
        </w:tc>
        <w:tc>
          <w:tcPr>
            <w:tcW w:w="931" w:type="dxa"/>
          </w:tcPr>
          <w:p w14:paraId="62F8351E" w14:textId="77777777" w:rsidR="00296299" w:rsidRPr="00652581" w:rsidRDefault="00296299"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 xml:space="preserve">% </w:t>
            </w:r>
            <w:proofErr w:type="spellStart"/>
            <w:r w:rsidRPr="00652581">
              <w:rPr>
                <w:rFonts w:ascii="Times New Roman" w:hAnsi="Times New Roman"/>
                <w:sz w:val="18"/>
                <w:szCs w:val="18"/>
                <w:lang w:eastAsia="ru-RU"/>
              </w:rPr>
              <w:t>испол</w:t>
            </w:r>
            <w:proofErr w:type="spellEnd"/>
            <w:r w:rsidRPr="00652581">
              <w:rPr>
                <w:rFonts w:ascii="Times New Roman" w:hAnsi="Times New Roman"/>
                <w:sz w:val="18"/>
                <w:szCs w:val="18"/>
                <w:lang w:eastAsia="ru-RU"/>
              </w:rPr>
              <w:t>.</w:t>
            </w:r>
          </w:p>
          <w:p w14:paraId="671AA4D3" w14:textId="6E0CB6F0" w:rsidR="00296299" w:rsidRPr="00652581" w:rsidRDefault="00296299" w:rsidP="00027512">
            <w:pPr>
              <w:spacing w:after="0" w:line="240" w:lineRule="auto"/>
              <w:rPr>
                <w:rFonts w:ascii="Times New Roman" w:hAnsi="Times New Roman"/>
                <w:sz w:val="18"/>
                <w:szCs w:val="18"/>
                <w:lang w:eastAsia="ru-RU"/>
              </w:rPr>
            </w:pPr>
            <w:r w:rsidRPr="00652581">
              <w:rPr>
                <w:rFonts w:ascii="Times New Roman" w:hAnsi="Times New Roman"/>
                <w:sz w:val="18"/>
                <w:szCs w:val="18"/>
                <w:lang w:eastAsia="ru-RU"/>
              </w:rPr>
              <w:t>202</w:t>
            </w:r>
            <w:r>
              <w:rPr>
                <w:rFonts w:ascii="Times New Roman" w:hAnsi="Times New Roman"/>
                <w:sz w:val="18"/>
                <w:szCs w:val="18"/>
                <w:lang w:eastAsia="ru-RU"/>
              </w:rPr>
              <w:t>4</w:t>
            </w:r>
            <w:r w:rsidRPr="00652581">
              <w:rPr>
                <w:rFonts w:ascii="Times New Roman" w:hAnsi="Times New Roman"/>
                <w:sz w:val="18"/>
                <w:szCs w:val="18"/>
                <w:lang w:eastAsia="ru-RU"/>
              </w:rPr>
              <w:t xml:space="preserve"> г. к 202</w:t>
            </w:r>
            <w:r>
              <w:rPr>
                <w:rFonts w:ascii="Times New Roman" w:hAnsi="Times New Roman"/>
                <w:sz w:val="18"/>
                <w:szCs w:val="18"/>
                <w:lang w:eastAsia="ru-RU"/>
              </w:rPr>
              <w:t>3</w:t>
            </w:r>
            <w:r w:rsidRPr="00652581">
              <w:rPr>
                <w:rFonts w:ascii="Times New Roman" w:hAnsi="Times New Roman"/>
                <w:sz w:val="18"/>
                <w:szCs w:val="18"/>
                <w:lang w:eastAsia="ru-RU"/>
              </w:rPr>
              <w:t xml:space="preserve"> г.</w:t>
            </w:r>
          </w:p>
        </w:tc>
      </w:tr>
      <w:tr w:rsidR="00296299" w:rsidRPr="00652581" w14:paraId="0D767D7F" w14:textId="77777777" w:rsidTr="00027512">
        <w:trPr>
          <w:trHeight w:val="825"/>
        </w:trPr>
        <w:tc>
          <w:tcPr>
            <w:tcW w:w="2461" w:type="dxa"/>
          </w:tcPr>
          <w:p w14:paraId="12F00317" w14:textId="77777777" w:rsidR="00296299" w:rsidRPr="00652581" w:rsidRDefault="00296299" w:rsidP="00027512">
            <w:pPr>
              <w:spacing w:after="0" w:line="240" w:lineRule="auto"/>
              <w:rPr>
                <w:rFonts w:ascii="Times New Roman" w:hAnsi="Times New Roman"/>
                <w:b/>
                <w:bCs/>
                <w:lang w:eastAsia="ru-RU"/>
              </w:rPr>
            </w:pPr>
            <w:proofErr w:type="gramStart"/>
            <w:r w:rsidRPr="00652581">
              <w:rPr>
                <w:rFonts w:ascii="Times New Roman" w:hAnsi="Times New Roman"/>
                <w:b/>
                <w:bCs/>
                <w:lang w:eastAsia="ru-RU"/>
              </w:rPr>
              <w:t>Государственная  пошлина</w:t>
            </w:r>
            <w:proofErr w:type="gramEnd"/>
            <w:r w:rsidRPr="00652581">
              <w:rPr>
                <w:rFonts w:ascii="Times New Roman" w:hAnsi="Times New Roman"/>
                <w:b/>
                <w:bCs/>
                <w:lang w:eastAsia="ru-RU"/>
              </w:rPr>
              <w:t xml:space="preserve"> – всего:</w:t>
            </w:r>
          </w:p>
        </w:tc>
        <w:tc>
          <w:tcPr>
            <w:tcW w:w="1160" w:type="dxa"/>
          </w:tcPr>
          <w:p w14:paraId="24035F9D" w14:textId="3272EE35" w:rsidR="00296299" w:rsidRPr="00652581" w:rsidRDefault="009835EA" w:rsidP="00027512">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w:t>
            </w:r>
            <w:r w:rsidR="00BD4288">
              <w:rPr>
                <w:rFonts w:ascii="Times New Roman" w:hAnsi="Times New Roman"/>
                <w:b/>
                <w:bCs/>
                <w:sz w:val="24"/>
                <w:szCs w:val="24"/>
                <w:lang w:eastAsia="ru-RU"/>
              </w:rPr>
              <w:t xml:space="preserve"> </w:t>
            </w:r>
            <w:r>
              <w:rPr>
                <w:rFonts w:ascii="Times New Roman" w:hAnsi="Times New Roman"/>
                <w:b/>
                <w:bCs/>
                <w:sz w:val="24"/>
                <w:szCs w:val="24"/>
                <w:lang w:eastAsia="ru-RU"/>
              </w:rPr>
              <w:t>959,0</w:t>
            </w:r>
          </w:p>
        </w:tc>
        <w:tc>
          <w:tcPr>
            <w:tcW w:w="1069" w:type="dxa"/>
          </w:tcPr>
          <w:p w14:paraId="7D85B28F" w14:textId="7E292B49" w:rsidR="00296299" w:rsidRPr="00652581" w:rsidRDefault="009835EA"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2</w:t>
            </w:r>
            <w:r w:rsidR="00BD4288">
              <w:rPr>
                <w:rFonts w:ascii="Times New Roman" w:hAnsi="Times New Roman"/>
                <w:b/>
                <w:bCs/>
                <w:sz w:val="24"/>
                <w:szCs w:val="24"/>
                <w:lang w:eastAsia="ru-RU"/>
              </w:rPr>
              <w:t xml:space="preserve"> </w:t>
            </w:r>
            <w:r>
              <w:rPr>
                <w:rFonts w:ascii="Times New Roman" w:hAnsi="Times New Roman"/>
                <w:b/>
                <w:bCs/>
                <w:sz w:val="24"/>
                <w:szCs w:val="24"/>
                <w:lang w:eastAsia="ru-RU"/>
              </w:rPr>
              <w:t>959,4</w:t>
            </w:r>
          </w:p>
        </w:tc>
        <w:tc>
          <w:tcPr>
            <w:tcW w:w="1125" w:type="dxa"/>
          </w:tcPr>
          <w:p w14:paraId="22E6C65E" w14:textId="489A1445" w:rsidR="00296299" w:rsidRPr="00652581" w:rsidRDefault="00BD4288"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100,0</w:t>
            </w:r>
          </w:p>
        </w:tc>
        <w:tc>
          <w:tcPr>
            <w:tcW w:w="1189" w:type="dxa"/>
          </w:tcPr>
          <w:p w14:paraId="73623543" w14:textId="5D28090D" w:rsidR="00296299" w:rsidRPr="00652581" w:rsidRDefault="00BD4288"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+0,4</w:t>
            </w:r>
          </w:p>
        </w:tc>
        <w:tc>
          <w:tcPr>
            <w:tcW w:w="1065" w:type="dxa"/>
          </w:tcPr>
          <w:p w14:paraId="0155CF64" w14:textId="0EE1F5F0" w:rsidR="00296299" w:rsidRPr="00652581" w:rsidRDefault="009835EA"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w:t>
            </w:r>
            <w:r w:rsidR="00BD4288">
              <w:rPr>
                <w:rFonts w:ascii="Times New Roman" w:hAnsi="Times New Roman"/>
                <w:b/>
                <w:bCs/>
                <w:sz w:val="24"/>
                <w:szCs w:val="24"/>
                <w:lang w:eastAsia="ru-RU"/>
              </w:rPr>
              <w:t xml:space="preserve"> </w:t>
            </w:r>
            <w:r>
              <w:rPr>
                <w:rFonts w:ascii="Times New Roman" w:hAnsi="Times New Roman"/>
                <w:b/>
                <w:bCs/>
                <w:sz w:val="24"/>
                <w:szCs w:val="24"/>
                <w:lang w:eastAsia="ru-RU"/>
              </w:rPr>
              <w:t>579,2</w:t>
            </w:r>
          </w:p>
        </w:tc>
        <w:tc>
          <w:tcPr>
            <w:tcW w:w="931" w:type="dxa"/>
          </w:tcPr>
          <w:p w14:paraId="64618D4C" w14:textId="26EB6ED1" w:rsidR="00296299" w:rsidRPr="00652581" w:rsidRDefault="00BD4288"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187,4</w:t>
            </w:r>
          </w:p>
        </w:tc>
      </w:tr>
      <w:tr w:rsidR="00296299" w:rsidRPr="00652581" w14:paraId="21F6F477" w14:textId="77777777" w:rsidTr="00027512">
        <w:trPr>
          <w:trHeight w:val="698"/>
        </w:trPr>
        <w:tc>
          <w:tcPr>
            <w:tcW w:w="2461" w:type="dxa"/>
          </w:tcPr>
          <w:p w14:paraId="15B91F4C" w14:textId="77777777" w:rsidR="00296299" w:rsidRPr="00652581" w:rsidRDefault="00296299" w:rsidP="00027512">
            <w:pPr>
              <w:spacing w:after="0" w:line="240" w:lineRule="auto"/>
              <w:rPr>
                <w:rFonts w:ascii="Times New Roman" w:hAnsi="Times New Roman"/>
                <w:lang w:eastAsia="ru-RU"/>
              </w:rPr>
            </w:pPr>
            <w:r w:rsidRPr="00652581">
              <w:rPr>
                <w:rFonts w:ascii="Times New Roman" w:hAnsi="Times New Roman"/>
                <w:lang w:eastAsia="ru-RU"/>
              </w:rPr>
              <w:t xml:space="preserve"> в том числе: </w:t>
            </w:r>
          </w:p>
          <w:p w14:paraId="79F255E3" w14:textId="418A7A26" w:rsidR="00296299" w:rsidRPr="00652581" w:rsidRDefault="00296299" w:rsidP="00027512">
            <w:pPr>
              <w:spacing w:after="0" w:line="240" w:lineRule="auto"/>
              <w:rPr>
                <w:rFonts w:ascii="Times New Roman" w:hAnsi="Times New Roman"/>
                <w:b/>
                <w:bCs/>
                <w:lang w:eastAsia="ru-RU"/>
              </w:rPr>
            </w:pPr>
            <w:proofErr w:type="gramStart"/>
            <w:r w:rsidRPr="00652581">
              <w:rPr>
                <w:rFonts w:ascii="Times New Roman" w:hAnsi="Times New Roman"/>
                <w:lang w:eastAsia="ru-RU"/>
              </w:rPr>
              <w:t>Государственная  пошлина</w:t>
            </w:r>
            <w:proofErr w:type="gramEnd"/>
            <w:r w:rsidRPr="00652581">
              <w:rPr>
                <w:rFonts w:ascii="Times New Roman" w:hAnsi="Times New Roman"/>
                <w:lang w:eastAsia="ru-RU"/>
              </w:rPr>
              <w:t xml:space="preserve"> </w:t>
            </w:r>
            <w:r w:rsidR="009835EA">
              <w:rPr>
                <w:rFonts w:ascii="Times New Roman" w:hAnsi="Times New Roman"/>
                <w:lang w:eastAsia="ru-RU"/>
              </w:rPr>
              <w:t xml:space="preserve"> по  делам,  рассматриваемых в судах общей  юрисдикции, мировыми  судьями.</w:t>
            </w:r>
          </w:p>
        </w:tc>
        <w:tc>
          <w:tcPr>
            <w:tcW w:w="1160" w:type="dxa"/>
          </w:tcPr>
          <w:p w14:paraId="614ACB86" w14:textId="77777777" w:rsidR="00296299" w:rsidRDefault="00296299" w:rsidP="00027512">
            <w:pPr>
              <w:spacing w:after="0" w:line="240" w:lineRule="auto"/>
              <w:rPr>
                <w:rFonts w:ascii="Times New Roman" w:hAnsi="Times New Roman"/>
                <w:sz w:val="24"/>
                <w:szCs w:val="24"/>
                <w:lang w:eastAsia="ru-RU"/>
              </w:rPr>
            </w:pPr>
          </w:p>
          <w:p w14:paraId="38F5380B" w14:textId="0C6E8D07" w:rsidR="009835EA" w:rsidRPr="00652581" w:rsidRDefault="009835EA"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BD4288">
              <w:rPr>
                <w:rFonts w:ascii="Times New Roman" w:hAnsi="Times New Roman"/>
                <w:sz w:val="24"/>
                <w:szCs w:val="24"/>
                <w:lang w:eastAsia="ru-RU"/>
              </w:rPr>
              <w:t xml:space="preserve"> </w:t>
            </w:r>
            <w:r>
              <w:rPr>
                <w:rFonts w:ascii="Times New Roman" w:hAnsi="Times New Roman"/>
                <w:sz w:val="24"/>
                <w:szCs w:val="24"/>
                <w:lang w:eastAsia="ru-RU"/>
              </w:rPr>
              <w:t>893,0</w:t>
            </w:r>
          </w:p>
        </w:tc>
        <w:tc>
          <w:tcPr>
            <w:tcW w:w="1069" w:type="dxa"/>
          </w:tcPr>
          <w:p w14:paraId="3FCCC792" w14:textId="77777777" w:rsidR="00296299" w:rsidRDefault="00296299" w:rsidP="00027512">
            <w:pPr>
              <w:spacing w:after="0" w:line="240" w:lineRule="auto"/>
              <w:jc w:val="both"/>
              <w:rPr>
                <w:rFonts w:ascii="Times New Roman" w:hAnsi="Times New Roman"/>
                <w:sz w:val="24"/>
                <w:szCs w:val="24"/>
                <w:lang w:eastAsia="ru-RU"/>
              </w:rPr>
            </w:pPr>
          </w:p>
          <w:p w14:paraId="27E17F08" w14:textId="0825029D" w:rsidR="009835EA" w:rsidRPr="00652581" w:rsidRDefault="009835EA"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D4288">
              <w:rPr>
                <w:rFonts w:ascii="Times New Roman" w:hAnsi="Times New Roman"/>
                <w:sz w:val="24"/>
                <w:szCs w:val="24"/>
                <w:lang w:eastAsia="ru-RU"/>
              </w:rPr>
              <w:t xml:space="preserve"> </w:t>
            </w:r>
            <w:r>
              <w:rPr>
                <w:rFonts w:ascii="Times New Roman" w:hAnsi="Times New Roman"/>
                <w:sz w:val="24"/>
                <w:szCs w:val="24"/>
                <w:lang w:eastAsia="ru-RU"/>
              </w:rPr>
              <w:t>959,2</w:t>
            </w:r>
          </w:p>
        </w:tc>
        <w:tc>
          <w:tcPr>
            <w:tcW w:w="1125" w:type="dxa"/>
          </w:tcPr>
          <w:p w14:paraId="12684F39" w14:textId="77777777" w:rsidR="00296299" w:rsidRDefault="00296299" w:rsidP="00027512">
            <w:pPr>
              <w:spacing w:after="0" w:line="240" w:lineRule="auto"/>
              <w:jc w:val="both"/>
              <w:rPr>
                <w:rFonts w:ascii="Times New Roman" w:hAnsi="Times New Roman"/>
                <w:sz w:val="24"/>
                <w:szCs w:val="24"/>
                <w:lang w:eastAsia="ru-RU"/>
              </w:rPr>
            </w:pPr>
          </w:p>
          <w:p w14:paraId="1768A89B" w14:textId="77777777" w:rsidR="00BD4288" w:rsidRDefault="00BD4288"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102,3</w:t>
            </w:r>
          </w:p>
          <w:p w14:paraId="4BDBB7B2" w14:textId="77777777" w:rsidR="00BD4288" w:rsidRDefault="00BD4288" w:rsidP="00027512">
            <w:pPr>
              <w:spacing w:after="0" w:line="240" w:lineRule="auto"/>
              <w:jc w:val="both"/>
              <w:rPr>
                <w:rFonts w:ascii="Times New Roman" w:hAnsi="Times New Roman"/>
                <w:sz w:val="24"/>
                <w:szCs w:val="24"/>
                <w:lang w:eastAsia="ru-RU"/>
              </w:rPr>
            </w:pPr>
          </w:p>
          <w:p w14:paraId="27450949" w14:textId="77777777" w:rsidR="00BD4288" w:rsidRDefault="00BD4288" w:rsidP="00027512">
            <w:pPr>
              <w:spacing w:after="0" w:line="240" w:lineRule="auto"/>
              <w:jc w:val="both"/>
              <w:rPr>
                <w:rFonts w:ascii="Times New Roman" w:hAnsi="Times New Roman"/>
                <w:sz w:val="24"/>
                <w:szCs w:val="24"/>
                <w:lang w:eastAsia="ru-RU"/>
              </w:rPr>
            </w:pPr>
          </w:p>
          <w:p w14:paraId="79DFA447" w14:textId="77777777" w:rsidR="00BD4288" w:rsidRDefault="00BD4288" w:rsidP="00027512">
            <w:pPr>
              <w:spacing w:after="0" w:line="240" w:lineRule="auto"/>
              <w:jc w:val="both"/>
              <w:rPr>
                <w:rFonts w:ascii="Times New Roman" w:hAnsi="Times New Roman"/>
                <w:sz w:val="24"/>
                <w:szCs w:val="24"/>
                <w:lang w:eastAsia="ru-RU"/>
              </w:rPr>
            </w:pPr>
          </w:p>
          <w:p w14:paraId="1DA42397" w14:textId="77777777" w:rsidR="00BD4288" w:rsidRDefault="00BD4288" w:rsidP="00027512">
            <w:pPr>
              <w:spacing w:after="0" w:line="240" w:lineRule="auto"/>
              <w:jc w:val="both"/>
              <w:rPr>
                <w:rFonts w:ascii="Times New Roman" w:hAnsi="Times New Roman"/>
                <w:sz w:val="24"/>
                <w:szCs w:val="24"/>
                <w:lang w:eastAsia="ru-RU"/>
              </w:rPr>
            </w:pPr>
          </w:p>
          <w:p w14:paraId="2E548BDA" w14:textId="13AE37EC" w:rsidR="00BD4288" w:rsidRPr="00652581" w:rsidRDefault="00BD4288" w:rsidP="00027512">
            <w:pPr>
              <w:spacing w:after="0" w:line="240" w:lineRule="auto"/>
              <w:jc w:val="both"/>
              <w:rPr>
                <w:rFonts w:ascii="Times New Roman" w:hAnsi="Times New Roman"/>
                <w:sz w:val="24"/>
                <w:szCs w:val="24"/>
                <w:lang w:eastAsia="ru-RU"/>
              </w:rPr>
            </w:pPr>
          </w:p>
        </w:tc>
        <w:tc>
          <w:tcPr>
            <w:tcW w:w="1189" w:type="dxa"/>
          </w:tcPr>
          <w:p w14:paraId="0C3A8ED9" w14:textId="77777777" w:rsidR="00296299" w:rsidRDefault="00296299" w:rsidP="00027512">
            <w:pPr>
              <w:spacing w:after="0" w:line="240" w:lineRule="auto"/>
              <w:jc w:val="both"/>
              <w:rPr>
                <w:rFonts w:ascii="Times New Roman" w:hAnsi="Times New Roman"/>
                <w:sz w:val="24"/>
                <w:szCs w:val="24"/>
                <w:lang w:eastAsia="ru-RU"/>
              </w:rPr>
            </w:pPr>
          </w:p>
          <w:p w14:paraId="25165DBA" w14:textId="4A4915A6" w:rsidR="00BD4288" w:rsidRPr="00652581" w:rsidRDefault="00BD4288"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+66,2</w:t>
            </w:r>
          </w:p>
        </w:tc>
        <w:tc>
          <w:tcPr>
            <w:tcW w:w="1065" w:type="dxa"/>
          </w:tcPr>
          <w:p w14:paraId="616C0768" w14:textId="77777777" w:rsidR="00296299" w:rsidRDefault="00296299" w:rsidP="00027512">
            <w:pPr>
              <w:spacing w:after="0" w:line="240" w:lineRule="auto"/>
              <w:jc w:val="both"/>
              <w:rPr>
                <w:rFonts w:ascii="Times New Roman" w:hAnsi="Times New Roman"/>
                <w:sz w:val="24"/>
                <w:szCs w:val="24"/>
                <w:lang w:eastAsia="ru-RU"/>
              </w:rPr>
            </w:pPr>
          </w:p>
          <w:p w14:paraId="1218DBF0" w14:textId="0DA4B4CF" w:rsidR="009835EA" w:rsidRPr="00652581" w:rsidRDefault="009835EA"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00BD4288">
              <w:rPr>
                <w:rFonts w:ascii="Times New Roman" w:hAnsi="Times New Roman"/>
                <w:sz w:val="24"/>
                <w:szCs w:val="24"/>
                <w:lang w:eastAsia="ru-RU"/>
              </w:rPr>
              <w:t xml:space="preserve"> </w:t>
            </w:r>
            <w:r>
              <w:rPr>
                <w:rFonts w:ascii="Times New Roman" w:hAnsi="Times New Roman"/>
                <w:sz w:val="24"/>
                <w:szCs w:val="24"/>
                <w:lang w:eastAsia="ru-RU"/>
              </w:rPr>
              <w:t>569,8</w:t>
            </w:r>
          </w:p>
        </w:tc>
        <w:tc>
          <w:tcPr>
            <w:tcW w:w="931" w:type="dxa"/>
          </w:tcPr>
          <w:p w14:paraId="7693914F" w14:textId="77777777" w:rsidR="00296299" w:rsidRDefault="00296299" w:rsidP="00027512">
            <w:pPr>
              <w:spacing w:after="0" w:line="240" w:lineRule="auto"/>
              <w:jc w:val="both"/>
              <w:rPr>
                <w:rFonts w:ascii="Times New Roman" w:hAnsi="Times New Roman"/>
                <w:sz w:val="24"/>
                <w:szCs w:val="24"/>
                <w:lang w:eastAsia="ru-RU"/>
              </w:rPr>
            </w:pPr>
          </w:p>
          <w:p w14:paraId="7556E75E" w14:textId="42DF3A45" w:rsidR="00BD4288" w:rsidRPr="00652581" w:rsidRDefault="00BD4288"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188,5</w:t>
            </w:r>
          </w:p>
        </w:tc>
      </w:tr>
      <w:tr w:rsidR="00296299" w:rsidRPr="00652581" w14:paraId="1E08A72F" w14:textId="77777777" w:rsidTr="009835EA">
        <w:trPr>
          <w:trHeight w:val="1238"/>
        </w:trPr>
        <w:tc>
          <w:tcPr>
            <w:tcW w:w="2461" w:type="dxa"/>
          </w:tcPr>
          <w:p w14:paraId="1A0D41B0" w14:textId="3C22CC0D" w:rsidR="009835EA" w:rsidRPr="00652581" w:rsidRDefault="00296299" w:rsidP="00027512">
            <w:pPr>
              <w:spacing w:after="0" w:line="240" w:lineRule="auto"/>
              <w:rPr>
                <w:rFonts w:ascii="Times New Roman" w:hAnsi="Times New Roman"/>
                <w:lang w:eastAsia="ru-RU"/>
              </w:rPr>
            </w:pPr>
            <w:proofErr w:type="gramStart"/>
            <w:r w:rsidRPr="00652581">
              <w:rPr>
                <w:rFonts w:ascii="Times New Roman" w:hAnsi="Times New Roman"/>
                <w:lang w:eastAsia="ru-RU"/>
              </w:rPr>
              <w:t>Государственная  пошлина</w:t>
            </w:r>
            <w:proofErr w:type="gramEnd"/>
            <w:r w:rsidRPr="00652581">
              <w:rPr>
                <w:rFonts w:ascii="Times New Roman" w:hAnsi="Times New Roman"/>
                <w:lang w:eastAsia="ru-RU"/>
              </w:rPr>
              <w:t xml:space="preserve">  </w:t>
            </w:r>
            <w:r w:rsidR="009835EA">
              <w:rPr>
                <w:rFonts w:ascii="Times New Roman" w:hAnsi="Times New Roman"/>
                <w:lang w:eastAsia="ru-RU"/>
              </w:rPr>
              <w:t>за  совершение нотариальных  действий.</w:t>
            </w:r>
          </w:p>
        </w:tc>
        <w:tc>
          <w:tcPr>
            <w:tcW w:w="1160" w:type="dxa"/>
          </w:tcPr>
          <w:p w14:paraId="4F641F65" w14:textId="77777777" w:rsidR="00296299" w:rsidRDefault="00296299" w:rsidP="00027512">
            <w:pPr>
              <w:spacing w:after="0" w:line="240" w:lineRule="auto"/>
              <w:rPr>
                <w:rFonts w:ascii="Times New Roman" w:hAnsi="Times New Roman"/>
                <w:sz w:val="24"/>
                <w:szCs w:val="24"/>
                <w:lang w:eastAsia="ru-RU"/>
              </w:rPr>
            </w:pPr>
          </w:p>
          <w:p w14:paraId="30427260" w14:textId="29E008B5" w:rsidR="009835EA" w:rsidRPr="00652581" w:rsidRDefault="009835EA"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66,0</w:t>
            </w:r>
          </w:p>
        </w:tc>
        <w:tc>
          <w:tcPr>
            <w:tcW w:w="1069" w:type="dxa"/>
          </w:tcPr>
          <w:p w14:paraId="15708629" w14:textId="77777777" w:rsidR="00296299" w:rsidRDefault="00296299" w:rsidP="00027512">
            <w:pPr>
              <w:spacing w:after="0" w:line="240" w:lineRule="auto"/>
              <w:jc w:val="both"/>
              <w:rPr>
                <w:rFonts w:ascii="Times New Roman" w:hAnsi="Times New Roman"/>
                <w:sz w:val="24"/>
                <w:szCs w:val="24"/>
                <w:lang w:eastAsia="ru-RU"/>
              </w:rPr>
            </w:pPr>
          </w:p>
          <w:p w14:paraId="5E4690D5" w14:textId="59DB432C" w:rsidR="009835EA" w:rsidRPr="00652581" w:rsidRDefault="009835EA"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1125" w:type="dxa"/>
          </w:tcPr>
          <w:p w14:paraId="48C10F29" w14:textId="77777777" w:rsidR="00296299" w:rsidRDefault="00296299" w:rsidP="00027512">
            <w:pPr>
              <w:spacing w:after="0" w:line="240" w:lineRule="auto"/>
              <w:jc w:val="both"/>
              <w:rPr>
                <w:rFonts w:ascii="Times New Roman" w:hAnsi="Times New Roman"/>
                <w:sz w:val="24"/>
                <w:szCs w:val="24"/>
                <w:lang w:eastAsia="ru-RU"/>
              </w:rPr>
            </w:pPr>
          </w:p>
          <w:p w14:paraId="752726CF" w14:textId="068875CF" w:rsidR="00BD4288" w:rsidRPr="00652581" w:rsidRDefault="00BD4288"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0,3</w:t>
            </w:r>
          </w:p>
        </w:tc>
        <w:tc>
          <w:tcPr>
            <w:tcW w:w="1189" w:type="dxa"/>
          </w:tcPr>
          <w:p w14:paraId="040ECE93" w14:textId="77777777" w:rsidR="00296299" w:rsidRDefault="00296299" w:rsidP="00027512">
            <w:pPr>
              <w:spacing w:after="0" w:line="240" w:lineRule="auto"/>
              <w:jc w:val="both"/>
              <w:rPr>
                <w:rFonts w:ascii="Times New Roman" w:hAnsi="Times New Roman"/>
                <w:sz w:val="24"/>
                <w:szCs w:val="24"/>
                <w:lang w:eastAsia="ru-RU"/>
              </w:rPr>
            </w:pPr>
          </w:p>
          <w:p w14:paraId="578D47EA" w14:textId="769ABAC8" w:rsidR="00BD4288" w:rsidRPr="00652581" w:rsidRDefault="00BD4288"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- 65,8</w:t>
            </w:r>
          </w:p>
        </w:tc>
        <w:tc>
          <w:tcPr>
            <w:tcW w:w="1065" w:type="dxa"/>
          </w:tcPr>
          <w:p w14:paraId="3FDDFB5E" w14:textId="77777777" w:rsidR="00296299" w:rsidRDefault="00296299" w:rsidP="00027512">
            <w:pPr>
              <w:spacing w:after="0" w:line="240" w:lineRule="auto"/>
              <w:jc w:val="both"/>
              <w:rPr>
                <w:rFonts w:ascii="Times New Roman" w:hAnsi="Times New Roman"/>
                <w:sz w:val="24"/>
                <w:szCs w:val="24"/>
                <w:lang w:eastAsia="ru-RU"/>
              </w:rPr>
            </w:pPr>
          </w:p>
          <w:p w14:paraId="6E767A4C" w14:textId="0C78C7A1" w:rsidR="009835EA" w:rsidRPr="00652581" w:rsidRDefault="009835EA"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931" w:type="dxa"/>
          </w:tcPr>
          <w:p w14:paraId="7620AEFD" w14:textId="77777777" w:rsidR="00296299" w:rsidRDefault="00296299" w:rsidP="00027512">
            <w:pPr>
              <w:spacing w:after="0" w:line="240" w:lineRule="auto"/>
              <w:jc w:val="both"/>
              <w:rPr>
                <w:rFonts w:ascii="Times New Roman" w:hAnsi="Times New Roman"/>
                <w:sz w:val="24"/>
                <w:szCs w:val="24"/>
                <w:lang w:eastAsia="ru-RU"/>
              </w:rPr>
            </w:pPr>
          </w:p>
          <w:p w14:paraId="278B1746" w14:textId="70693C1B" w:rsidR="00BD4288" w:rsidRPr="00652581" w:rsidRDefault="00BD4288"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r>
      <w:tr w:rsidR="009835EA" w:rsidRPr="00652581" w14:paraId="3C90C724" w14:textId="77777777" w:rsidTr="00027512">
        <w:trPr>
          <w:trHeight w:val="1530"/>
        </w:trPr>
        <w:tc>
          <w:tcPr>
            <w:tcW w:w="2461" w:type="dxa"/>
          </w:tcPr>
          <w:p w14:paraId="03890F76" w14:textId="74926219" w:rsidR="009835EA" w:rsidRDefault="009835EA" w:rsidP="009835EA">
            <w:pPr>
              <w:spacing w:after="0" w:line="240" w:lineRule="auto"/>
              <w:rPr>
                <w:rFonts w:ascii="Times New Roman" w:hAnsi="Times New Roman"/>
                <w:lang w:eastAsia="ru-RU"/>
              </w:rPr>
            </w:pPr>
            <w:proofErr w:type="gramStart"/>
            <w:r w:rsidRPr="00652581">
              <w:rPr>
                <w:rFonts w:ascii="Times New Roman" w:hAnsi="Times New Roman"/>
                <w:lang w:eastAsia="ru-RU"/>
              </w:rPr>
              <w:t>Государственная  пошлина</w:t>
            </w:r>
            <w:proofErr w:type="gramEnd"/>
            <w:r w:rsidRPr="00652581">
              <w:rPr>
                <w:rFonts w:ascii="Times New Roman" w:hAnsi="Times New Roman"/>
                <w:lang w:eastAsia="ru-RU"/>
              </w:rPr>
              <w:t xml:space="preserve">  </w:t>
            </w:r>
            <w:r>
              <w:rPr>
                <w:rFonts w:ascii="Times New Roman" w:hAnsi="Times New Roman"/>
                <w:lang w:eastAsia="ru-RU"/>
              </w:rPr>
              <w:t xml:space="preserve"> по делам, рассматриваемых в судах общей юрисдикции, мировыми судьями(за  исключением Верховного суда РФ), </w:t>
            </w:r>
            <w:r w:rsidR="00BD4288">
              <w:rPr>
                <w:rFonts w:ascii="Times New Roman" w:hAnsi="Times New Roman"/>
                <w:lang w:eastAsia="ru-RU"/>
              </w:rPr>
              <w:t>(</w:t>
            </w:r>
            <w:r>
              <w:rPr>
                <w:rFonts w:ascii="Times New Roman" w:hAnsi="Times New Roman"/>
                <w:lang w:eastAsia="ru-RU"/>
              </w:rPr>
              <w:t xml:space="preserve">государственная </w:t>
            </w:r>
            <w:r>
              <w:rPr>
                <w:rFonts w:ascii="Times New Roman" w:hAnsi="Times New Roman"/>
                <w:lang w:eastAsia="ru-RU"/>
              </w:rPr>
              <w:lastRenderedPageBreak/>
              <w:t>пошлина, уплачиваемая на основании судебных актов</w:t>
            </w:r>
            <w:r w:rsidR="00BD4288">
              <w:rPr>
                <w:rFonts w:ascii="Times New Roman" w:hAnsi="Times New Roman"/>
                <w:lang w:eastAsia="ru-RU"/>
              </w:rPr>
              <w:t xml:space="preserve"> по результатам  рассмотрения дел по существу).</w:t>
            </w:r>
          </w:p>
          <w:p w14:paraId="74B6606E" w14:textId="77777777" w:rsidR="009835EA" w:rsidRPr="00652581" w:rsidRDefault="009835EA" w:rsidP="00027512">
            <w:pPr>
              <w:spacing w:after="0" w:line="240" w:lineRule="auto"/>
              <w:rPr>
                <w:rFonts w:ascii="Times New Roman" w:hAnsi="Times New Roman"/>
                <w:lang w:eastAsia="ru-RU"/>
              </w:rPr>
            </w:pPr>
          </w:p>
        </w:tc>
        <w:tc>
          <w:tcPr>
            <w:tcW w:w="1160" w:type="dxa"/>
          </w:tcPr>
          <w:p w14:paraId="139E4C0F" w14:textId="77777777" w:rsidR="009835EA" w:rsidRDefault="009835EA" w:rsidP="00027512">
            <w:pPr>
              <w:spacing w:after="0" w:line="240" w:lineRule="auto"/>
              <w:rPr>
                <w:rFonts w:ascii="Times New Roman" w:hAnsi="Times New Roman"/>
                <w:sz w:val="24"/>
                <w:szCs w:val="24"/>
                <w:lang w:eastAsia="ru-RU"/>
              </w:rPr>
            </w:pPr>
          </w:p>
        </w:tc>
        <w:tc>
          <w:tcPr>
            <w:tcW w:w="1069" w:type="dxa"/>
          </w:tcPr>
          <w:p w14:paraId="3AD884BC" w14:textId="77777777" w:rsidR="009835EA" w:rsidRDefault="009835EA" w:rsidP="00027512">
            <w:pPr>
              <w:spacing w:after="0" w:line="240" w:lineRule="auto"/>
              <w:jc w:val="both"/>
              <w:rPr>
                <w:rFonts w:ascii="Times New Roman" w:hAnsi="Times New Roman"/>
                <w:sz w:val="24"/>
                <w:szCs w:val="24"/>
                <w:lang w:eastAsia="ru-RU"/>
              </w:rPr>
            </w:pPr>
          </w:p>
        </w:tc>
        <w:tc>
          <w:tcPr>
            <w:tcW w:w="1125" w:type="dxa"/>
          </w:tcPr>
          <w:p w14:paraId="1F68FD5C" w14:textId="77777777" w:rsidR="009835EA" w:rsidRPr="00652581" w:rsidRDefault="009835EA" w:rsidP="00027512">
            <w:pPr>
              <w:spacing w:after="0" w:line="240" w:lineRule="auto"/>
              <w:jc w:val="both"/>
              <w:rPr>
                <w:rFonts w:ascii="Times New Roman" w:hAnsi="Times New Roman"/>
                <w:sz w:val="24"/>
                <w:szCs w:val="24"/>
                <w:lang w:eastAsia="ru-RU"/>
              </w:rPr>
            </w:pPr>
          </w:p>
        </w:tc>
        <w:tc>
          <w:tcPr>
            <w:tcW w:w="1189" w:type="dxa"/>
          </w:tcPr>
          <w:p w14:paraId="19CC7CD4" w14:textId="77777777" w:rsidR="009835EA" w:rsidRPr="00652581" w:rsidRDefault="009835EA" w:rsidP="00027512">
            <w:pPr>
              <w:spacing w:after="0" w:line="240" w:lineRule="auto"/>
              <w:jc w:val="both"/>
              <w:rPr>
                <w:rFonts w:ascii="Times New Roman" w:hAnsi="Times New Roman"/>
                <w:sz w:val="24"/>
                <w:szCs w:val="24"/>
                <w:lang w:eastAsia="ru-RU"/>
              </w:rPr>
            </w:pPr>
          </w:p>
        </w:tc>
        <w:tc>
          <w:tcPr>
            <w:tcW w:w="1065" w:type="dxa"/>
          </w:tcPr>
          <w:p w14:paraId="2448D1D6" w14:textId="77777777" w:rsidR="009835EA" w:rsidRDefault="009835EA" w:rsidP="00027512">
            <w:pPr>
              <w:spacing w:after="0" w:line="240" w:lineRule="auto"/>
              <w:jc w:val="both"/>
              <w:rPr>
                <w:rFonts w:ascii="Times New Roman" w:hAnsi="Times New Roman"/>
                <w:sz w:val="24"/>
                <w:szCs w:val="24"/>
                <w:lang w:eastAsia="ru-RU"/>
              </w:rPr>
            </w:pPr>
          </w:p>
          <w:p w14:paraId="54DD92A7" w14:textId="65135A0F" w:rsidR="00BD4288" w:rsidRDefault="00BD4288"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9,2</w:t>
            </w:r>
          </w:p>
        </w:tc>
        <w:tc>
          <w:tcPr>
            <w:tcW w:w="931" w:type="dxa"/>
          </w:tcPr>
          <w:p w14:paraId="534FEF00" w14:textId="77777777" w:rsidR="009835EA" w:rsidRPr="00652581" w:rsidRDefault="009835EA" w:rsidP="00027512">
            <w:pPr>
              <w:spacing w:after="0" w:line="240" w:lineRule="auto"/>
              <w:jc w:val="both"/>
              <w:rPr>
                <w:rFonts w:ascii="Times New Roman" w:hAnsi="Times New Roman"/>
                <w:sz w:val="24"/>
                <w:szCs w:val="24"/>
                <w:lang w:eastAsia="ru-RU"/>
              </w:rPr>
            </w:pPr>
          </w:p>
        </w:tc>
      </w:tr>
    </w:tbl>
    <w:p w14:paraId="6677441E" w14:textId="77777777" w:rsidR="00296299" w:rsidRDefault="00296299" w:rsidP="00A80430">
      <w:pPr>
        <w:pStyle w:val="afd"/>
        <w:spacing w:after="0" w:line="240" w:lineRule="auto"/>
        <w:ind w:left="795"/>
        <w:jc w:val="both"/>
        <w:rPr>
          <w:rFonts w:ascii="Times New Roman" w:hAnsi="Times New Roman"/>
          <w:color w:val="000000"/>
          <w:sz w:val="28"/>
          <w:szCs w:val="28"/>
          <w:lang w:eastAsia="ru-RU"/>
        </w:rPr>
      </w:pPr>
    </w:p>
    <w:p w14:paraId="36DED05E" w14:textId="77777777" w:rsidR="00A80430" w:rsidRPr="00A80430" w:rsidRDefault="00A80430" w:rsidP="00A80430">
      <w:pPr>
        <w:pStyle w:val="afd"/>
        <w:spacing w:after="0" w:line="240" w:lineRule="auto"/>
        <w:ind w:left="795"/>
        <w:jc w:val="both"/>
        <w:rPr>
          <w:rFonts w:ascii="Times New Roman" w:hAnsi="Times New Roman"/>
          <w:color w:val="000000"/>
          <w:sz w:val="28"/>
          <w:szCs w:val="28"/>
          <w:lang w:eastAsia="ru-RU"/>
        </w:rPr>
      </w:pPr>
    </w:p>
    <w:p w14:paraId="055D082F" w14:textId="77777777" w:rsidR="00A80430" w:rsidRPr="00A80430" w:rsidRDefault="00A80430" w:rsidP="00A80430">
      <w:pPr>
        <w:pStyle w:val="afd"/>
        <w:numPr>
          <w:ilvl w:val="0"/>
          <w:numId w:val="22"/>
        </w:numPr>
        <w:spacing w:after="0" w:line="240" w:lineRule="auto"/>
        <w:jc w:val="both"/>
        <w:rPr>
          <w:rFonts w:ascii="Times New Roman" w:hAnsi="Times New Roman"/>
          <w:b/>
          <w:bCs/>
          <w:i/>
          <w:iCs/>
          <w:color w:val="000000"/>
          <w:sz w:val="28"/>
          <w:szCs w:val="28"/>
          <w:lang w:eastAsia="ru-RU"/>
        </w:rPr>
      </w:pPr>
      <w:proofErr w:type="gramStart"/>
      <w:r w:rsidRPr="00A80430">
        <w:rPr>
          <w:rFonts w:ascii="Times New Roman" w:hAnsi="Times New Roman"/>
          <w:b/>
          <w:bCs/>
          <w:i/>
          <w:iCs/>
          <w:color w:val="000000"/>
          <w:sz w:val="28"/>
          <w:szCs w:val="28"/>
          <w:lang w:eastAsia="ru-RU"/>
        </w:rPr>
        <w:t>А</w:t>
      </w:r>
      <w:r w:rsidR="00687713" w:rsidRPr="00A80430">
        <w:rPr>
          <w:rFonts w:ascii="Times New Roman" w:hAnsi="Times New Roman"/>
          <w:b/>
          <w:bCs/>
          <w:i/>
          <w:iCs/>
          <w:color w:val="000000"/>
          <w:sz w:val="28"/>
          <w:szCs w:val="28"/>
          <w:lang w:eastAsia="ru-RU"/>
        </w:rPr>
        <w:t>рендн</w:t>
      </w:r>
      <w:r w:rsidRPr="00A80430">
        <w:rPr>
          <w:rFonts w:ascii="Times New Roman" w:hAnsi="Times New Roman"/>
          <w:b/>
          <w:bCs/>
          <w:i/>
          <w:iCs/>
          <w:color w:val="000000"/>
          <w:sz w:val="28"/>
          <w:szCs w:val="28"/>
          <w:lang w:eastAsia="ru-RU"/>
        </w:rPr>
        <w:t xml:space="preserve">ая </w:t>
      </w:r>
      <w:r w:rsidR="00687713" w:rsidRPr="00A80430">
        <w:rPr>
          <w:rFonts w:ascii="Times New Roman" w:hAnsi="Times New Roman"/>
          <w:b/>
          <w:bCs/>
          <w:i/>
          <w:iCs/>
          <w:color w:val="000000"/>
          <w:sz w:val="28"/>
          <w:szCs w:val="28"/>
          <w:lang w:eastAsia="ru-RU"/>
        </w:rPr>
        <w:t xml:space="preserve"> плат</w:t>
      </w:r>
      <w:r w:rsidRPr="00A80430">
        <w:rPr>
          <w:rFonts w:ascii="Times New Roman" w:hAnsi="Times New Roman"/>
          <w:b/>
          <w:bCs/>
          <w:i/>
          <w:iCs/>
          <w:color w:val="000000"/>
          <w:sz w:val="28"/>
          <w:szCs w:val="28"/>
          <w:lang w:eastAsia="ru-RU"/>
        </w:rPr>
        <w:t>а</w:t>
      </w:r>
      <w:proofErr w:type="gramEnd"/>
      <w:r w:rsidR="00687713" w:rsidRPr="00A80430">
        <w:rPr>
          <w:rFonts w:ascii="Times New Roman" w:hAnsi="Times New Roman"/>
          <w:b/>
          <w:bCs/>
          <w:i/>
          <w:iCs/>
          <w:color w:val="000000"/>
          <w:sz w:val="28"/>
          <w:szCs w:val="28"/>
          <w:lang w:eastAsia="ru-RU"/>
        </w:rPr>
        <w:t xml:space="preserve"> за землю</w:t>
      </w:r>
      <w:r w:rsidRPr="00A80430">
        <w:rPr>
          <w:rFonts w:ascii="Times New Roman" w:hAnsi="Times New Roman"/>
          <w:b/>
          <w:bCs/>
          <w:i/>
          <w:iCs/>
          <w:color w:val="000000"/>
          <w:sz w:val="28"/>
          <w:szCs w:val="28"/>
          <w:lang w:eastAsia="ru-RU"/>
        </w:rPr>
        <w:t>:</w:t>
      </w:r>
    </w:p>
    <w:p w14:paraId="4AABF17D" w14:textId="3153CD46" w:rsidR="00687713" w:rsidRPr="00A80430" w:rsidRDefault="00A80430" w:rsidP="00A80430">
      <w:pPr>
        <w:pStyle w:val="afd"/>
        <w:spacing w:after="0" w:line="240" w:lineRule="auto"/>
        <w:ind w:left="795"/>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687713" w:rsidRPr="00A80430">
        <w:rPr>
          <w:rFonts w:ascii="Times New Roman" w:hAnsi="Times New Roman"/>
          <w:color w:val="000000"/>
          <w:sz w:val="28"/>
          <w:szCs w:val="28"/>
          <w:lang w:eastAsia="ru-RU"/>
        </w:rPr>
        <w:t xml:space="preserve"> составляет 8 265,0 </w:t>
      </w:r>
      <w:proofErr w:type="spellStart"/>
      <w:proofErr w:type="gramStart"/>
      <w:r w:rsidR="00687713" w:rsidRPr="00A80430">
        <w:rPr>
          <w:rFonts w:ascii="Times New Roman" w:hAnsi="Times New Roman"/>
          <w:color w:val="000000"/>
          <w:sz w:val="28"/>
          <w:szCs w:val="28"/>
          <w:lang w:eastAsia="ru-RU"/>
        </w:rPr>
        <w:t>тыс.рублей</w:t>
      </w:r>
      <w:proofErr w:type="spellEnd"/>
      <w:proofErr w:type="gramEnd"/>
      <w:r>
        <w:rPr>
          <w:rFonts w:ascii="Times New Roman" w:hAnsi="Times New Roman"/>
          <w:color w:val="000000"/>
          <w:sz w:val="28"/>
          <w:szCs w:val="28"/>
          <w:lang w:eastAsia="ru-RU"/>
        </w:rPr>
        <w:t>,</w:t>
      </w:r>
      <w:r w:rsidR="00687713" w:rsidRPr="00A80430">
        <w:rPr>
          <w:rFonts w:ascii="Times New Roman" w:hAnsi="Times New Roman"/>
          <w:color w:val="000000"/>
          <w:sz w:val="28"/>
          <w:szCs w:val="28"/>
          <w:lang w:eastAsia="ru-RU"/>
        </w:rPr>
        <w:t xml:space="preserve"> при плане 8 265,0 </w:t>
      </w:r>
      <w:proofErr w:type="spellStart"/>
      <w:r w:rsidR="00687713" w:rsidRPr="00A80430">
        <w:rPr>
          <w:rFonts w:ascii="Times New Roman" w:hAnsi="Times New Roman"/>
          <w:color w:val="000000"/>
          <w:sz w:val="28"/>
          <w:szCs w:val="28"/>
          <w:lang w:eastAsia="ru-RU"/>
        </w:rPr>
        <w:t>тыс.рублей</w:t>
      </w:r>
      <w:proofErr w:type="spellEnd"/>
      <w:r>
        <w:rPr>
          <w:rFonts w:ascii="Times New Roman" w:hAnsi="Times New Roman"/>
          <w:color w:val="000000"/>
          <w:sz w:val="28"/>
          <w:szCs w:val="28"/>
          <w:lang w:eastAsia="ru-RU"/>
        </w:rPr>
        <w:t>,</w:t>
      </w:r>
      <w:r w:rsidR="00687713" w:rsidRPr="00A8043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налог </w:t>
      </w:r>
      <w:r w:rsidR="00687713" w:rsidRPr="00A80430">
        <w:rPr>
          <w:rFonts w:ascii="Times New Roman" w:hAnsi="Times New Roman"/>
          <w:color w:val="000000"/>
          <w:sz w:val="28"/>
          <w:szCs w:val="28"/>
          <w:lang w:eastAsia="ru-RU"/>
        </w:rPr>
        <w:t xml:space="preserve">исполнен на 100%, к уровню прошлого года </w:t>
      </w:r>
      <w:r>
        <w:rPr>
          <w:rFonts w:ascii="Times New Roman" w:hAnsi="Times New Roman"/>
          <w:color w:val="000000"/>
          <w:sz w:val="28"/>
          <w:szCs w:val="28"/>
          <w:lang w:eastAsia="ru-RU"/>
        </w:rPr>
        <w:t>«+»</w:t>
      </w:r>
      <w:r w:rsidR="00687713" w:rsidRPr="00A80430">
        <w:rPr>
          <w:rFonts w:ascii="Times New Roman" w:hAnsi="Times New Roman"/>
          <w:color w:val="000000"/>
          <w:sz w:val="28"/>
          <w:szCs w:val="28"/>
          <w:lang w:eastAsia="ru-RU"/>
        </w:rPr>
        <w:t xml:space="preserve"> 1 129,4 </w:t>
      </w:r>
      <w:proofErr w:type="spellStart"/>
      <w:r w:rsidR="00687713" w:rsidRPr="00A80430">
        <w:rPr>
          <w:rFonts w:ascii="Times New Roman" w:hAnsi="Times New Roman"/>
          <w:color w:val="000000"/>
          <w:sz w:val="28"/>
          <w:szCs w:val="28"/>
          <w:lang w:eastAsia="ru-RU"/>
        </w:rPr>
        <w:t>тыс.рублей</w:t>
      </w:r>
      <w:proofErr w:type="spellEnd"/>
      <w:r w:rsidR="00687713" w:rsidRPr="00A80430">
        <w:rPr>
          <w:rFonts w:ascii="Times New Roman" w:hAnsi="Times New Roman"/>
          <w:color w:val="000000"/>
          <w:sz w:val="28"/>
          <w:szCs w:val="28"/>
          <w:lang w:eastAsia="ru-RU"/>
        </w:rPr>
        <w:t xml:space="preserve"> или 15,8 %</w:t>
      </w:r>
    </w:p>
    <w:p w14:paraId="40BB1541" w14:textId="77777777" w:rsidR="00A80430" w:rsidRPr="00A80430" w:rsidRDefault="00A80430" w:rsidP="00A80430">
      <w:pPr>
        <w:pStyle w:val="afd"/>
        <w:numPr>
          <w:ilvl w:val="0"/>
          <w:numId w:val="22"/>
        </w:numPr>
        <w:spacing w:after="0" w:line="240" w:lineRule="auto"/>
        <w:jc w:val="both"/>
        <w:rPr>
          <w:rFonts w:ascii="Times New Roman" w:hAnsi="Times New Roman"/>
          <w:b/>
          <w:bCs/>
          <w:i/>
          <w:iCs/>
          <w:color w:val="000000"/>
          <w:sz w:val="28"/>
          <w:szCs w:val="28"/>
          <w:lang w:eastAsia="ru-RU"/>
        </w:rPr>
      </w:pPr>
      <w:r w:rsidRPr="00A80430">
        <w:rPr>
          <w:rFonts w:ascii="Times New Roman" w:hAnsi="Times New Roman"/>
          <w:b/>
          <w:bCs/>
          <w:i/>
          <w:iCs/>
          <w:color w:val="000000"/>
          <w:sz w:val="28"/>
          <w:szCs w:val="28"/>
          <w:lang w:eastAsia="ru-RU"/>
        </w:rPr>
        <w:t xml:space="preserve">Доходы от сдачи в </w:t>
      </w:r>
      <w:r w:rsidR="00687713" w:rsidRPr="00A80430">
        <w:rPr>
          <w:rFonts w:ascii="Times New Roman" w:hAnsi="Times New Roman"/>
          <w:b/>
          <w:bCs/>
          <w:i/>
          <w:iCs/>
          <w:color w:val="000000"/>
          <w:sz w:val="28"/>
          <w:szCs w:val="28"/>
          <w:lang w:eastAsia="ru-RU"/>
        </w:rPr>
        <w:t>аренд</w:t>
      </w:r>
      <w:r w:rsidRPr="00A80430">
        <w:rPr>
          <w:rFonts w:ascii="Times New Roman" w:hAnsi="Times New Roman"/>
          <w:b/>
          <w:bCs/>
          <w:i/>
          <w:iCs/>
          <w:color w:val="000000"/>
          <w:sz w:val="28"/>
          <w:szCs w:val="28"/>
          <w:lang w:eastAsia="ru-RU"/>
        </w:rPr>
        <w:t>у</w:t>
      </w:r>
      <w:r w:rsidR="00687713" w:rsidRPr="00A80430">
        <w:rPr>
          <w:rFonts w:ascii="Times New Roman" w:hAnsi="Times New Roman"/>
          <w:b/>
          <w:bCs/>
          <w:i/>
          <w:iCs/>
          <w:color w:val="000000"/>
          <w:sz w:val="28"/>
          <w:szCs w:val="28"/>
          <w:lang w:eastAsia="ru-RU"/>
        </w:rPr>
        <w:t xml:space="preserve"> имущества</w:t>
      </w:r>
      <w:r w:rsidRPr="00A80430">
        <w:rPr>
          <w:rFonts w:ascii="Times New Roman" w:hAnsi="Times New Roman"/>
          <w:b/>
          <w:bCs/>
          <w:i/>
          <w:iCs/>
          <w:color w:val="000000"/>
          <w:sz w:val="28"/>
          <w:szCs w:val="28"/>
          <w:lang w:eastAsia="ru-RU"/>
        </w:rPr>
        <w:t>:</w:t>
      </w:r>
    </w:p>
    <w:p w14:paraId="415C2027" w14:textId="75A0B8BC" w:rsidR="00687713" w:rsidRDefault="00687713" w:rsidP="00A80430">
      <w:pPr>
        <w:spacing w:after="0" w:line="240" w:lineRule="auto"/>
        <w:jc w:val="both"/>
        <w:rPr>
          <w:rFonts w:ascii="Times New Roman" w:hAnsi="Times New Roman"/>
          <w:color w:val="000000"/>
          <w:sz w:val="28"/>
          <w:szCs w:val="28"/>
          <w:lang w:eastAsia="ru-RU"/>
        </w:rPr>
      </w:pPr>
      <w:r w:rsidRPr="00687713">
        <w:rPr>
          <w:rFonts w:ascii="Times New Roman" w:hAnsi="Times New Roman"/>
          <w:color w:val="000000"/>
          <w:sz w:val="28"/>
          <w:szCs w:val="28"/>
          <w:lang w:eastAsia="ru-RU"/>
        </w:rPr>
        <w:t xml:space="preserve"> </w:t>
      </w:r>
      <w:r w:rsidR="00A80430">
        <w:rPr>
          <w:rFonts w:ascii="Times New Roman" w:hAnsi="Times New Roman"/>
          <w:color w:val="000000"/>
          <w:sz w:val="28"/>
          <w:szCs w:val="28"/>
          <w:lang w:eastAsia="ru-RU"/>
        </w:rPr>
        <w:t>П</w:t>
      </w:r>
      <w:r w:rsidRPr="00687713">
        <w:rPr>
          <w:rFonts w:ascii="Times New Roman" w:hAnsi="Times New Roman"/>
          <w:color w:val="000000"/>
          <w:sz w:val="28"/>
          <w:szCs w:val="28"/>
          <w:lang w:eastAsia="ru-RU"/>
        </w:rPr>
        <w:t xml:space="preserve">ри плане 998,0 </w:t>
      </w:r>
      <w:proofErr w:type="spellStart"/>
      <w:proofErr w:type="gramStart"/>
      <w:r w:rsidRPr="00687713">
        <w:rPr>
          <w:rFonts w:ascii="Times New Roman" w:hAnsi="Times New Roman"/>
          <w:color w:val="000000"/>
          <w:sz w:val="28"/>
          <w:szCs w:val="28"/>
          <w:lang w:eastAsia="ru-RU"/>
        </w:rPr>
        <w:t>тыс.рублей</w:t>
      </w:r>
      <w:proofErr w:type="spellEnd"/>
      <w:proofErr w:type="gramEnd"/>
      <w:r w:rsidR="00A80430">
        <w:rPr>
          <w:rFonts w:ascii="Times New Roman" w:hAnsi="Times New Roman"/>
          <w:color w:val="000000"/>
          <w:sz w:val="28"/>
          <w:szCs w:val="28"/>
          <w:lang w:eastAsia="ru-RU"/>
        </w:rPr>
        <w:t xml:space="preserve"> - </w:t>
      </w:r>
      <w:r w:rsidRPr="00687713">
        <w:rPr>
          <w:rFonts w:ascii="Times New Roman" w:hAnsi="Times New Roman"/>
          <w:color w:val="000000"/>
          <w:sz w:val="28"/>
          <w:szCs w:val="28"/>
          <w:lang w:eastAsia="ru-RU"/>
        </w:rPr>
        <w:t xml:space="preserve"> фактически поступило 997,8 </w:t>
      </w:r>
      <w:proofErr w:type="spellStart"/>
      <w:r w:rsidRPr="00687713">
        <w:rPr>
          <w:rFonts w:ascii="Times New Roman" w:hAnsi="Times New Roman"/>
          <w:color w:val="000000"/>
          <w:sz w:val="28"/>
          <w:szCs w:val="28"/>
          <w:lang w:eastAsia="ru-RU"/>
        </w:rPr>
        <w:t>тыс.рублей</w:t>
      </w:r>
      <w:proofErr w:type="spellEnd"/>
      <w:r w:rsidR="00A80430">
        <w:rPr>
          <w:rFonts w:ascii="Times New Roman" w:hAnsi="Times New Roman"/>
          <w:color w:val="000000"/>
          <w:sz w:val="28"/>
          <w:szCs w:val="28"/>
          <w:lang w:eastAsia="ru-RU"/>
        </w:rPr>
        <w:t>,</w:t>
      </w:r>
      <w:r w:rsidRPr="00687713">
        <w:rPr>
          <w:rFonts w:ascii="Times New Roman" w:hAnsi="Times New Roman"/>
          <w:color w:val="000000"/>
          <w:sz w:val="28"/>
          <w:szCs w:val="28"/>
          <w:lang w:eastAsia="ru-RU"/>
        </w:rPr>
        <w:t xml:space="preserve"> 100% исполнения, </w:t>
      </w:r>
      <w:r w:rsidR="00A80430">
        <w:rPr>
          <w:rFonts w:ascii="Times New Roman" w:hAnsi="Times New Roman"/>
          <w:color w:val="000000"/>
          <w:sz w:val="28"/>
          <w:szCs w:val="28"/>
          <w:lang w:eastAsia="ru-RU"/>
        </w:rPr>
        <w:t xml:space="preserve">«+» </w:t>
      </w:r>
      <w:r w:rsidRPr="00687713">
        <w:rPr>
          <w:rFonts w:ascii="Times New Roman" w:hAnsi="Times New Roman"/>
          <w:color w:val="000000"/>
          <w:sz w:val="28"/>
          <w:szCs w:val="28"/>
          <w:lang w:eastAsia="ru-RU"/>
        </w:rPr>
        <w:t xml:space="preserve"> к прошлому году  219,8 </w:t>
      </w:r>
      <w:proofErr w:type="spellStart"/>
      <w:r w:rsidRPr="00687713">
        <w:rPr>
          <w:rFonts w:ascii="Times New Roman" w:hAnsi="Times New Roman"/>
          <w:color w:val="000000"/>
          <w:sz w:val="28"/>
          <w:szCs w:val="28"/>
          <w:lang w:eastAsia="ru-RU"/>
        </w:rPr>
        <w:t>тыс.рублей</w:t>
      </w:r>
      <w:proofErr w:type="spellEnd"/>
      <w:r w:rsidRPr="00687713">
        <w:rPr>
          <w:rFonts w:ascii="Times New Roman" w:hAnsi="Times New Roman"/>
          <w:color w:val="000000"/>
          <w:sz w:val="28"/>
          <w:szCs w:val="28"/>
          <w:lang w:eastAsia="ru-RU"/>
        </w:rPr>
        <w:t xml:space="preserve"> </w:t>
      </w:r>
      <w:r w:rsidR="00A80430">
        <w:rPr>
          <w:rFonts w:ascii="Times New Roman" w:hAnsi="Times New Roman"/>
          <w:color w:val="000000"/>
          <w:sz w:val="28"/>
          <w:szCs w:val="28"/>
          <w:lang w:eastAsia="ru-RU"/>
        </w:rPr>
        <w:t xml:space="preserve"> </w:t>
      </w:r>
      <w:r w:rsidRPr="00687713">
        <w:rPr>
          <w:rFonts w:ascii="Times New Roman" w:hAnsi="Times New Roman"/>
          <w:color w:val="000000"/>
          <w:sz w:val="28"/>
          <w:szCs w:val="28"/>
          <w:lang w:eastAsia="ru-RU"/>
        </w:rPr>
        <w:t xml:space="preserve">или </w:t>
      </w:r>
      <w:r w:rsidR="00A80430">
        <w:rPr>
          <w:rFonts w:ascii="Times New Roman" w:hAnsi="Times New Roman"/>
          <w:color w:val="000000"/>
          <w:sz w:val="28"/>
          <w:szCs w:val="28"/>
          <w:lang w:eastAsia="ru-RU"/>
        </w:rPr>
        <w:t xml:space="preserve"> </w:t>
      </w:r>
      <w:r w:rsidRPr="00687713">
        <w:rPr>
          <w:rFonts w:ascii="Times New Roman" w:hAnsi="Times New Roman"/>
          <w:color w:val="000000"/>
          <w:sz w:val="28"/>
          <w:szCs w:val="28"/>
          <w:lang w:eastAsia="ru-RU"/>
        </w:rPr>
        <w:t>28,3%</w:t>
      </w:r>
      <w:r w:rsidR="00A80430">
        <w:rPr>
          <w:rFonts w:ascii="Times New Roman" w:hAnsi="Times New Roman"/>
          <w:color w:val="000000"/>
          <w:sz w:val="28"/>
          <w:szCs w:val="28"/>
          <w:lang w:eastAsia="ru-RU"/>
        </w:rPr>
        <w:t>.</w:t>
      </w:r>
    </w:p>
    <w:p w14:paraId="31DC0433" w14:textId="5F445865" w:rsidR="00A80430" w:rsidRDefault="00A80430" w:rsidP="00A80430">
      <w:pPr>
        <w:spacing w:after="0" w:line="240" w:lineRule="auto"/>
        <w:jc w:val="both"/>
        <w:rPr>
          <w:rFonts w:ascii="Times New Roman" w:hAnsi="Times New Roman"/>
          <w:color w:val="000000"/>
          <w:sz w:val="28"/>
          <w:szCs w:val="28"/>
          <w:lang w:eastAsia="ru-RU"/>
        </w:rPr>
      </w:pPr>
    </w:p>
    <w:p w14:paraId="2AFC418C" w14:textId="5B37B2F5" w:rsidR="00A1193F" w:rsidRPr="00A1193F" w:rsidRDefault="00A1193F" w:rsidP="00A1193F">
      <w:pPr>
        <w:spacing w:after="0" w:line="240" w:lineRule="auto"/>
        <w:ind w:firstLine="708"/>
        <w:jc w:val="both"/>
        <w:rPr>
          <w:rFonts w:ascii="Times New Roman" w:hAnsi="Times New Roman"/>
          <w:sz w:val="28"/>
          <w:szCs w:val="28"/>
          <w:lang w:eastAsia="ru-RU"/>
        </w:rPr>
      </w:pPr>
      <w:r w:rsidRPr="00A1193F">
        <w:rPr>
          <w:rFonts w:ascii="Times New Roman" w:hAnsi="Times New Roman"/>
          <w:sz w:val="28"/>
          <w:szCs w:val="28"/>
          <w:lang w:eastAsia="ru-RU"/>
        </w:rPr>
        <w:t xml:space="preserve">Доход от </w:t>
      </w:r>
      <w:proofErr w:type="gramStart"/>
      <w:r w:rsidRPr="00A1193F">
        <w:rPr>
          <w:rFonts w:ascii="Times New Roman" w:hAnsi="Times New Roman"/>
          <w:sz w:val="28"/>
          <w:szCs w:val="28"/>
          <w:lang w:eastAsia="ru-RU"/>
        </w:rPr>
        <w:t>использования  имущества</w:t>
      </w:r>
      <w:proofErr w:type="gramEnd"/>
      <w:r w:rsidRPr="00A1193F">
        <w:rPr>
          <w:rFonts w:ascii="Times New Roman" w:hAnsi="Times New Roman"/>
          <w:sz w:val="28"/>
          <w:szCs w:val="28"/>
          <w:lang w:eastAsia="ru-RU"/>
        </w:rPr>
        <w:t xml:space="preserve">, находящегося в        государственной и  муниципальной  собственности  представлен в таблице </w:t>
      </w:r>
      <w:r w:rsidR="001E4256">
        <w:rPr>
          <w:rFonts w:ascii="Times New Roman" w:hAnsi="Times New Roman"/>
          <w:sz w:val="28"/>
          <w:szCs w:val="28"/>
          <w:lang w:eastAsia="ru-RU"/>
        </w:rPr>
        <w:t>11:</w:t>
      </w:r>
    </w:p>
    <w:p w14:paraId="3D6FF4CE" w14:textId="77777777" w:rsidR="00353C38" w:rsidRDefault="00353C38" w:rsidP="00A1193F">
      <w:pPr>
        <w:spacing w:after="0" w:line="240" w:lineRule="auto"/>
        <w:ind w:firstLine="708"/>
        <w:jc w:val="right"/>
        <w:rPr>
          <w:rFonts w:ascii="Times New Roman" w:hAnsi="Times New Roman"/>
          <w:highlight w:val="yellow"/>
          <w:lang w:eastAsia="ru-RU"/>
        </w:rPr>
      </w:pPr>
    </w:p>
    <w:p w14:paraId="469A1F49" w14:textId="7E22C643" w:rsidR="001E4256" w:rsidRPr="001E4256" w:rsidRDefault="001E4256" w:rsidP="00A1193F">
      <w:pPr>
        <w:spacing w:after="0" w:line="240" w:lineRule="auto"/>
        <w:ind w:firstLine="708"/>
        <w:jc w:val="right"/>
        <w:rPr>
          <w:rFonts w:ascii="Times New Roman" w:hAnsi="Times New Roman"/>
          <w:lang w:eastAsia="ru-RU"/>
        </w:rPr>
      </w:pPr>
      <w:r>
        <w:rPr>
          <w:rFonts w:ascii="Times New Roman" w:hAnsi="Times New Roman"/>
          <w:lang w:eastAsia="ru-RU"/>
        </w:rPr>
        <w:t xml:space="preserve">        </w:t>
      </w:r>
      <w:r w:rsidR="00A1193F" w:rsidRPr="001E4256">
        <w:rPr>
          <w:rFonts w:ascii="Times New Roman" w:hAnsi="Times New Roman"/>
          <w:lang w:eastAsia="ru-RU"/>
        </w:rPr>
        <w:t xml:space="preserve">Таблица </w:t>
      </w:r>
      <w:r w:rsidRPr="001E4256">
        <w:rPr>
          <w:rFonts w:ascii="Times New Roman" w:hAnsi="Times New Roman"/>
          <w:lang w:eastAsia="ru-RU"/>
        </w:rPr>
        <w:t>11</w:t>
      </w:r>
    </w:p>
    <w:p w14:paraId="2A6B651D" w14:textId="69D90B79" w:rsidR="00A1193F" w:rsidRPr="00A1193F" w:rsidRDefault="00A1193F" w:rsidP="00A1193F">
      <w:pPr>
        <w:spacing w:after="0" w:line="240" w:lineRule="auto"/>
        <w:ind w:firstLine="708"/>
        <w:jc w:val="right"/>
        <w:rPr>
          <w:rFonts w:ascii="Times New Roman" w:hAnsi="Times New Roman"/>
          <w:lang w:eastAsia="ru-RU"/>
        </w:rPr>
      </w:pPr>
      <w:r w:rsidRPr="001E4256">
        <w:rPr>
          <w:rFonts w:ascii="Times New Roman" w:hAnsi="Times New Roman"/>
          <w:lang w:eastAsia="ru-RU"/>
        </w:rPr>
        <w:t>(</w:t>
      </w:r>
      <w:proofErr w:type="spellStart"/>
      <w:r w:rsidRPr="001E4256">
        <w:rPr>
          <w:rFonts w:ascii="Times New Roman" w:hAnsi="Times New Roman"/>
          <w:lang w:eastAsia="ru-RU"/>
        </w:rPr>
        <w:t>тыс.руб</w:t>
      </w:r>
      <w:proofErr w:type="spellEnd"/>
      <w:r w:rsidRPr="001E4256">
        <w:rPr>
          <w:rFonts w:ascii="Times New Roman" w:hAnsi="Times New Roman"/>
          <w:lang w:eastAsia="ru-RU"/>
        </w:rPr>
        <w:t>.)</w:t>
      </w:r>
    </w:p>
    <w:tbl>
      <w:tblPr>
        <w:tblW w:w="872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1160"/>
        <w:gridCol w:w="1065"/>
        <w:gridCol w:w="1121"/>
        <w:gridCol w:w="1189"/>
        <w:gridCol w:w="1065"/>
        <w:gridCol w:w="756"/>
      </w:tblGrid>
      <w:tr w:rsidR="00A1193F" w:rsidRPr="00A1193F" w14:paraId="302B0D33" w14:textId="77777777" w:rsidTr="004E2AEB">
        <w:trPr>
          <w:trHeight w:val="344"/>
        </w:trPr>
        <w:tc>
          <w:tcPr>
            <w:tcW w:w="2912" w:type="dxa"/>
            <w:vMerge w:val="restart"/>
          </w:tcPr>
          <w:p w14:paraId="7512C76C" w14:textId="77777777" w:rsidR="00A1193F" w:rsidRPr="00A1193F" w:rsidRDefault="00A1193F" w:rsidP="00027512">
            <w:pPr>
              <w:spacing w:after="0" w:line="240" w:lineRule="auto"/>
              <w:jc w:val="both"/>
              <w:rPr>
                <w:rFonts w:ascii="Times New Roman" w:hAnsi="Times New Roman"/>
                <w:lang w:eastAsia="ru-RU"/>
              </w:rPr>
            </w:pPr>
          </w:p>
          <w:p w14:paraId="6C797BC8" w14:textId="77777777" w:rsidR="00A1193F" w:rsidRPr="00A1193F" w:rsidRDefault="00A1193F" w:rsidP="00027512">
            <w:pPr>
              <w:spacing w:after="0" w:line="240" w:lineRule="auto"/>
              <w:jc w:val="both"/>
              <w:rPr>
                <w:rFonts w:ascii="Times New Roman" w:hAnsi="Times New Roman"/>
                <w:lang w:eastAsia="ru-RU"/>
              </w:rPr>
            </w:pPr>
            <w:r w:rsidRPr="00A1193F">
              <w:rPr>
                <w:rFonts w:ascii="Times New Roman" w:hAnsi="Times New Roman"/>
                <w:lang w:eastAsia="ru-RU"/>
              </w:rPr>
              <w:t>Наименование показателя</w:t>
            </w:r>
          </w:p>
        </w:tc>
        <w:tc>
          <w:tcPr>
            <w:tcW w:w="4033" w:type="dxa"/>
            <w:gridSpan w:val="4"/>
          </w:tcPr>
          <w:p w14:paraId="0B8EAA1C" w14:textId="64C254E5" w:rsidR="00A1193F" w:rsidRPr="00A1193F" w:rsidRDefault="00A1193F" w:rsidP="00027512">
            <w:pPr>
              <w:spacing w:after="0" w:line="240" w:lineRule="auto"/>
              <w:ind w:firstLine="708"/>
              <w:jc w:val="both"/>
              <w:rPr>
                <w:rFonts w:ascii="Times New Roman" w:hAnsi="Times New Roman"/>
                <w:lang w:eastAsia="ru-RU"/>
              </w:rPr>
            </w:pPr>
            <w:r w:rsidRPr="00A1193F">
              <w:rPr>
                <w:rFonts w:ascii="Times New Roman" w:hAnsi="Times New Roman"/>
                <w:lang w:eastAsia="ru-RU"/>
              </w:rPr>
              <w:t xml:space="preserve">  202</w:t>
            </w:r>
            <w:r>
              <w:rPr>
                <w:rFonts w:ascii="Times New Roman" w:hAnsi="Times New Roman"/>
                <w:lang w:eastAsia="ru-RU"/>
              </w:rPr>
              <w:t>4</w:t>
            </w:r>
            <w:r w:rsidRPr="00A1193F">
              <w:rPr>
                <w:rFonts w:ascii="Times New Roman" w:hAnsi="Times New Roman"/>
                <w:lang w:eastAsia="ru-RU"/>
              </w:rPr>
              <w:t xml:space="preserve"> год</w:t>
            </w:r>
          </w:p>
        </w:tc>
        <w:tc>
          <w:tcPr>
            <w:tcW w:w="1777" w:type="dxa"/>
            <w:gridSpan w:val="2"/>
          </w:tcPr>
          <w:p w14:paraId="7B20B0C9" w14:textId="3EE23848" w:rsidR="00A1193F" w:rsidRPr="00A1193F" w:rsidRDefault="00A1193F" w:rsidP="00027512">
            <w:pPr>
              <w:spacing w:after="0" w:line="240" w:lineRule="auto"/>
              <w:jc w:val="both"/>
              <w:rPr>
                <w:rFonts w:ascii="Times New Roman" w:hAnsi="Times New Roman"/>
                <w:lang w:eastAsia="ru-RU"/>
              </w:rPr>
            </w:pPr>
            <w:r w:rsidRPr="00A1193F">
              <w:rPr>
                <w:rFonts w:ascii="Times New Roman" w:hAnsi="Times New Roman"/>
                <w:lang w:eastAsia="ru-RU"/>
              </w:rPr>
              <w:t>202</w:t>
            </w:r>
            <w:r>
              <w:rPr>
                <w:rFonts w:ascii="Times New Roman" w:hAnsi="Times New Roman"/>
                <w:lang w:eastAsia="ru-RU"/>
              </w:rPr>
              <w:t>3</w:t>
            </w:r>
            <w:r w:rsidRPr="00A1193F">
              <w:rPr>
                <w:rFonts w:ascii="Times New Roman" w:hAnsi="Times New Roman"/>
                <w:lang w:eastAsia="ru-RU"/>
              </w:rPr>
              <w:t xml:space="preserve"> год</w:t>
            </w:r>
          </w:p>
        </w:tc>
      </w:tr>
      <w:tr w:rsidR="00A1193F" w:rsidRPr="00A1193F" w14:paraId="40F05223" w14:textId="77777777" w:rsidTr="004E2AEB">
        <w:trPr>
          <w:trHeight w:val="448"/>
        </w:trPr>
        <w:tc>
          <w:tcPr>
            <w:tcW w:w="2912" w:type="dxa"/>
            <w:vMerge/>
          </w:tcPr>
          <w:p w14:paraId="7EA632DE" w14:textId="77777777" w:rsidR="00A1193F" w:rsidRPr="00A1193F" w:rsidRDefault="00A1193F" w:rsidP="00027512">
            <w:pPr>
              <w:spacing w:after="0" w:line="240" w:lineRule="auto"/>
              <w:ind w:firstLine="708"/>
              <w:jc w:val="both"/>
              <w:rPr>
                <w:rFonts w:ascii="Times New Roman" w:hAnsi="Times New Roman"/>
                <w:lang w:eastAsia="ru-RU"/>
              </w:rPr>
            </w:pPr>
          </w:p>
        </w:tc>
        <w:tc>
          <w:tcPr>
            <w:tcW w:w="1031" w:type="dxa"/>
          </w:tcPr>
          <w:p w14:paraId="48FA6A94" w14:textId="1FE5B7D4" w:rsidR="00A1193F" w:rsidRPr="00A1193F" w:rsidRDefault="00A1193F" w:rsidP="00027512">
            <w:pPr>
              <w:spacing w:after="0" w:line="240" w:lineRule="auto"/>
              <w:jc w:val="both"/>
              <w:rPr>
                <w:rFonts w:ascii="Times New Roman" w:hAnsi="Times New Roman"/>
                <w:sz w:val="18"/>
                <w:szCs w:val="18"/>
                <w:lang w:eastAsia="ru-RU"/>
              </w:rPr>
            </w:pPr>
            <w:r w:rsidRPr="00A1193F">
              <w:rPr>
                <w:rFonts w:ascii="Times New Roman" w:hAnsi="Times New Roman"/>
                <w:sz w:val="18"/>
                <w:szCs w:val="18"/>
                <w:lang w:eastAsia="ru-RU"/>
              </w:rPr>
              <w:t>Утверждено на 202</w:t>
            </w:r>
            <w:r>
              <w:rPr>
                <w:rFonts w:ascii="Times New Roman" w:hAnsi="Times New Roman"/>
                <w:sz w:val="18"/>
                <w:szCs w:val="18"/>
                <w:lang w:eastAsia="ru-RU"/>
              </w:rPr>
              <w:t>4</w:t>
            </w:r>
            <w:r w:rsidRPr="00A1193F">
              <w:rPr>
                <w:rFonts w:ascii="Times New Roman" w:hAnsi="Times New Roman"/>
                <w:sz w:val="18"/>
                <w:szCs w:val="18"/>
                <w:lang w:eastAsia="ru-RU"/>
              </w:rPr>
              <w:t xml:space="preserve"> год</w:t>
            </w:r>
          </w:p>
        </w:tc>
        <w:tc>
          <w:tcPr>
            <w:tcW w:w="949" w:type="dxa"/>
          </w:tcPr>
          <w:p w14:paraId="49D79A63" w14:textId="42F61EC5" w:rsidR="00A1193F" w:rsidRPr="00A1193F" w:rsidRDefault="00A1193F" w:rsidP="00027512">
            <w:pPr>
              <w:spacing w:after="0" w:line="240" w:lineRule="auto"/>
              <w:jc w:val="both"/>
              <w:rPr>
                <w:rFonts w:ascii="Times New Roman" w:hAnsi="Times New Roman"/>
                <w:sz w:val="18"/>
                <w:szCs w:val="18"/>
                <w:lang w:eastAsia="ru-RU"/>
              </w:rPr>
            </w:pPr>
            <w:r w:rsidRPr="00A1193F">
              <w:rPr>
                <w:rFonts w:ascii="Times New Roman" w:hAnsi="Times New Roman"/>
                <w:sz w:val="18"/>
                <w:szCs w:val="18"/>
                <w:lang w:eastAsia="ru-RU"/>
              </w:rPr>
              <w:t>Исполнено за 202</w:t>
            </w:r>
            <w:r>
              <w:rPr>
                <w:rFonts w:ascii="Times New Roman" w:hAnsi="Times New Roman"/>
                <w:sz w:val="18"/>
                <w:szCs w:val="18"/>
                <w:lang w:eastAsia="ru-RU"/>
              </w:rPr>
              <w:t>4</w:t>
            </w:r>
            <w:r w:rsidRPr="00A1193F">
              <w:rPr>
                <w:rFonts w:ascii="Times New Roman" w:hAnsi="Times New Roman"/>
                <w:sz w:val="18"/>
                <w:szCs w:val="18"/>
                <w:lang w:eastAsia="ru-RU"/>
              </w:rPr>
              <w:t xml:space="preserve"> год</w:t>
            </w:r>
          </w:p>
        </w:tc>
        <w:tc>
          <w:tcPr>
            <w:tcW w:w="997" w:type="dxa"/>
          </w:tcPr>
          <w:p w14:paraId="6F4AB402" w14:textId="77777777" w:rsidR="00A1193F" w:rsidRPr="00A1193F" w:rsidRDefault="00A1193F" w:rsidP="00027512">
            <w:pPr>
              <w:spacing w:after="0" w:line="240" w:lineRule="auto"/>
              <w:rPr>
                <w:rFonts w:ascii="Times New Roman" w:hAnsi="Times New Roman"/>
                <w:sz w:val="18"/>
                <w:szCs w:val="18"/>
                <w:lang w:eastAsia="ru-RU"/>
              </w:rPr>
            </w:pPr>
            <w:r w:rsidRPr="00A1193F">
              <w:rPr>
                <w:rFonts w:ascii="Times New Roman" w:hAnsi="Times New Roman"/>
                <w:sz w:val="18"/>
                <w:szCs w:val="18"/>
                <w:lang w:eastAsia="ru-RU"/>
              </w:rPr>
              <w:t xml:space="preserve">      % исполнения</w:t>
            </w:r>
          </w:p>
        </w:tc>
        <w:tc>
          <w:tcPr>
            <w:tcW w:w="1056" w:type="dxa"/>
          </w:tcPr>
          <w:p w14:paraId="1FE8AE15" w14:textId="77777777" w:rsidR="00A1193F" w:rsidRPr="00A1193F" w:rsidRDefault="00A1193F" w:rsidP="00027512">
            <w:pPr>
              <w:spacing w:after="0" w:line="240" w:lineRule="auto"/>
              <w:rPr>
                <w:rFonts w:ascii="Times New Roman" w:hAnsi="Times New Roman"/>
                <w:sz w:val="18"/>
                <w:szCs w:val="18"/>
                <w:lang w:eastAsia="ru-RU"/>
              </w:rPr>
            </w:pPr>
            <w:r w:rsidRPr="00A1193F">
              <w:rPr>
                <w:rFonts w:ascii="Times New Roman" w:hAnsi="Times New Roman"/>
                <w:sz w:val="18"/>
                <w:szCs w:val="18"/>
                <w:lang w:eastAsia="ru-RU"/>
              </w:rPr>
              <w:t>Отклонения,</w:t>
            </w:r>
          </w:p>
          <w:p w14:paraId="3C6B311F" w14:textId="77777777" w:rsidR="00A1193F" w:rsidRPr="00A1193F" w:rsidRDefault="00A1193F" w:rsidP="00027512">
            <w:pPr>
              <w:spacing w:after="0" w:line="240" w:lineRule="auto"/>
              <w:rPr>
                <w:rFonts w:ascii="Times New Roman" w:hAnsi="Times New Roman"/>
                <w:sz w:val="18"/>
                <w:szCs w:val="18"/>
                <w:lang w:eastAsia="ru-RU"/>
              </w:rPr>
            </w:pPr>
            <w:r w:rsidRPr="00A1193F">
              <w:rPr>
                <w:rFonts w:ascii="Times New Roman" w:hAnsi="Times New Roman"/>
                <w:sz w:val="18"/>
                <w:szCs w:val="18"/>
                <w:lang w:eastAsia="ru-RU"/>
              </w:rPr>
              <w:t xml:space="preserve"> +; - (</w:t>
            </w:r>
            <w:proofErr w:type="spellStart"/>
            <w:r w:rsidRPr="00A1193F">
              <w:rPr>
                <w:rFonts w:ascii="Times New Roman" w:hAnsi="Times New Roman"/>
                <w:sz w:val="18"/>
                <w:szCs w:val="18"/>
                <w:lang w:eastAsia="ru-RU"/>
              </w:rPr>
              <w:t>тыс.руб</w:t>
            </w:r>
            <w:proofErr w:type="spellEnd"/>
            <w:r w:rsidRPr="00A1193F">
              <w:rPr>
                <w:rFonts w:ascii="Times New Roman" w:hAnsi="Times New Roman"/>
                <w:sz w:val="18"/>
                <w:szCs w:val="18"/>
                <w:lang w:eastAsia="ru-RU"/>
              </w:rPr>
              <w:t>.)</w:t>
            </w:r>
          </w:p>
        </w:tc>
        <w:tc>
          <w:tcPr>
            <w:tcW w:w="949" w:type="dxa"/>
          </w:tcPr>
          <w:p w14:paraId="774855C3" w14:textId="6CFE7873" w:rsidR="00A1193F" w:rsidRPr="00A1193F" w:rsidRDefault="00A1193F" w:rsidP="00027512">
            <w:pPr>
              <w:spacing w:after="0" w:line="240" w:lineRule="auto"/>
              <w:jc w:val="both"/>
              <w:rPr>
                <w:rFonts w:ascii="Times New Roman" w:hAnsi="Times New Roman"/>
                <w:sz w:val="18"/>
                <w:szCs w:val="18"/>
                <w:lang w:eastAsia="ru-RU"/>
              </w:rPr>
            </w:pPr>
            <w:r w:rsidRPr="00A1193F">
              <w:rPr>
                <w:rFonts w:ascii="Times New Roman" w:hAnsi="Times New Roman"/>
                <w:sz w:val="18"/>
                <w:szCs w:val="18"/>
                <w:lang w:eastAsia="ru-RU"/>
              </w:rPr>
              <w:t>Исполнено за 202</w:t>
            </w:r>
            <w:r>
              <w:rPr>
                <w:rFonts w:ascii="Times New Roman" w:hAnsi="Times New Roman"/>
                <w:sz w:val="18"/>
                <w:szCs w:val="18"/>
                <w:lang w:eastAsia="ru-RU"/>
              </w:rPr>
              <w:t>3</w:t>
            </w:r>
            <w:r w:rsidRPr="00A1193F">
              <w:rPr>
                <w:rFonts w:ascii="Times New Roman" w:hAnsi="Times New Roman"/>
                <w:sz w:val="18"/>
                <w:szCs w:val="18"/>
                <w:lang w:eastAsia="ru-RU"/>
              </w:rPr>
              <w:t xml:space="preserve"> год</w:t>
            </w:r>
          </w:p>
        </w:tc>
        <w:tc>
          <w:tcPr>
            <w:tcW w:w="828" w:type="dxa"/>
          </w:tcPr>
          <w:p w14:paraId="2D0F2270" w14:textId="77777777" w:rsidR="00A1193F" w:rsidRPr="00A1193F" w:rsidRDefault="00A1193F" w:rsidP="00027512">
            <w:pPr>
              <w:spacing w:after="0" w:line="240" w:lineRule="auto"/>
              <w:rPr>
                <w:rFonts w:ascii="Times New Roman" w:hAnsi="Times New Roman"/>
                <w:sz w:val="18"/>
                <w:szCs w:val="18"/>
                <w:lang w:eastAsia="ru-RU"/>
              </w:rPr>
            </w:pPr>
            <w:r w:rsidRPr="00A1193F">
              <w:rPr>
                <w:rFonts w:ascii="Times New Roman" w:hAnsi="Times New Roman"/>
                <w:sz w:val="18"/>
                <w:szCs w:val="18"/>
                <w:lang w:eastAsia="ru-RU"/>
              </w:rPr>
              <w:t xml:space="preserve">% </w:t>
            </w:r>
            <w:proofErr w:type="spellStart"/>
            <w:r w:rsidRPr="00A1193F">
              <w:rPr>
                <w:rFonts w:ascii="Times New Roman" w:hAnsi="Times New Roman"/>
                <w:sz w:val="18"/>
                <w:szCs w:val="18"/>
                <w:lang w:eastAsia="ru-RU"/>
              </w:rPr>
              <w:t>испол</w:t>
            </w:r>
            <w:proofErr w:type="spellEnd"/>
            <w:r w:rsidRPr="00A1193F">
              <w:rPr>
                <w:rFonts w:ascii="Times New Roman" w:hAnsi="Times New Roman"/>
                <w:sz w:val="18"/>
                <w:szCs w:val="18"/>
                <w:lang w:eastAsia="ru-RU"/>
              </w:rPr>
              <w:t>.</w:t>
            </w:r>
          </w:p>
          <w:p w14:paraId="38A8DB42" w14:textId="6FA18086" w:rsidR="00A1193F" w:rsidRPr="00A1193F" w:rsidRDefault="00A1193F" w:rsidP="00027512">
            <w:pPr>
              <w:spacing w:after="0" w:line="240" w:lineRule="auto"/>
              <w:rPr>
                <w:rFonts w:ascii="Times New Roman" w:hAnsi="Times New Roman"/>
                <w:sz w:val="18"/>
                <w:szCs w:val="18"/>
                <w:lang w:eastAsia="ru-RU"/>
              </w:rPr>
            </w:pPr>
            <w:r w:rsidRPr="00A1193F">
              <w:rPr>
                <w:rFonts w:ascii="Times New Roman" w:hAnsi="Times New Roman"/>
                <w:sz w:val="18"/>
                <w:szCs w:val="18"/>
                <w:lang w:eastAsia="ru-RU"/>
              </w:rPr>
              <w:t>202</w:t>
            </w:r>
            <w:r>
              <w:rPr>
                <w:rFonts w:ascii="Times New Roman" w:hAnsi="Times New Roman"/>
                <w:sz w:val="18"/>
                <w:szCs w:val="18"/>
                <w:lang w:eastAsia="ru-RU"/>
              </w:rPr>
              <w:t>4</w:t>
            </w:r>
            <w:r w:rsidRPr="00A1193F">
              <w:rPr>
                <w:rFonts w:ascii="Times New Roman" w:hAnsi="Times New Roman"/>
                <w:sz w:val="18"/>
                <w:szCs w:val="18"/>
                <w:lang w:eastAsia="ru-RU"/>
              </w:rPr>
              <w:t xml:space="preserve"> г. к 202</w:t>
            </w:r>
            <w:r>
              <w:rPr>
                <w:rFonts w:ascii="Times New Roman" w:hAnsi="Times New Roman"/>
                <w:sz w:val="18"/>
                <w:szCs w:val="18"/>
                <w:lang w:eastAsia="ru-RU"/>
              </w:rPr>
              <w:t>3</w:t>
            </w:r>
            <w:r w:rsidRPr="00A1193F">
              <w:rPr>
                <w:rFonts w:ascii="Times New Roman" w:hAnsi="Times New Roman"/>
                <w:sz w:val="18"/>
                <w:szCs w:val="18"/>
                <w:lang w:eastAsia="ru-RU"/>
              </w:rPr>
              <w:t xml:space="preserve"> г.</w:t>
            </w:r>
          </w:p>
        </w:tc>
      </w:tr>
      <w:tr w:rsidR="00A1193F" w:rsidRPr="00A1193F" w14:paraId="5BE08FB1" w14:textId="77777777" w:rsidTr="004E2AEB">
        <w:trPr>
          <w:trHeight w:val="825"/>
        </w:trPr>
        <w:tc>
          <w:tcPr>
            <w:tcW w:w="2912" w:type="dxa"/>
          </w:tcPr>
          <w:p w14:paraId="5E8BD66A" w14:textId="77777777" w:rsidR="00A1193F" w:rsidRPr="00A1193F" w:rsidRDefault="00A1193F" w:rsidP="00027512">
            <w:pPr>
              <w:spacing w:after="0" w:line="240" w:lineRule="auto"/>
              <w:rPr>
                <w:rFonts w:ascii="Times New Roman" w:hAnsi="Times New Roman"/>
                <w:b/>
                <w:bCs/>
                <w:lang w:eastAsia="ru-RU"/>
              </w:rPr>
            </w:pPr>
            <w:r w:rsidRPr="00A1193F">
              <w:rPr>
                <w:rFonts w:ascii="Times New Roman" w:hAnsi="Times New Roman"/>
                <w:b/>
                <w:bCs/>
                <w:lang w:eastAsia="ru-RU"/>
              </w:rPr>
              <w:t xml:space="preserve">Доход от </w:t>
            </w:r>
            <w:proofErr w:type="gramStart"/>
            <w:r w:rsidRPr="00A1193F">
              <w:rPr>
                <w:rFonts w:ascii="Times New Roman" w:hAnsi="Times New Roman"/>
                <w:b/>
                <w:bCs/>
                <w:lang w:eastAsia="ru-RU"/>
              </w:rPr>
              <w:t>использования  имущества</w:t>
            </w:r>
            <w:proofErr w:type="gramEnd"/>
            <w:r w:rsidRPr="00A1193F">
              <w:rPr>
                <w:rFonts w:ascii="Times New Roman" w:hAnsi="Times New Roman"/>
                <w:b/>
                <w:bCs/>
                <w:lang w:eastAsia="ru-RU"/>
              </w:rPr>
              <w:t>, находящегося в        государственной и  муниципальной  собственности  -всего:</w:t>
            </w:r>
          </w:p>
        </w:tc>
        <w:tc>
          <w:tcPr>
            <w:tcW w:w="1031" w:type="dxa"/>
          </w:tcPr>
          <w:p w14:paraId="590AA39F" w14:textId="3B27DB9C" w:rsidR="00A1193F" w:rsidRPr="00A1193F" w:rsidRDefault="00A1193F" w:rsidP="00027512">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9</w:t>
            </w:r>
            <w:r w:rsidR="004E2AEB">
              <w:rPr>
                <w:rFonts w:ascii="Times New Roman" w:hAnsi="Times New Roman"/>
                <w:b/>
                <w:bCs/>
                <w:sz w:val="24"/>
                <w:szCs w:val="24"/>
                <w:lang w:eastAsia="ru-RU"/>
              </w:rPr>
              <w:t xml:space="preserve"> </w:t>
            </w:r>
            <w:r>
              <w:rPr>
                <w:rFonts w:ascii="Times New Roman" w:hAnsi="Times New Roman"/>
                <w:b/>
                <w:bCs/>
                <w:sz w:val="24"/>
                <w:szCs w:val="24"/>
                <w:lang w:eastAsia="ru-RU"/>
              </w:rPr>
              <w:t>415,0</w:t>
            </w:r>
          </w:p>
        </w:tc>
        <w:tc>
          <w:tcPr>
            <w:tcW w:w="949" w:type="dxa"/>
          </w:tcPr>
          <w:p w14:paraId="23E1AE16" w14:textId="0320CC4A" w:rsidR="00A1193F" w:rsidRPr="00A1193F" w:rsidRDefault="00A1193F"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9</w:t>
            </w:r>
            <w:r w:rsidR="004E2AEB">
              <w:rPr>
                <w:rFonts w:ascii="Times New Roman" w:hAnsi="Times New Roman"/>
                <w:b/>
                <w:bCs/>
                <w:sz w:val="24"/>
                <w:szCs w:val="24"/>
                <w:lang w:eastAsia="ru-RU"/>
              </w:rPr>
              <w:t xml:space="preserve"> </w:t>
            </w:r>
            <w:r>
              <w:rPr>
                <w:rFonts w:ascii="Times New Roman" w:hAnsi="Times New Roman"/>
                <w:b/>
                <w:bCs/>
                <w:sz w:val="24"/>
                <w:szCs w:val="24"/>
                <w:lang w:eastAsia="ru-RU"/>
              </w:rPr>
              <w:t>414,9</w:t>
            </w:r>
          </w:p>
        </w:tc>
        <w:tc>
          <w:tcPr>
            <w:tcW w:w="997" w:type="dxa"/>
          </w:tcPr>
          <w:p w14:paraId="3225EDBF" w14:textId="6B4E7EA6" w:rsidR="00A1193F" w:rsidRPr="00A1193F" w:rsidRDefault="004E2AEB"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100,0</w:t>
            </w:r>
          </w:p>
        </w:tc>
        <w:tc>
          <w:tcPr>
            <w:tcW w:w="1056" w:type="dxa"/>
          </w:tcPr>
          <w:p w14:paraId="1203399E" w14:textId="17819009" w:rsidR="00A1193F" w:rsidRPr="00A1193F" w:rsidRDefault="004E2AEB"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-0,1</w:t>
            </w:r>
          </w:p>
        </w:tc>
        <w:tc>
          <w:tcPr>
            <w:tcW w:w="949" w:type="dxa"/>
          </w:tcPr>
          <w:p w14:paraId="0B1AAD95" w14:textId="1C49D37B" w:rsidR="00A1193F" w:rsidRPr="00A1193F" w:rsidRDefault="004E2AEB"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7 979,3</w:t>
            </w:r>
          </w:p>
        </w:tc>
        <w:tc>
          <w:tcPr>
            <w:tcW w:w="828" w:type="dxa"/>
          </w:tcPr>
          <w:p w14:paraId="6474474F" w14:textId="134F8E92" w:rsidR="00A1193F" w:rsidRPr="00A1193F" w:rsidRDefault="004E2AEB"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118,0</w:t>
            </w:r>
          </w:p>
        </w:tc>
      </w:tr>
      <w:tr w:rsidR="00A1193F" w:rsidRPr="00A1193F" w14:paraId="425B86F5" w14:textId="77777777" w:rsidTr="004E2AEB">
        <w:trPr>
          <w:trHeight w:val="1256"/>
        </w:trPr>
        <w:tc>
          <w:tcPr>
            <w:tcW w:w="2912" w:type="dxa"/>
          </w:tcPr>
          <w:p w14:paraId="50F56C04" w14:textId="77777777" w:rsidR="00A1193F" w:rsidRPr="00A1193F" w:rsidRDefault="00A1193F" w:rsidP="00027512">
            <w:pPr>
              <w:spacing w:after="0" w:line="240" w:lineRule="auto"/>
              <w:rPr>
                <w:rFonts w:ascii="Times New Roman" w:hAnsi="Times New Roman"/>
                <w:lang w:eastAsia="ru-RU"/>
              </w:rPr>
            </w:pPr>
            <w:r w:rsidRPr="00A1193F">
              <w:rPr>
                <w:rFonts w:ascii="Times New Roman" w:hAnsi="Times New Roman"/>
                <w:lang w:eastAsia="ru-RU"/>
              </w:rPr>
              <w:t>в том числе:</w:t>
            </w:r>
          </w:p>
          <w:p w14:paraId="723DB2D0" w14:textId="77777777" w:rsidR="00A1193F" w:rsidRPr="00A1193F" w:rsidRDefault="00A1193F" w:rsidP="00027512">
            <w:pPr>
              <w:spacing w:after="0" w:line="240" w:lineRule="auto"/>
              <w:rPr>
                <w:rFonts w:ascii="Times New Roman" w:hAnsi="Times New Roman"/>
                <w:lang w:eastAsia="ru-RU"/>
              </w:rPr>
            </w:pPr>
            <w:r w:rsidRPr="00A1193F">
              <w:rPr>
                <w:rFonts w:ascii="Times New Roman" w:hAnsi="Times New Roman"/>
                <w:lang w:eastAsia="ru-RU"/>
              </w:rPr>
              <w:t xml:space="preserve">Доходы, получаемые в виде </w:t>
            </w:r>
            <w:proofErr w:type="gramStart"/>
            <w:r w:rsidRPr="00A1193F">
              <w:rPr>
                <w:rFonts w:ascii="Times New Roman" w:hAnsi="Times New Roman"/>
                <w:lang w:eastAsia="ru-RU"/>
              </w:rPr>
              <w:t>арендной  платы</w:t>
            </w:r>
            <w:proofErr w:type="gramEnd"/>
            <w:r w:rsidRPr="00A1193F">
              <w:rPr>
                <w:rFonts w:ascii="Times New Roman" w:hAnsi="Times New Roman"/>
                <w:lang w:eastAsia="ru-RU"/>
              </w:rPr>
              <w:t xml:space="preserve">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031" w:type="dxa"/>
          </w:tcPr>
          <w:p w14:paraId="79C1FE26" w14:textId="77777777" w:rsidR="00A1193F" w:rsidRDefault="00A1193F" w:rsidP="00027512">
            <w:pPr>
              <w:spacing w:after="0" w:line="240" w:lineRule="auto"/>
              <w:rPr>
                <w:rFonts w:ascii="Times New Roman" w:hAnsi="Times New Roman"/>
                <w:sz w:val="24"/>
                <w:szCs w:val="24"/>
                <w:lang w:eastAsia="ru-RU"/>
              </w:rPr>
            </w:pPr>
          </w:p>
          <w:p w14:paraId="523A5D5E" w14:textId="11BE209A" w:rsidR="00A1193F" w:rsidRPr="00A1193F" w:rsidRDefault="00A1193F"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8</w:t>
            </w:r>
            <w:r w:rsidR="004E2AEB">
              <w:rPr>
                <w:rFonts w:ascii="Times New Roman" w:hAnsi="Times New Roman"/>
                <w:sz w:val="24"/>
                <w:szCs w:val="24"/>
                <w:lang w:eastAsia="ru-RU"/>
              </w:rPr>
              <w:t xml:space="preserve"> </w:t>
            </w:r>
            <w:r>
              <w:rPr>
                <w:rFonts w:ascii="Times New Roman" w:hAnsi="Times New Roman"/>
                <w:sz w:val="24"/>
                <w:szCs w:val="24"/>
                <w:lang w:eastAsia="ru-RU"/>
              </w:rPr>
              <w:t>265,0</w:t>
            </w:r>
          </w:p>
        </w:tc>
        <w:tc>
          <w:tcPr>
            <w:tcW w:w="949" w:type="dxa"/>
          </w:tcPr>
          <w:p w14:paraId="23839C81" w14:textId="77777777" w:rsidR="00A1193F" w:rsidRDefault="00A1193F" w:rsidP="00027512">
            <w:pPr>
              <w:spacing w:after="0" w:line="240" w:lineRule="auto"/>
              <w:jc w:val="both"/>
              <w:rPr>
                <w:rFonts w:ascii="Times New Roman" w:hAnsi="Times New Roman"/>
                <w:sz w:val="24"/>
                <w:szCs w:val="24"/>
                <w:lang w:eastAsia="ru-RU"/>
              </w:rPr>
            </w:pPr>
          </w:p>
          <w:p w14:paraId="6D2FE27E" w14:textId="384031AA" w:rsidR="00A1193F" w:rsidRPr="00A1193F" w:rsidRDefault="00A1193F"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r w:rsidR="004E2AEB">
              <w:rPr>
                <w:rFonts w:ascii="Times New Roman" w:hAnsi="Times New Roman"/>
                <w:sz w:val="24"/>
                <w:szCs w:val="24"/>
                <w:lang w:eastAsia="ru-RU"/>
              </w:rPr>
              <w:t xml:space="preserve"> </w:t>
            </w:r>
            <w:r>
              <w:rPr>
                <w:rFonts w:ascii="Times New Roman" w:hAnsi="Times New Roman"/>
                <w:sz w:val="24"/>
                <w:szCs w:val="24"/>
                <w:lang w:eastAsia="ru-RU"/>
              </w:rPr>
              <w:t>262,8</w:t>
            </w:r>
          </w:p>
        </w:tc>
        <w:tc>
          <w:tcPr>
            <w:tcW w:w="997" w:type="dxa"/>
          </w:tcPr>
          <w:p w14:paraId="48181108" w14:textId="77777777" w:rsidR="00A1193F" w:rsidRDefault="00A1193F" w:rsidP="00027512">
            <w:pPr>
              <w:spacing w:after="0" w:line="240" w:lineRule="auto"/>
              <w:jc w:val="both"/>
              <w:rPr>
                <w:rFonts w:ascii="Times New Roman" w:hAnsi="Times New Roman"/>
                <w:sz w:val="24"/>
                <w:szCs w:val="24"/>
                <w:lang w:eastAsia="ru-RU"/>
              </w:rPr>
            </w:pPr>
          </w:p>
          <w:p w14:paraId="1E3734B8" w14:textId="2B506D49"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112,1</w:t>
            </w:r>
          </w:p>
        </w:tc>
        <w:tc>
          <w:tcPr>
            <w:tcW w:w="1056" w:type="dxa"/>
          </w:tcPr>
          <w:p w14:paraId="1434F91C" w14:textId="77777777" w:rsidR="00A1193F" w:rsidRDefault="00A1193F" w:rsidP="00027512">
            <w:pPr>
              <w:spacing w:after="0" w:line="240" w:lineRule="auto"/>
              <w:jc w:val="both"/>
              <w:rPr>
                <w:rFonts w:ascii="Times New Roman" w:hAnsi="Times New Roman"/>
                <w:sz w:val="24"/>
                <w:szCs w:val="24"/>
                <w:lang w:eastAsia="ru-RU"/>
              </w:rPr>
            </w:pPr>
          </w:p>
          <w:p w14:paraId="229D3D87" w14:textId="68ADCC57"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+997,8</w:t>
            </w:r>
          </w:p>
        </w:tc>
        <w:tc>
          <w:tcPr>
            <w:tcW w:w="949" w:type="dxa"/>
          </w:tcPr>
          <w:p w14:paraId="2ECC43E4" w14:textId="77777777" w:rsidR="00A1193F" w:rsidRDefault="00A1193F" w:rsidP="00027512">
            <w:pPr>
              <w:spacing w:after="0" w:line="240" w:lineRule="auto"/>
              <w:jc w:val="both"/>
              <w:rPr>
                <w:rFonts w:ascii="Times New Roman" w:hAnsi="Times New Roman"/>
                <w:sz w:val="24"/>
                <w:szCs w:val="24"/>
                <w:lang w:eastAsia="ru-RU"/>
              </w:rPr>
            </w:pPr>
          </w:p>
          <w:p w14:paraId="5864388E" w14:textId="5742C9AF"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7 135,6</w:t>
            </w:r>
          </w:p>
        </w:tc>
        <w:tc>
          <w:tcPr>
            <w:tcW w:w="828" w:type="dxa"/>
          </w:tcPr>
          <w:p w14:paraId="70ACD358" w14:textId="77777777" w:rsidR="00A1193F" w:rsidRDefault="00A1193F" w:rsidP="00027512">
            <w:pPr>
              <w:spacing w:after="0" w:line="240" w:lineRule="auto"/>
              <w:jc w:val="both"/>
              <w:rPr>
                <w:rFonts w:ascii="Times New Roman" w:hAnsi="Times New Roman"/>
                <w:sz w:val="24"/>
                <w:szCs w:val="24"/>
                <w:lang w:eastAsia="ru-RU"/>
              </w:rPr>
            </w:pPr>
          </w:p>
          <w:p w14:paraId="51CD0C3E" w14:textId="3B8977F6"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129,8</w:t>
            </w:r>
          </w:p>
        </w:tc>
      </w:tr>
      <w:tr w:rsidR="00A1193F" w:rsidRPr="00A1193F" w14:paraId="0B89A2A9" w14:textId="77777777" w:rsidTr="004E2AEB">
        <w:trPr>
          <w:trHeight w:val="1356"/>
        </w:trPr>
        <w:tc>
          <w:tcPr>
            <w:tcW w:w="2912" w:type="dxa"/>
          </w:tcPr>
          <w:p w14:paraId="4C553613" w14:textId="77777777" w:rsidR="00A1193F" w:rsidRPr="00A1193F" w:rsidRDefault="00A1193F" w:rsidP="00027512">
            <w:pPr>
              <w:spacing w:after="0" w:line="240" w:lineRule="auto"/>
              <w:rPr>
                <w:rFonts w:ascii="Times New Roman" w:hAnsi="Times New Roman"/>
                <w:lang w:eastAsia="ru-RU"/>
              </w:rPr>
            </w:pPr>
            <w:r w:rsidRPr="00A1193F">
              <w:rPr>
                <w:rFonts w:ascii="Times New Roman" w:hAnsi="Times New Roman"/>
                <w:lang w:eastAsia="ru-RU"/>
              </w:rPr>
              <w:t xml:space="preserve">Доходы, </w:t>
            </w:r>
            <w:proofErr w:type="gramStart"/>
            <w:r w:rsidRPr="00A1193F">
              <w:rPr>
                <w:rFonts w:ascii="Times New Roman" w:hAnsi="Times New Roman"/>
                <w:lang w:eastAsia="ru-RU"/>
              </w:rPr>
              <w:t>от  сдачи</w:t>
            </w:r>
            <w:proofErr w:type="gramEnd"/>
            <w:r w:rsidRPr="00A1193F">
              <w:rPr>
                <w:rFonts w:ascii="Times New Roman" w:hAnsi="Times New Roman"/>
                <w:lang w:eastAsia="ru-RU"/>
              </w:rPr>
              <w:t xml:space="preserve">  в аренду  имущества, находящегося  в  оперативном  управлении органов  управления городских округов и  созданных  ими учреждений ( за  исключением имущества муниципальных </w:t>
            </w:r>
            <w:r w:rsidRPr="00A1193F">
              <w:rPr>
                <w:rFonts w:ascii="Times New Roman" w:hAnsi="Times New Roman"/>
                <w:lang w:eastAsia="ru-RU"/>
              </w:rPr>
              <w:lastRenderedPageBreak/>
              <w:t>бюджетных и автономных учреждений)</w:t>
            </w:r>
          </w:p>
        </w:tc>
        <w:tc>
          <w:tcPr>
            <w:tcW w:w="1031" w:type="dxa"/>
          </w:tcPr>
          <w:p w14:paraId="4715C8B6" w14:textId="77777777" w:rsidR="00A1193F" w:rsidRDefault="00A1193F" w:rsidP="00027512">
            <w:pPr>
              <w:spacing w:after="0" w:line="240" w:lineRule="auto"/>
              <w:rPr>
                <w:rFonts w:ascii="Times New Roman" w:hAnsi="Times New Roman"/>
                <w:sz w:val="24"/>
                <w:szCs w:val="24"/>
                <w:lang w:eastAsia="ru-RU"/>
              </w:rPr>
            </w:pPr>
          </w:p>
          <w:p w14:paraId="68F1D944" w14:textId="3131010D" w:rsidR="00A1193F" w:rsidRPr="00A1193F" w:rsidRDefault="00A1193F"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998,0</w:t>
            </w:r>
          </w:p>
        </w:tc>
        <w:tc>
          <w:tcPr>
            <w:tcW w:w="949" w:type="dxa"/>
          </w:tcPr>
          <w:p w14:paraId="378107C6" w14:textId="77777777" w:rsidR="00A1193F" w:rsidRDefault="00A1193F" w:rsidP="00027512">
            <w:pPr>
              <w:spacing w:after="0" w:line="240" w:lineRule="auto"/>
              <w:jc w:val="both"/>
              <w:rPr>
                <w:rFonts w:ascii="Times New Roman" w:hAnsi="Times New Roman"/>
                <w:sz w:val="24"/>
                <w:szCs w:val="24"/>
                <w:lang w:eastAsia="ru-RU"/>
              </w:rPr>
            </w:pPr>
          </w:p>
          <w:p w14:paraId="42E241BE" w14:textId="70A11DD7" w:rsidR="00A1193F"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997,9</w:t>
            </w:r>
          </w:p>
        </w:tc>
        <w:tc>
          <w:tcPr>
            <w:tcW w:w="997" w:type="dxa"/>
          </w:tcPr>
          <w:p w14:paraId="2F00A19D" w14:textId="77777777" w:rsidR="00A1193F" w:rsidRDefault="00A1193F" w:rsidP="00027512">
            <w:pPr>
              <w:spacing w:after="0" w:line="240" w:lineRule="auto"/>
              <w:jc w:val="both"/>
              <w:rPr>
                <w:rFonts w:ascii="Times New Roman" w:hAnsi="Times New Roman"/>
                <w:sz w:val="24"/>
                <w:szCs w:val="24"/>
                <w:lang w:eastAsia="ru-RU"/>
              </w:rPr>
            </w:pPr>
          </w:p>
          <w:p w14:paraId="0EEB3ED1" w14:textId="44DE69B2"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056" w:type="dxa"/>
          </w:tcPr>
          <w:p w14:paraId="021449E3" w14:textId="77777777" w:rsidR="00A1193F" w:rsidRDefault="00A1193F" w:rsidP="00027512">
            <w:pPr>
              <w:spacing w:after="0" w:line="240" w:lineRule="auto"/>
              <w:jc w:val="both"/>
              <w:rPr>
                <w:rFonts w:ascii="Times New Roman" w:hAnsi="Times New Roman"/>
                <w:sz w:val="24"/>
                <w:szCs w:val="24"/>
                <w:lang w:eastAsia="ru-RU"/>
              </w:rPr>
            </w:pPr>
          </w:p>
          <w:p w14:paraId="24C2FB6B" w14:textId="10D754A5"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949" w:type="dxa"/>
          </w:tcPr>
          <w:p w14:paraId="08E00992" w14:textId="77777777" w:rsidR="00A1193F" w:rsidRDefault="00A1193F" w:rsidP="00027512">
            <w:pPr>
              <w:spacing w:after="0" w:line="240" w:lineRule="auto"/>
              <w:jc w:val="both"/>
              <w:rPr>
                <w:rFonts w:ascii="Times New Roman" w:hAnsi="Times New Roman"/>
                <w:sz w:val="24"/>
                <w:szCs w:val="24"/>
                <w:lang w:eastAsia="ru-RU"/>
              </w:rPr>
            </w:pPr>
          </w:p>
          <w:p w14:paraId="2E4CC39B" w14:textId="65193C5C"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778,0</w:t>
            </w:r>
          </w:p>
        </w:tc>
        <w:tc>
          <w:tcPr>
            <w:tcW w:w="828" w:type="dxa"/>
          </w:tcPr>
          <w:p w14:paraId="7E6E57CA" w14:textId="77777777" w:rsidR="00A1193F" w:rsidRDefault="00A1193F" w:rsidP="00027512">
            <w:pPr>
              <w:spacing w:after="0" w:line="240" w:lineRule="auto"/>
              <w:jc w:val="both"/>
              <w:rPr>
                <w:rFonts w:ascii="Times New Roman" w:hAnsi="Times New Roman"/>
                <w:sz w:val="20"/>
                <w:szCs w:val="20"/>
                <w:lang w:eastAsia="ru-RU"/>
              </w:rPr>
            </w:pPr>
          </w:p>
          <w:p w14:paraId="1987D882" w14:textId="3E23014A" w:rsidR="004E2AEB" w:rsidRPr="00A1193F" w:rsidRDefault="004E2AEB" w:rsidP="0002751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128,3</w:t>
            </w:r>
          </w:p>
        </w:tc>
      </w:tr>
      <w:tr w:rsidR="00A1193F" w:rsidRPr="00652581" w14:paraId="03EC511F" w14:textId="77777777" w:rsidTr="004E2AEB">
        <w:trPr>
          <w:trHeight w:val="5819"/>
        </w:trPr>
        <w:tc>
          <w:tcPr>
            <w:tcW w:w="2912" w:type="dxa"/>
          </w:tcPr>
          <w:p w14:paraId="3A31E00C" w14:textId="77777777" w:rsidR="00A1193F" w:rsidRPr="00A1193F" w:rsidRDefault="00A1193F" w:rsidP="00027512">
            <w:pPr>
              <w:spacing w:after="0" w:line="240" w:lineRule="auto"/>
              <w:rPr>
                <w:rFonts w:ascii="Times New Roman" w:hAnsi="Times New Roman"/>
                <w:lang w:eastAsia="ru-RU"/>
              </w:rPr>
            </w:pPr>
            <w:r w:rsidRPr="00A1193F">
              <w:rPr>
                <w:rFonts w:ascii="Times New Roman" w:hAnsi="Times New Roman"/>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представленных гражданам  или  юридическим лицам(за  исключением органов государственной  власти(государственных органов(, органов местного самоуправления(муниципальных органов),органов управления  государственными внебюджетными фондами и казенных учреждений)</w:t>
            </w:r>
          </w:p>
        </w:tc>
        <w:tc>
          <w:tcPr>
            <w:tcW w:w="1031" w:type="dxa"/>
          </w:tcPr>
          <w:p w14:paraId="2EED0062" w14:textId="77777777" w:rsidR="00A1193F" w:rsidRDefault="00A1193F" w:rsidP="00027512">
            <w:pPr>
              <w:spacing w:after="0" w:line="240" w:lineRule="auto"/>
              <w:rPr>
                <w:rFonts w:ascii="Times New Roman" w:hAnsi="Times New Roman"/>
                <w:sz w:val="24"/>
                <w:szCs w:val="24"/>
                <w:lang w:eastAsia="ru-RU"/>
              </w:rPr>
            </w:pPr>
          </w:p>
          <w:p w14:paraId="39FB5CE6" w14:textId="36839DA5" w:rsidR="00A1193F" w:rsidRPr="00A1193F" w:rsidRDefault="00A1193F"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48,0</w:t>
            </w:r>
          </w:p>
        </w:tc>
        <w:tc>
          <w:tcPr>
            <w:tcW w:w="949" w:type="dxa"/>
          </w:tcPr>
          <w:p w14:paraId="3296DE47" w14:textId="77777777" w:rsidR="00A1193F" w:rsidRDefault="00A1193F" w:rsidP="00027512">
            <w:pPr>
              <w:spacing w:after="0" w:line="240" w:lineRule="auto"/>
              <w:jc w:val="both"/>
              <w:rPr>
                <w:rFonts w:ascii="Times New Roman" w:hAnsi="Times New Roman"/>
                <w:sz w:val="24"/>
                <w:szCs w:val="24"/>
                <w:lang w:eastAsia="ru-RU"/>
              </w:rPr>
            </w:pPr>
          </w:p>
          <w:p w14:paraId="5E70CC92" w14:textId="45CBE8AD"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48,0</w:t>
            </w:r>
          </w:p>
        </w:tc>
        <w:tc>
          <w:tcPr>
            <w:tcW w:w="997" w:type="dxa"/>
          </w:tcPr>
          <w:p w14:paraId="732C298B" w14:textId="77777777" w:rsidR="00A1193F" w:rsidRDefault="00A1193F" w:rsidP="00027512">
            <w:pPr>
              <w:spacing w:after="0" w:line="240" w:lineRule="auto"/>
              <w:jc w:val="both"/>
              <w:rPr>
                <w:rFonts w:ascii="Times New Roman" w:hAnsi="Times New Roman"/>
                <w:sz w:val="24"/>
                <w:szCs w:val="24"/>
                <w:lang w:eastAsia="ru-RU"/>
              </w:rPr>
            </w:pPr>
          </w:p>
          <w:p w14:paraId="1CAB43F9" w14:textId="06DF22AB"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056" w:type="dxa"/>
          </w:tcPr>
          <w:p w14:paraId="642C2537" w14:textId="77777777" w:rsidR="00A1193F" w:rsidRDefault="00A1193F" w:rsidP="00027512">
            <w:pPr>
              <w:spacing w:after="0" w:line="240" w:lineRule="auto"/>
              <w:jc w:val="both"/>
              <w:rPr>
                <w:rFonts w:ascii="Times New Roman" w:hAnsi="Times New Roman"/>
                <w:sz w:val="24"/>
                <w:szCs w:val="24"/>
                <w:lang w:eastAsia="ru-RU"/>
              </w:rPr>
            </w:pPr>
          </w:p>
          <w:p w14:paraId="3A102256" w14:textId="0C2098B3"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0,0</w:t>
            </w:r>
          </w:p>
        </w:tc>
        <w:tc>
          <w:tcPr>
            <w:tcW w:w="949" w:type="dxa"/>
          </w:tcPr>
          <w:p w14:paraId="31342AEE" w14:textId="77777777" w:rsidR="00A1193F" w:rsidRDefault="00A1193F" w:rsidP="00027512">
            <w:pPr>
              <w:spacing w:after="0" w:line="240" w:lineRule="auto"/>
              <w:jc w:val="both"/>
              <w:rPr>
                <w:rFonts w:ascii="Times New Roman" w:hAnsi="Times New Roman"/>
                <w:sz w:val="24"/>
                <w:szCs w:val="24"/>
                <w:lang w:eastAsia="ru-RU"/>
              </w:rPr>
            </w:pPr>
          </w:p>
          <w:p w14:paraId="28A9DF2D" w14:textId="731E14ED" w:rsidR="004E2AEB" w:rsidRP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32,0</w:t>
            </w:r>
          </w:p>
        </w:tc>
        <w:tc>
          <w:tcPr>
            <w:tcW w:w="828" w:type="dxa"/>
          </w:tcPr>
          <w:p w14:paraId="5DA5A70E" w14:textId="77777777" w:rsidR="00A1193F" w:rsidRDefault="00A1193F" w:rsidP="00027512">
            <w:pPr>
              <w:spacing w:after="0" w:line="240" w:lineRule="auto"/>
              <w:jc w:val="both"/>
              <w:rPr>
                <w:rFonts w:ascii="Times New Roman" w:hAnsi="Times New Roman"/>
                <w:sz w:val="24"/>
                <w:szCs w:val="24"/>
                <w:lang w:eastAsia="ru-RU"/>
              </w:rPr>
            </w:pPr>
          </w:p>
          <w:p w14:paraId="198E51FF" w14:textId="60FEC54C" w:rsidR="004E2AEB" w:rsidRPr="00652581"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150,0</w:t>
            </w:r>
          </w:p>
        </w:tc>
      </w:tr>
      <w:tr w:rsidR="00A1193F" w:rsidRPr="00652581" w14:paraId="2ED814C4" w14:textId="77777777" w:rsidTr="004E2AEB">
        <w:trPr>
          <w:trHeight w:val="1346"/>
        </w:trPr>
        <w:tc>
          <w:tcPr>
            <w:tcW w:w="2912" w:type="dxa"/>
          </w:tcPr>
          <w:p w14:paraId="1BF0CF8E" w14:textId="77777777" w:rsidR="00A1193F" w:rsidRPr="00652581" w:rsidRDefault="00A1193F" w:rsidP="00027512">
            <w:pPr>
              <w:spacing w:after="0" w:line="240" w:lineRule="auto"/>
              <w:rPr>
                <w:rFonts w:ascii="Times New Roman" w:hAnsi="Times New Roman"/>
                <w:lang w:eastAsia="ru-RU"/>
              </w:rPr>
            </w:pPr>
            <w:r w:rsidRPr="00652581">
              <w:rPr>
                <w:rFonts w:ascii="Times New Roman" w:hAnsi="Times New Roman"/>
                <w:lang w:eastAsia="ru-RU"/>
              </w:rPr>
              <w:t xml:space="preserve">Прочие поступления </w:t>
            </w:r>
            <w:proofErr w:type="gramStart"/>
            <w:r w:rsidRPr="00652581">
              <w:rPr>
                <w:rFonts w:ascii="Times New Roman" w:hAnsi="Times New Roman"/>
                <w:lang w:eastAsia="ru-RU"/>
              </w:rPr>
              <w:t>от  использования</w:t>
            </w:r>
            <w:proofErr w:type="gramEnd"/>
            <w:r w:rsidRPr="00652581">
              <w:rPr>
                <w:rFonts w:ascii="Times New Roman" w:hAnsi="Times New Roman"/>
                <w:lang w:eastAsia="ru-RU"/>
              </w:rPr>
              <w:t xml:space="preserve"> имущества, находящегося в собственности городских округов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31" w:type="dxa"/>
          </w:tcPr>
          <w:p w14:paraId="27F669EA" w14:textId="77777777" w:rsidR="00A1193F" w:rsidRDefault="00A1193F" w:rsidP="00027512">
            <w:pPr>
              <w:spacing w:after="0" w:line="240" w:lineRule="auto"/>
              <w:rPr>
                <w:rFonts w:ascii="Times New Roman" w:hAnsi="Times New Roman"/>
                <w:sz w:val="24"/>
                <w:szCs w:val="24"/>
                <w:lang w:eastAsia="ru-RU"/>
              </w:rPr>
            </w:pPr>
          </w:p>
          <w:p w14:paraId="0E9EBDF2" w14:textId="4CC19558" w:rsidR="00A1193F" w:rsidRPr="00652581" w:rsidRDefault="00A1193F"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104,0</w:t>
            </w:r>
          </w:p>
        </w:tc>
        <w:tc>
          <w:tcPr>
            <w:tcW w:w="949" w:type="dxa"/>
          </w:tcPr>
          <w:p w14:paraId="2A0ABBB7" w14:textId="77777777" w:rsidR="00A1193F" w:rsidRDefault="00A1193F" w:rsidP="00027512">
            <w:pPr>
              <w:spacing w:after="0" w:line="240" w:lineRule="auto"/>
              <w:jc w:val="both"/>
              <w:rPr>
                <w:rFonts w:ascii="Times New Roman" w:hAnsi="Times New Roman"/>
                <w:sz w:val="24"/>
                <w:szCs w:val="24"/>
                <w:lang w:eastAsia="ru-RU"/>
              </w:rPr>
            </w:pPr>
          </w:p>
          <w:p w14:paraId="03A0D10F" w14:textId="2F4285A5" w:rsidR="004E2AEB" w:rsidRPr="00652581"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104,1</w:t>
            </w:r>
          </w:p>
        </w:tc>
        <w:tc>
          <w:tcPr>
            <w:tcW w:w="997" w:type="dxa"/>
          </w:tcPr>
          <w:p w14:paraId="28966DC8" w14:textId="77777777" w:rsidR="00A1193F" w:rsidRDefault="00A1193F" w:rsidP="00027512">
            <w:pPr>
              <w:spacing w:after="0" w:line="240" w:lineRule="auto"/>
              <w:jc w:val="both"/>
              <w:rPr>
                <w:rFonts w:ascii="Times New Roman" w:hAnsi="Times New Roman"/>
                <w:sz w:val="24"/>
                <w:szCs w:val="24"/>
                <w:lang w:eastAsia="ru-RU"/>
              </w:rPr>
            </w:pPr>
          </w:p>
          <w:p w14:paraId="64507B86" w14:textId="2E5718B3" w:rsidR="004E2AEB" w:rsidRPr="00652581"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056" w:type="dxa"/>
          </w:tcPr>
          <w:p w14:paraId="28F292B1" w14:textId="77777777" w:rsidR="00A1193F"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14:paraId="2CB4F111" w14:textId="7C5D71D3" w:rsidR="004E2AEB" w:rsidRPr="00652581"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949" w:type="dxa"/>
          </w:tcPr>
          <w:p w14:paraId="31985065" w14:textId="77777777" w:rsidR="00A1193F" w:rsidRDefault="00A1193F" w:rsidP="00027512">
            <w:pPr>
              <w:spacing w:after="0" w:line="240" w:lineRule="auto"/>
              <w:jc w:val="both"/>
              <w:rPr>
                <w:rFonts w:ascii="Times New Roman" w:hAnsi="Times New Roman"/>
                <w:sz w:val="24"/>
                <w:szCs w:val="24"/>
                <w:lang w:eastAsia="ru-RU"/>
              </w:rPr>
            </w:pPr>
          </w:p>
          <w:p w14:paraId="44C399DA" w14:textId="05702AD5" w:rsidR="004E2AEB" w:rsidRPr="00652581"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33,7</w:t>
            </w:r>
          </w:p>
        </w:tc>
        <w:tc>
          <w:tcPr>
            <w:tcW w:w="828" w:type="dxa"/>
          </w:tcPr>
          <w:p w14:paraId="4A8194C3" w14:textId="77777777" w:rsidR="00A1193F" w:rsidRDefault="00A1193F" w:rsidP="00027512">
            <w:pPr>
              <w:spacing w:after="0" w:line="240" w:lineRule="auto"/>
              <w:jc w:val="both"/>
              <w:rPr>
                <w:rFonts w:ascii="Times New Roman" w:hAnsi="Times New Roman"/>
                <w:sz w:val="24"/>
                <w:szCs w:val="24"/>
                <w:lang w:eastAsia="ru-RU"/>
              </w:rPr>
            </w:pPr>
          </w:p>
          <w:p w14:paraId="7C890029" w14:textId="530FD3CB" w:rsidR="004E2AEB" w:rsidRPr="00652581" w:rsidRDefault="004E2AEB"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309</w:t>
            </w:r>
          </w:p>
        </w:tc>
      </w:tr>
    </w:tbl>
    <w:p w14:paraId="5C0015F2" w14:textId="0A56DD67" w:rsidR="00A1193F" w:rsidRDefault="00A1193F" w:rsidP="00A80430">
      <w:pPr>
        <w:spacing w:after="0" w:line="240" w:lineRule="auto"/>
        <w:jc w:val="both"/>
        <w:rPr>
          <w:rFonts w:ascii="Times New Roman" w:hAnsi="Times New Roman"/>
          <w:color w:val="000000"/>
          <w:sz w:val="28"/>
          <w:szCs w:val="28"/>
          <w:lang w:eastAsia="ru-RU"/>
        </w:rPr>
      </w:pPr>
    </w:p>
    <w:p w14:paraId="0CC7F620" w14:textId="5D4EFE41" w:rsidR="0077723F" w:rsidRDefault="0077723F" w:rsidP="0077723F">
      <w:pPr>
        <w:pStyle w:val="afd"/>
        <w:numPr>
          <w:ilvl w:val="0"/>
          <w:numId w:val="22"/>
        </w:numPr>
        <w:spacing w:after="0" w:line="240" w:lineRule="auto"/>
        <w:jc w:val="both"/>
        <w:rPr>
          <w:rFonts w:ascii="Times New Roman" w:hAnsi="Times New Roman"/>
          <w:color w:val="000000"/>
          <w:sz w:val="28"/>
          <w:szCs w:val="28"/>
          <w:lang w:eastAsia="ru-RU"/>
        </w:rPr>
      </w:pPr>
      <w:r w:rsidRPr="0077723F">
        <w:rPr>
          <w:rFonts w:ascii="Times New Roman" w:hAnsi="Times New Roman"/>
          <w:b/>
          <w:bCs/>
          <w:i/>
          <w:iCs/>
          <w:color w:val="000000"/>
          <w:sz w:val="28"/>
          <w:szCs w:val="28"/>
          <w:lang w:eastAsia="ru-RU"/>
        </w:rPr>
        <w:t xml:space="preserve">Платежи </w:t>
      </w:r>
      <w:proofErr w:type="gramStart"/>
      <w:r w:rsidRPr="0077723F">
        <w:rPr>
          <w:rFonts w:ascii="Times New Roman" w:hAnsi="Times New Roman"/>
          <w:b/>
          <w:bCs/>
          <w:i/>
          <w:iCs/>
          <w:color w:val="000000"/>
          <w:sz w:val="28"/>
          <w:szCs w:val="28"/>
          <w:lang w:eastAsia="ru-RU"/>
        </w:rPr>
        <w:t>при  пользовании</w:t>
      </w:r>
      <w:proofErr w:type="gramEnd"/>
      <w:r w:rsidRPr="0077723F">
        <w:rPr>
          <w:rFonts w:ascii="Times New Roman" w:hAnsi="Times New Roman"/>
          <w:b/>
          <w:bCs/>
          <w:i/>
          <w:iCs/>
          <w:color w:val="000000"/>
          <w:sz w:val="28"/>
          <w:szCs w:val="28"/>
          <w:lang w:eastAsia="ru-RU"/>
        </w:rPr>
        <w:t xml:space="preserve"> природными ресурсами:</w:t>
      </w:r>
      <w:r w:rsidR="00687713" w:rsidRPr="0077723F">
        <w:rPr>
          <w:rFonts w:ascii="Times New Roman" w:hAnsi="Times New Roman"/>
          <w:color w:val="000000"/>
          <w:sz w:val="28"/>
          <w:szCs w:val="28"/>
          <w:lang w:eastAsia="ru-RU"/>
        </w:rPr>
        <w:t xml:space="preserve"> </w:t>
      </w:r>
    </w:p>
    <w:p w14:paraId="064A468C" w14:textId="567D9947" w:rsidR="00687713" w:rsidRDefault="00687713" w:rsidP="00687713">
      <w:pPr>
        <w:numPr>
          <w:ilvl w:val="0"/>
          <w:numId w:val="23"/>
        </w:numPr>
        <w:spacing w:after="0" w:line="240" w:lineRule="auto"/>
        <w:jc w:val="both"/>
        <w:rPr>
          <w:rFonts w:ascii="Times New Roman" w:hAnsi="Times New Roman"/>
          <w:color w:val="000000"/>
          <w:sz w:val="28"/>
          <w:szCs w:val="28"/>
          <w:lang w:eastAsia="ru-RU"/>
        </w:rPr>
      </w:pPr>
      <w:r w:rsidRPr="00687713">
        <w:rPr>
          <w:rFonts w:ascii="Times New Roman" w:hAnsi="Times New Roman"/>
          <w:color w:val="000000"/>
          <w:sz w:val="28"/>
          <w:szCs w:val="28"/>
          <w:lang w:eastAsia="ru-RU"/>
        </w:rPr>
        <w:t xml:space="preserve">при уточненном плане 57,0 </w:t>
      </w:r>
      <w:proofErr w:type="spellStart"/>
      <w:proofErr w:type="gramStart"/>
      <w:r w:rsidRPr="00687713">
        <w:rPr>
          <w:rFonts w:ascii="Times New Roman" w:hAnsi="Times New Roman"/>
          <w:color w:val="000000"/>
          <w:sz w:val="28"/>
          <w:szCs w:val="28"/>
          <w:lang w:eastAsia="ru-RU"/>
        </w:rPr>
        <w:t>тыс.рублей</w:t>
      </w:r>
      <w:proofErr w:type="spellEnd"/>
      <w:proofErr w:type="gramEnd"/>
      <w:r w:rsidR="0077723F">
        <w:rPr>
          <w:rFonts w:ascii="Times New Roman" w:hAnsi="Times New Roman"/>
          <w:color w:val="000000"/>
          <w:sz w:val="28"/>
          <w:szCs w:val="28"/>
          <w:lang w:eastAsia="ru-RU"/>
        </w:rPr>
        <w:t xml:space="preserve"> - </w:t>
      </w:r>
      <w:r w:rsidRPr="00687713">
        <w:rPr>
          <w:rFonts w:ascii="Times New Roman" w:hAnsi="Times New Roman"/>
          <w:color w:val="000000"/>
          <w:sz w:val="28"/>
          <w:szCs w:val="28"/>
          <w:lang w:eastAsia="ru-RU"/>
        </w:rPr>
        <w:t xml:space="preserve"> поступило 57,3 </w:t>
      </w:r>
      <w:proofErr w:type="spellStart"/>
      <w:r w:rsidRPr="00687713">
        <w:rPr>
          <w:rFonts w:ascii="Times New Roman" w:hAnsi="Times New Roman"/>
          <w:color w:val="000000"/>
          <w:sz w:val="28"/>
          <w:szCs w:val="28"/>
          <w:lang w:eastAsia="ru-RU"/>
        </w:rPr>
        <w:t>тыс.рублей</w:t>
      </w:r>
      <w:proofErr w:type="spellEnd"/>
      <w:r w:rsidR="0077723F">
        <w:rPr>
          <w:rFonts w:ascii="Times New Roman" w:hAnsi="Times New Roman"/>
          <w:color w:val="000000"/>
          <w:sz w:val="28"/>
          <w:szCs w:val="28"/>
          <w:lang w:eastAsia="ru-RU"/>
        </w:rPr>
        <w:t>,</w:t>
      </w:r>
      <w:r w:rsidRPr="00687713">
        <w:rPr>
          <w:rFonts w:ascii="Times New Roman" w:hAnsi="Times New Roman"/>
          <w:color w:val="000000"/>
          <w:sz w:val="28"/>
          <w:szCs w:val="28"/>
          <w:lang w:eastAsia="ru-RU"/>
        </w:rPr>
        <w:t xml:space="preserve"> исполнение на 100,5%, минус к прошлому году 203,7 </w:t>
      </w:r>
      <w:proofErr w:type="spellStart"/>
      <w:r w:rsidRPr="00687713">
        <w:rPr>
          <w:rFonts w:ascii="Times New Roman" w:hAnsi="Times New Roman"/>
          <w:color w:val="000000"/>
          <w:sz w:val="28"/>
          <w:szCs w:val="28"/>
          <w:lang w:eastAsia="ru-RU"/>
        </w:rPr>
        <w:t>тыс.рублей</w:t>
      </w:r>
      <w:proofErr w:type="spellEnd"/>
      <w:r w:rsidR="0077723F">
        <w:rPr>
          <w:rFonts w:ascii="Times New Roman" w:hAnsi="Times New Roman"/>
          <w:color w:val="000000"/>
          <w:sz w:val="28"/>
          <w:szCs w:val="28"/>
          <w:lang w:eastAsia="ru-RU"/>
        </w:rPr>
        <w:t>.</w:t>
      </w:r>
    </w:p>
    <w:p w14:paraId="2B6E0AB1" w14:textId="379CF03C" w:rsidR="00126FB9" w:rsidRDefault="00126FB9" w:rsidP="00126FB9">
      <w:pPr>
        <w:spacing w:after="0" w:line="240" w:lineRule="auto"/>
        <w:jc w:val="both"/>
        <w:rPr>
          <w:rFonts w:ascii="Times New Roman" w:hAnsi="Times New Roman"/>
          <w:color w:val="000000"/>
          <w:sz w:val="28"/>
          <w:szCs w:val="28"/>
          <w:lang w:eastAsia="ru-RU"/>
        </w:rPr>
      </w:pPr>
    </w:p>
    <w:p w14:paraId="12881E07" w14:textId="003BC585" w:rsidR="00126FB9" w:rsidRPr="005C463A" w:rsidRDefault="00126FB9" w:rsidP="00126FB9">
      <w:pPr>
        <w:spacing w:after="0" w:line="240" w:lineRule="auto"/>
        <w:ind w:firstLine="708"/>
        <w:jc w:val="both"/>
        <w:rPr>
          <w:rFonts w:ascii="Times New Roman" w:hAnsi="Times New Roman"/>
          <w:sz w:val="28"/>
          <w:szCs w:val="28"/>
          <w:lang w:eastAsia="ru-RU"/>
        </w:rPr>
      </w:pPr>
      <w:r w:rsidRPr="005C463A">
        <w:rPr>
          <w:rFonts w:ascii="Times New Roman" w:hAnsi="Times New Roman"/>
          <w:sz w:val="28"/>
          <w:szCs w:val="28"/>
          <w:lang w:eastAsia="ru-RU"/>
        </w:rPr>
        <w:t xml:space="preserve">Доход от </w:t>
      </w:r>
      <w:proofErr w:type="gramStart"/>
      <w:r w:rsidRPr="005C463A">
        <w:rPr>
          <w:rFonts w:ascii="Times New Roman" w:hAnsi="Times New Roman"/>
          <w:sz w:val="28"/>
          <w:szCs w:val="28"/>
          <w:lang w:eastAsia="ru-RU"/>
        </w:rPr>
        <w:t>использования  природными</w:t>
      </w:r>
      <w:proofErr w:type="gramEnd"/>
      <w:r w:rsidRPr="005C463A">
        <w:rPr>
          <w:rFonts w:ascii="Times New Roman" w:hAnsi="Times New Roman"/>
          <w:sz w:val="28"/>
          <w:szCs w:val="28"/>
          <w:lang w:eastAsia="ru-RU"/>
        </w:rPr>
        <w:t xml:space="preserve">  ресурсами в Чебулинском  муниципальном  округе  представлен в таблице </w:t>
      </w:r>
      <w:r w:rsidR="001E4256">
        <w:rPr>
          <w:rFonts w:ascii="Times New Roman" w:hAnsi="Times New Roman"/>
          <w:sz w:val="28"/>
          <w:szCs w:val="28"/>
          <w:lang w:eastAsia="ru-RU"/>
        </w:rPr>
        <w:t>12:</w:t>
      </w:r>
    </w:p>
    <w:p w14:paraId="3FE06FF0" w14:textId="77777777" w:rsidR="001E4256" w:rsidRDefault="00126FB9" w:rsidP="00126FB9">
      <w:pPr>
        <w:spacing w:after="0" w:line="240" w:lineRule="auto"/>
        <w:ind w:firstLine="708"/>
        <w:jc w:val="right"/>
        <w:rPr>
          <w:rFonts w:ascii="Times New Roman" w:hAnsi="Times New Roman"/>
          <w:lang w:eastAsia="ru-RU"/>
        </w:rPr>
      </w:pPr>
      <w:r w:rsidRPr="005C463A">
        <w:rPr>
          <w:rFonts w:ascii="Times New Roman" w:hAnsi="Times New Roman"/>
          <w:lang w:eastAsia="ru-RU"/>
        </w:rPr>
        <w:t xml:space="preserve">Таблица </w:t>
      </w:r>
      <w:r w:rsidR="001E4256">
        <w:rPr>
          <w:rFonts w:ascii="Times New Roman" w:hAnsi="Times New Roman"/>
          <w:lang w:eastAsia="ru-RU"/>
        </w:rPr>
        <w:t>12</w:t>
      </w:r>
    </w:p>
    <w:p w14:paraId="0AF4BCA7" w14:textId="68708663" w:rsidR="00126FB9" w:rsidRPr="005C463A" w:rsidRDefault="00126FB9" w:rsidP="00126FB9">
      <w:pPr>
        <w:spacing w:after="0" w:line="240" w:lineRule="auto"/>
        <w:ind w:firstLine="708"/>
        <w:jc w:val="right"/>
        <w:rPr>
          <w:rFonts w:ascii="Times New Roman" w:hAnsi="Times New Roman"/>
          <w:lang w:eastAsia="ru-RU"/>
        </w:rPr>
      </w:pPr>
      <w:r w:rsidRPr="005C463A">
        <w:rPr>
          <w:rFonts w:ascii="Times New Roman" w:hAnsi="Times New Roman"/>
          <w:lang w:eastAsia="ru-RU"/>
        </w:rPr>
        <w:t>(</w:t>
      </w:r>
      <w:proofErr w:type="spellStart"/>
      <w:r w:rsidRPr="005C463A">
        <w:rPr>
          <w:rFonts w:ascii="Times New Roman" w:hAnsi="Times New Roman"/>
          <w:lang w:eastAsia="ru-RU"/>
        </w:rPr>
        <w:t>тыс.руб</w:t>
      </w:r>
      <w:proofErr w:type="spellEnd"/>
      <w:r w:rsidRPr="005C463A">
        <w:rPr>
          <w:rFonts w:ascii="Times New Roman" w:hAnsi="Times New Roman"/>
          <w:lang w:eastAsia="ru-RU"/>
        </w:rPr>
        <w:t>.)</w:t>
      </w:r>
    </w:p>
    <w:tbl>
      <w:tblPr>
        <w:tblW w:w="900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160"/>
        <w:gridCol w:w="1065"/>
        <w:gridCol w:w="1121"/>
        <w:gridCol w:w="1189"/>
        <w:gridCol w:w="1065"/>
        <w:gridCol w:w="1144"/>
      </w:tblGrid>
      <w:tr w:rsidR="00126FB9" w:rsidRPr="005C463A" w14:paraId="30CE4161" w14:textId="77777777" w:rsidTr="00353C38">
        <w:trPr>
          <w:trHeight w:val="344"/>
        </w:trPr>
        <w:tc>
          <w:tcPr>
            <w:tcW w:w="2262" w:type="dxa"/>
            <w:vMerge w:val="restart"/>
          </w:tcPr>
          <w:p w14:paraId="69F5F86E" w14:textId="77777777" w:rsidR="00126FB9" w:rsidRPr="005C463A" w:rsidRDefault="00126FB9" w:rsidP="00027512">
            <w:pPr>
              <w:spacing w:after="0" w:line="240" w:lineRule="auto"/>
              <w:jc w:val="both"/>
              <w:rPr>
                <w:rFonts w:ascii="Times New Roman" w:hAnsi="Times New Roman"/>
                <w:lang w:eastAsia="ru-RU"/>
              </w:rPr>
            </w:pPr>
          </w:p>
          <w:p w14:paraId="1C4882C8" w14:textId="77777777" w:rsidR="00126FB9" w:rsidRPr="005C463A" w:rsidRDefault="00126FB9" w:rsidP="00027512">
            <w:pPr>
              <w:spacing w:after="0" w:line="240" w:lineRule="auto"/>
              <w:jc w:val="both"/>
              <w:rPr>
                <w:rFonts w:ascii="Times New Roman" w:hAnsi="Times New Roman"/>
                <w:lang w:eastAsia="ru-RU"/>
              </w:rPr>
            </w:pPr>
            <w:r w:rsidRPr="005C463A">
              <w:rPr>
                <w:rFonts w:ascii="Times New Roman" w:hAnsi="Times New Roman"/>
                <w:lang w:eastAsia="ru-RU"/>
              </w:rPr>
              <w:t>Наименование показателя</w:t>
            </w:r>
          </w:p>
        </w:tc>
        <w:tc>
          <w:tcPr>
            <w:tcW w:w="4535" w:type="dxa"/>
            <w:gridSpan w:val="4"/>
          </w:tcPr>
          <w:p w14:paraId="24CDFEEF" w14:textId="6F648FF5" w:rsidR="00126FB9" w:rsidRPr="005C463A" w:rsidRDefault="00126FB9" w:rsidP="00027512">
            <w:pPr>
              <w:spacing w:after="0" w:line="240" w:lineRule="auto"/>
              <w:ind w:firstLine="708"/>
              <w:jc w:val="both"/>
              <w:rPr>
                <w:rFonts w:ascii="Times New Roman" w:hAnsi="Times New Roman"/>
                <w:lang w:eastAsia="ru-RU"/>
              </w:rPr>
            </w:pPr>
            <w:r w:rsidRPr="005C463A">
              <w:rPr>
                <w:rFonts w:ascii="Times New Roman" w:hAnsi="Times New Roman"/>
                <w:lang w:eastAsia="ru-RU"/>
              </w:rPr>
              <w:t xml:space="preserve">  202</w:t>
            </w:r>
            <w:r w:rsidR="005C463A">
              <w:rPr>
                <w:rFonts w:ascii="Times New Roman" w:hAnsi="Times New Roman"/>
                <w:lang w:eastAsia="ru-RU"/>
              </w:rPr>
              <w:t>4</w:t>
            </w:r>
            <w:r w:rsidRPr="005C463A">
              <w:rPr>
                <w:rFonts w:ascii="Times New Roman" w:hAnsi="Times New Roman"/>
                <w:lang w:eastAsia="ru-RU"/>
              </w:rPr>
              <w:t xml:space="preserve"> год</w:t>
            </w:r>
          </w:p>
        </w:tc>
        <w:tc>
          <w:tcPr>
            <w:tcW w:w="2209" w:type="dxa"/>
            <w:gridSpan w:val="2"/>
          </w:tcPr>
          <w:p w14:paraId="0DB9ED38" w14:textId="656E81E3" w:rsidR="00126FB9" w:rsidRPr="005C463A" w:rsidRDefault="00126FB9" w:rsidP="00027512">
            <w:pPr>
              <w:spacing w:after="0" w:line="240" w:lineRule="auto"/>
              <w:ind w:firstLine="708"/>
              <w:jc w:val="both"/>
              <w:rPr>
                <w:rFonts w:ascii="Times New Roman" w:hAnsi="Times New Roman"/>
                <w:lang w:eastAsia="ru-RU"/>
              </w:rPr>
            </w:pPr>
            <w:r w:rsidRPr="005C463A">
              <w:rPr>
                <w:rFonts w:ascii="Times New Roman" w:hAnsi="Times New Roman"/>
                <w:lang w:eastAsia="ru-RU"/>
              </w:rPr>
              <w:t>202</w:t>
            </w:r>
            <w:r w:rsidR="005C463A">
              <w:rPr>
                <w:rFonts w:ascii="Times New Roman" w:hAnsi="Times New Roman"/>
                <w:lang w:eastAsia="ru-RU"/>
              </w:rPr>
              <w:t>3</w:t>
            </w:r>
            <w:r w:rsidRPr="005C463A">
              <w:rPr>
                <w:rFonts w:ascii="Times New Roman" w:hAnsi="Times New Roman"/>
                <w:lang w:eastAsia="ru-RU"/>
              </w:rPr>
              <w:t xml:space="preserve"> год</w:t>
            </w:r>
          </w:p>
        </w:tc>
      </w:tr>
      <w:tr w:rsidR="00126FB9" w:rsidRPr="005C463A" w14:paraId="0FF64111" w14:textId="77777777" w:rsidTr="00353C38">
        <w:trPr>
          <w:trHeight w:val="448"/>
        </w:trPr>
        <w:tc>
          <w:tcPr>
            <w:tcW w:w="2262" w:type="dxa"/>
            <w:vMerge/>
          </w:tcPr>
          <w:p w14:paraId="73AEFD61" w14:textId="77777777" w:rsidR="00126FB9" w:rsidRPr="005C463A" w:rsidRDefault="00126FB9" w:rsidP="00027512">
            <w:pPr>
              <w:spacing w:after="0" w:line="240" w:lineRule="auto"/>
              <w:ind w:firstLine="708"/>
              <w:jc w:val="both"/>
              <w:rPr>
                <w:rFonts w:ascii="Times New Roman" w:hAnsi="Times New Roman"/>
                <w:lang w:eastAsia="ru-RU"/>
              </w:rPr>
            </w:pPr>
          </w:p>
        </w:tc>
        <w:tc>
          <w:tcPr>
            <w:tcW w:w="1160" w:type="dxa"/>
          </w:tcPr>
          <w:p w14:paraId="1B3B5599" w14:textId="41D58500" w:rsidR="00126FB9" w:rsidRPr="005C463A" w:rsidRDefault="00126FB9" w:rsidP="00027512">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Утверждено на 202</w:t>
            </w:r>
            <w:r w:rsidR="005C463A">
              <w:rPr>
                <w:rFonts w:ascii="Times New Roman" w:hAnsi="Times New Roman"/>
                <w:sz w:val="18"/>
                <w:szCs w:val="18"/>
                <w:lang w:eastAsia="ru-RU"/>
              </w:rPr>
              <w:t>4</w:t>
            </w:r>
            <w:r w:rsidRPr="005C463A">
              <w:rPr>
                <w:rFonts w:ascii="Times New Roman" w:hAnsi="Times New Roman"/>
                <w:sz w:val="18"/>
                <w:szCs w:val="18"/>
                <w:lang w:eastAsia="ru-RU"/>
              </w:rPr>
              <w:t xml:space="preserve"> год</w:t>
            </w:r>
          </w:p>
        </w:tc>
        <w:tc>
          <w:tcPr>
            <w:tcW w:w="1065" w:type="dxa"/>
          </w:tcPr>
          <w:p w14:paraId="4E4F7CAA" w14:textId="66E14065" w:rsidR="00126FB9" w:rsidRPr="005C463A" w:rsidRDefault="00126FB9" w:rsidP="00027512">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Исполнено за 202</w:t>
            </w:r>
            <w:r w:rsidR="005C463A">
              <w:rPr>
                <w:rFonts w:ascii="Times New Roman" w:hAnsi="Times New Roman"/>
                <w:sz w:val="18"/>
                <w:szCs w:val="18"/>
                <w:lang w:eastAsia="ru-RU"/>
              </w:rPr>
              <w:t>4</w:t>
            </w:r>
            <w:r w:rsidRPr="005C463A">
              <w:rPr>
                <w:rFonts w:ascii="Times New Roman" w:hAnsi="Times New Roman"/>
                <w:sz w:val="18"/>
                <w:szCs w:val="18"/>
                <w:lang w:eastAsia="ru-RU"/>
              </w:rPr>
              <w:t xml:space="preserve"> год</w:t>
            </w:r>
          </w:p>
        </w:tc>
        <w:tc>
          <w:tcPr>
            <w:tcW w:w="1121" w:type="dxa"/>
          </w:tcPr>
          <w:p w14:paraId="5A6E546E" w14:textId="77777777" w:rsidR="00126FB9" w:rsidRPr="005C463A" w:rsidRDefault="00126FB9" w:rsidP="00027512">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 исполнения</w:t>
            </w:r>
          </w:p>
        </w:tc>
        <w:tc>
          <w:tcPr>
            <w:tcW w:w="1189" w:type="dxa"/>
          </w:tcPr>
          <w:p w14:paraId="55A9F586" w14:textId="77777777" w:rsidR="00126FB9" w:rsidRPr="005C463A" w:rsidRDefault="00126FB9" w:rsidP="00027512">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Отклонения,</w:t>
            </w:r>
          </w:p>
          <w:p w14:paraId="743CEF4B" w14:textId="77777777" w:rsidR="00126FB9" w:rsidRPr="005C463A" w:rsidRDefault="00126FB9" w:rsidP="00027512">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 - (</w:t>
            </w:r>
            <w:proofErr w:type="spellStart"/>
            <w:r w:rsidRPr="005C463A">
              <w:rPr>
                <w:rFonts w:ascii="Times New Roman" w:hAnsi="Times New Roman"/>
                <w:sz w:val="18"/>
                <w:szCs w:val="18"/>
                <w:lang w:eastAsia="ru-RU"/>
              </w:rPr>
              <w:t>тыс.руб</w:t>
            </w:r>
            <w:proofErr w:type="spellEnd"/>
            <w:r w:rsidRPr="005C463A">
              <w:rPr>
                <w:rFonts w:ascii="Times New Roman" w:hAnsi="Times New Roman"/>
                <w:sz w:val="18"/>
                <w:szCs w:val="18"/>
                <w:lang w:eastAsia="ru-RU"/>
              </w:rPr>
              <w:t>.)</w:t>
            </w:r>
          </w:p>
        </w:tc>
        <w:tc>
          <w:tcPr>
            <w:tcW w:w="1065" w:type="dxa"/>
          </w:tcPr>
          <w:p w14:paraId="60B4F360" w14:textId="71E29BA4" w:rsidR="00126FB9" w:rsidRPr="005C463A" w:rsidRDefault="00126FB9" w:rsidP="00027512">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Исполнено за 202</w:t>
            </w:r>
            <w:r w:rsidR="005C463A">
              <w:rPr>
                <w:rFonts w:ascii="Times New Roman" w:hAnsi="Times New Roman"/>
                <w:sz w:val="18"/>
                <w:szCs w:val="18"/>
                <w:lang w:eastAsia="ru-RU"/>
              </w:rPr>
              <w:t>3</w:t>
            </w:r>
            <w:r w:rsidRPr="005C463A">
              <w:rPr>
                <w:rFonts w:ascii="Times New Roman" w:hAnsi="Times New Roman"/>
                <w:sz w:val="18"/>
                <w:szCs w:val="18"/>
                <w:lang w:eastAsia="ru-RU"/>
              </w:rPr>
              <w:t xml:space="preserve"> год</w:t>
            </w:r>
          </w:p>
        </w:tc>
        <w:tc>
          <w:tcPr>
            <w:tcW w:w="1144" w:type="dxa"/>
          </w:tcPr>
          <w:p w14:paraId="18E98FB5" w14:textId="77777777" w:rsidR="00126FB9" w:rsidRPr="005C463A" w:rsidRDefault="00126FB9" w:rsidP="00027512">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w:t>
            </w:r>
            <w:proofErr w:type="spellStart"/>
            <w:r w:rsidRPr="005C463A">
              <w:rPr>
                <w:rFonts w:ascii="Times New Roman" w:hAnsi="Times New Roman"/>
                <w:sz w:val="18"/>
                <w:szCs w:val="18"/>
                <w:lang w:eastAsia="ru-RU"/>
              </w:rPr>
              <w:t>испол</w:t>
            </w:r>
            <w:proofErr w:type="spellEnd"/>
            <w:r w:rsidRPr="005C463A">
              <w:rPr>
                <w:rFonts w:ascii="Times New Roman" w:hAnsi="Times New Roman"/>
                <w:sz w:val="18"/>
                <w:szCs w:val="18"/>
                <w:lang w:eastAsia="ru-RU"/>
              </w:rPr>
              <w:t>.</w:t>
            </w:r>
          </w:p>
          <w:p w14:paraId="533AC076" w14:textId="213B08DD" w:rsidR="00126FB9" w:rsidRPr="005C463A" w:rsidRDefault="00126FB9" w:rsidP="00027512">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202</w:t>
            </w:r>
            <w:r w:rsidR="005C463A">
              <w:rPr>
                <w:rFonts w:ascii="Times New Roman" w:hAnsi="Times New Roman"/>
                <w:sz w:val="18"/>
                <w:szCs w:val="18"/>
                <w:lang w:eastAsia="ru-RU"/>
              </w:rPr>
              <w:t>4</w:t>
            </w:r>
            <w:r w:rsidRPr="005C463A">
              <w:rPr>
                <w:rFonts w:ascii="Times New Roman" w:hAnsi="Times New Roman"/>
                <w:sz w:val="18"/>
                <w:szCs w:val="18"/>
                <w:lang w:eastAsia="ru-RU"/>
              </w:rPr>
              <w:t xml:space="preserve"> г. к 202</w:t>
            </w:r>
            <w:r w:rsidR="005C463A">
              <w:rPr>
                <w:rFonts w:ascii="Times New Roman" w:hAnsi="Times New Roman"/>
                <w:sz w:val="18"/>
                <w:szCs w:val="18"/>
                <w:lang w:eastAsia="ru-RU"/>
              </w:rPr>
              <w:t>3</w:t>
            </w:r>
            <w:r w:rsidRPr="005C463A">
              <w:rPr>
                <w:rFonts w:ascii="Times New Roman" w:hAnsi="Times New Roman"/>
                <w:sz w:val="18"/>
                <w:szCs w:val="18"/>
                <w:lang w:eastAsia="ru-RU"/>
              </w:rPr>
              <w:t xml:space="preserve"> г.</w:t>
            </w:r>
          </w:p>
        </w:tc>
      </w:tr>
      <w:tr w:rsidR="00126FB9" w:rsidRPr="00652581" w14:paraId="1F7D49A5" w14:textId="77777777" w:rsidTr="00353C38">
        <w:trPr>
          <w:trHeight w:val="825"/>
        </w:trPr>
        <w:tc>
          <w:tcPr>
            <w:tcW w:w="2262" w:type="dxa"/>
          </w:tcPr>
          <w:p w14:paraId="752AE69D" w14:textId="77777777" w:rsidR="00126FB9" w:rsidRPr="005C463A" w:rsidRDefault="00126FB9" w:rsidP="00027512">
            <w:pPr>
              <w:tabs>
                <w:tab w:val="left" w:pos="2863"/>
              </w:tabs>
              <w:spacing w:after="0" w:line="240" w:lineRule="auto"/>
              <w:rPr>
                <w:rFonts w:ascii="Times New Roman" w:hAnsi="Times New Roman"/>
                <w:b/>
                <w:bCs/>
                <w:lang w:eastAsia="ru-RU"/>
              </w:rPr>
            </w:pPr>
            <w:r w:rsidRPr="005C463A">
              <w:rPr>
                <w:rFonts w:ascii="Times New Roman" w:hAnsi="Times New Roman"/>
                <w:b/>
                <w:bCs/>
                <w:lang w:eastAsia="ru-RU"/>
              </w:rPr>
              <w:lastRenderedPageBreak/>
              <w:t xml:space="preserve">Платежи </w:t>
            </w:r>
            <w:proofErr w:type="gramStart"/>
            <w:r w:rsidRPr="005C463A">
              <w:rPr>
                <w:rFonts w:ascii="Times New Roman" w:hAnsi="Times New Roman"/>
                <w:b/>
                <w:bCs/>
                <w:lang w:eastAsia="ru-RU"/>
              </w:rPr>
              <w:t>при  использовании</w:t>
            </w:r>
            <w:proofErr w:type="gramEnd"/>
            <w:r w:rsidRPr="005C463A">
              <w:rPr>
                <w:rFonts w:ascii="Times New Roman" w:hAnsi="Times New Roman"/>
                <w:b/>
                <w:bCs/>
                <w:lang w:eastAsia="ru-RU"/>
              </w:rPr>
              <w:t xml:space="preserve"> природными  ресурсами – всего:</w:t>
            </w:r>
          </w:p>
          <w:p w14:paraId="09DE1325" w14:textId="77777777" w:rsidR="00126FB9" w:rsidRPr="005C463A" w:rsidRDefault="00126FB9" w:rsidP="00027512">
            <w:pPr>
              <w:spacing w:after="0" w:line="240" w:lineRule="auto"/>
              <w:rPr>
                <w:rFonts w:ascii="Times New Roman" w:hAnsi="Times New Roman"/>
                <w:b/>
                <w:bCs/>
                <w:lang w:eastAsia="ru-RU"/>
              </w:rPr>
            </w:pPr>
          </w:p>
        </w:tc>
        <w:tc>
          <w:tcPr>
            <w:tcW w:w="1160" w:type="dxa"/>
          </w:tcPr>
          <w:p w14:paraId="155EE521" w14:textId="77777777" w:rsidR="00126FB9" w:rsidRDefault="00126FB9" w:rsidP="00027512">
            <w:pPr>
              <w:spacing w:after="0" w:line="240" w:lineRule="auto"/>
              <w:rPr>
                <w:rFonts w:ascii="Times New Roman" w:hAnsi="Times New Roman"/>
                <w:b/>
                <w:bCs/>
                <w:sz w:val="24"/>
                <w:szCs w:val="24"/>
                <w:lang w:eastAsia="ru-RU"/>
              </w:rPr>
            </w:pPr>
          </w:p>
          <w:p w14:paraId="774FF200" w14:textId="1BA016C4" w:rsidR="005C463A" w:rsidRPr="005C463A" w:rsidRDefault="005C463A" w:rsidP="00027512">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57,0</w:t>
            </w:r>
          </w:p>
        </w:tc>
        <w:tc>
          <w:tcPr>
            <w:tcW w:w="1065" w:type="dxa"/>
          </w:tcPr>
          <w:p w14:paraId="6F0A3D7F" w14:textId="77777777" w:rsidR="00126FB9" w:rsidRDefault="00126FB9" w:rsidP="00027512">
            <w:pPr>
              <w:spacing w:after="0" w:line="240" w:lineRule="auto"/>
              <w:jc w:val="both"/>
              <w:rPr>
                <w:rFonts w:ascii="Times New Roman" w:hAnsi="Times New Roman"/>
                <w:b/>
                <w:bCs/>
                <w:sz w:val="24"/>
                <w:szCs w:val="24"/>
                <w:lang w:eastAsia="ru-RU"/>
              </w:rPr>
            </w:pPr>
          </w:p>
          <w:p w14:paraId="0A96E9CA" w14:textId="724478F6" w:rsidR="005C463A" w:rsidRPr="005C463A" w:rsidRDefault="005C463A"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57,3</w:t>
            </w:r>
          </w:p>
        </w:tc>
        <w:tc>
          <w:tcPr>
            <w:tcW w:w="1121" w:type="dxa"/>
          </w:tcPr>
          <w:p w14:paraId="04FD8678" w14:textId="77777777" w:rsidR="00126FB9" w:rsidRDefault="00126FB9" w:rsidP="00027512">
            <w:pPr>
              <w:spacing w:after="0" w:line="240" w:lineRule="auto"/>
              <w:jc w:val="both"/>
              <w:rPr>
                <w:rFonts w:ascii="Times New Roman" w:hAnsi="Times New Roman"/>
                <w:b/>
                <w:bCs/>
                <w:sz w:val="24"/>
                <w:szCs w:val="24"/>
                <w:lang w:eastAsia="ru-RU"/>
              </w:rPr>
            </w:pPr>
          </w:p>
          <w:p w14:paraId="74DC73F2" w14:textId="6E2B0B01" w:rsidR="00B826C7" w:rsidRPr="005C463A" w:rsidRDefault="00B826C7"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100,5</w:t>
            </w:r>
          </w:p>
        </w:tc>
        <w:tc>
          <w:tcPr>
            <w:tcW w:w="1189" w:type="dxa"/>
          </w:tcPr>
          <w:p w14:paraId="1E70391D" w14:textId="77777777" w:rsidR="00126FB9" w:rsidRDefault="00126FB9" w:rsidP="00027512">
            <w:pPr>
              <w:spacing w:after="0" w:line="240" w:lineRule="auto"/>
              <w:jc w:val="both"/>
              <w:rPr>
                <w:rFonts w:ascii="Times New Roman" w:hAnsi="Times New Roman"/>
                <w:b/>
                <w:bCs/>
                <w:sz w:val="24"/>
                <w:szCs w:val="24"/>
                <w:lang w:eastAsia="ru-RU"/>
              </w:rPr>
            </w:pPr>
          </w:p>
          <w:p w14:paraId="46C486D5" w14:textId="197417E4" w:rsidR="00B826C7" w:rsidRPr="005C463A" w:rsidRDefault="00B826C7"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+0,3</w:t>
            </w:r>
          </w:p>
        </w:tc>
        <w:tc>
          <w:tcPr>
            <w:tcW w:w="1065" w:type="dxa"/>
          </w:tcPr>
          <w:p w14:paraId="633D4FAA" w14:textId="77777777" w:rsidR="00B826C7" w:rsidRDefault="00B826C7" w:rsidP="00027512">
            <w:pPr>
              <w:spacing w:after="0" w:line="240" w:lineRule="auto"/>
              <w:jc w:val="both"/>
              <w:rPr>
                <w:rFonts w:ascii="Times New Roman" w:hAnsi="Times New Roman"/>
                <w:b/>
                <w:bCs/>
                <w:sz w:val="24"/>
                <w:szCs w:val="24"/>
                <w:lang w:eastAsia="ru-RU"/>
              </w:rPr>
            </w:pPr>
          </w:p>
          <w:p w14:paraId="688AD72F" w14:textId="728B40AE" w:rsidR="00126FB9" w:rsidRPr="005C463A" w:rsidRDefault="00B826C7"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261,0</w:t>
            </w:r>
          </w:p>
        </w:tc>
        <w:tc>
          <w:tcPr>
            <w:tcW w:w="1144" w:type="dxa"/>
          </w:tcPr>
          <w:p w14:paraId="31081FE3" w14:textId="77777777" w:rsidR="00126FB9" w:rsidRDefault="00126FB9" w:rsidP="00027512">
            <w:pPr>
              <w:spacing w:after="0" w:line="240" w:lineRule="auto"/>
              <w:jc w:val="both"/>
              <w:rPr>
                <w:rFonts w:ascii="Times New Roman" w:hAnsi="Times New Roman"/>
                <w:b/>
                <w:bCs/>
                <w:sz w:val="24"/>
                <w:szCs w:val="24"/>
                <w:lang w:eastAsia="ru-RU"/>
              </w:rPr>
            </w:pPr>
          </w:p>
          <w:p w14:paraId="112A514A" w14:textId="0C2343DE" w:rsidR="00B826C7" w:rsidRPr="00652581" w:rsidRDefault="00B826C7" w:rsidP="0002751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22</w:t>
            </w:r>
          </w:p>
        </w:tc>
      </w:tr>
      <w:tr w:rsidR="00126FB9" w:rsidRPr="00652581" w14:paraId="1633A7AE" w14:textId="77777777" w:rsidTr="00353C38">
        <w:trPr>
          <w:trHeight w:val="1657"/>
        </w:trPr>
        <w:tc>
          <w:tcPr>
            <w:tcW w:w="2262" w:type="dxa"/>
          </w:tcPr>
          <w:p w14:paraId="247EF68A" w14:textId="77777777" w:rsidR="00126FB9" w:rsidRPr="00652581" w:rsidRDefault="00126FB9" w:rsidP="00027512">
            <w:pPr>
              <w:spacing w:after="0" w:line="240" w:lineRule="auto"/>
              <w:rPr>
                <w:rFonts w:ascii="Times New Roman" w:hAnsi="Times New Roman"/>
                <w:lang w:eastAsia="ru-RU"/>
              </w:rPr>
            </w:pPr>
            <w:r w:rsidRPr="00652581">
              <w:rPr>
                <w:rFonts w:ascii="Times New Roman" w:hAnsi="Times New Roman"/>
                <w:lang w:eastAsia="ru-RU"/>
              </w:rPr>
              <w:t>в том числе:</w:t>
            </w:r>
          </w:p>
          <w:p w14:paraId="35C4DD6E" w14:textId="77777777" w:rsidR="00126FB9" w:rsidRPr="00652581" w:rsidRDefault="00126FB9" w:rsidP="00027512">
            <w:pPr>
              <w:spacing w:after="0" w:line="240" w:lineRule="auto"/>
              <w:rPr>
                <w:rFonts w:ascii="Times New Roman" w:hAnsi="Times New Roman"/>
                <w:lang w:eastAsia="ru-RU"/>
              </w:rPr>
            </w:pPr>
            <w:proofErr w:type="gramStart"/>
            <w:r w:rsidRPr="00652581">
              <w:rPr>
                <w:rFonts w:ascii="Times New Roman" w:hAnsi="Times New Roman"/>
                <w:lang w:eastAsia="ru-RU"/>
              </w:rPr>
              <w:t>Плата  за</w:t>
            </w:r>
            <w:proofErr w:type="gramEnd"/>
            <w:r w:rsidRPr="00652581">
              <w:rPr>
                <w:rFonts w:ascii="Times New Roman" w:hAnsi="Times New Roman"/>
                <w:lang w:eastAsia="ru-RU"/>
              </w:rPr>
              <w:t xml:space="preserve">  выбросы загрязняющих  веществ в  атмосферный воздух стационарными объектами</w:t>
            </w:r>
          </w:p>
          <w:p w14:paraId="5C6FA1DF" w14:textId="77777777" w:rsidR="00126FB9" w:rsidRPr="00652581" w:rsidRDefault="00126FB9" w:rsidP="00027512">
            <w:pPr>
              <w:spacing w:after="0" w:line="240" w:lineRule="auto"/>
              <w:rPr>
                <w:rFonts w:ascii="Times New Roman" w:hAnsi="Times New Roman"/>
                <w:lang w:eastAsia="ru-RU"/>
              </w:rPr>
            </w:pPr>
          </w:p>
        </w:tc>
        <w:tc>
          <w:tcPr>
            <w:tcW w:w="1160" w:type="dxa"/>
          </w:tcPr>
          <w:p w14:paraId="04AE6201" w14:textId="77777777" w:rsidR="00126FB9" w:rsidRDefault="00126FB9" w:rsidP="00027512">
            <w:pPr>
              <w:spacing w:after="0" w:line="240" w:lineRule="auto"/>
              <w:rPr>
                <w:rFonts w:ascii="Times New Roman" w:hAnsi="Times New Roman"/>
                <w:sz w:val="24"/>
                <w:szCs w:val="24"/>
                <w:lang w:eastAsia="ru-RU"/>
              </w:rPr>
            </w:pPr>
          </w:p>
          <w:p w14:paraId="083BED45" w14:textId="461F566E" w:rsidR="005C463A" w:rsidRPr="00652581" w:rsidRDefault="005C463A"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57,0</w:t>
            </w:r>
          </w:p>
        </w:tc>
        <w:tc>
          <w:tcPr>
            <w:tcW w:w="1065" w:type="dxa"/>
          </w:tcPr>
          <w:p w14:paraId="2F84F27E" w14:textId="77777777" w:rsidR="00126FB9" w:rsidRDefault="00126FB9" w:rsidP="00027512">
            <w:pPr>
              <w:spacing w:after="0" w:line="240" w:lineRule="auto"/>
              <w:jc w:val="both"/>
              <w:rPr>
                <w:rFonts w:ascii="Times New Roman" w:hAnsi="Times New Roman"/>
                <w:sz w:val="24"/>
                <w:szCs w:val="24"/>
                <w:lang w:eastAsia="ru-RU"/>
              </w:rPr>
            </w:pPr>
          </w:p>
          <w:p w14:paraId="3404204D" w14:textId="39E437A0" w:rsidR="005C463A" w:rsidRPr="00652581" w:rsidRDefault="005C463A"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57,1</w:t>
            </w:r>
          </w:p>
        </w:tc>
        <w:tc>
          <w:tcPr>
            <w:tcW w:w="1121" w:type="dxa"/>
          </w:tcPr>
          <w:p w14:paraId="598FD603" w14:textId="77777777" w:rsidR="00126FB9" w:rsidRDefault="00126FB9" w:rsidP="00027512">
            <w:pPr>
              <w:spacing w:after="0" w:line="240" w:lineRule="auto"/>
              <w:jc w:val="both"/>
              <w:rPr>
                <w:rFonts w:ascii="Times New Roman" w:hAnsi="Times New Roman"/>
                <w:sz w:val="24"/>
                <w:szCs w:val="24"/>
                <w:lang w:eastAsia="ru-RU"/>
              </w:rPr>
            </w:pPr>
          </w:p>
          <w:p w14:paraId="1E6FB1F9" w14:textId="4B5A6F9C"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100,2</w:t>
            </w:r>
          </w:p>
        </w:tc>
        <w:tc>
          <w:tcPr>
            <w:tcW w:w="1189" w:type="dxa"/>
          </w:tcPr>
          <w:p w14:paraId="4AEC2EBB" w14:textId="77777777" w:rsidR="00126FB9" w:rsidRDefault="00126FB9" w:rsidP="00027512">
            <w:pPr>
              <w:spacing w:after="0" w:line="240" w:lineRule="auto"/>
              <w:jc w:val="both"/>
              <w:rPr>
                <w:rFonts w:ascii="Times New Roman" w:hAnsi="Times New Roman"/>
                <w:sz w:val="24"/>
                <w:szCs w:val="24"/>
                <w:lang w:eastAsia="ru-RU"/>
              </w:rPr>
            </w:pPr>
          </w:p>
          <w:p w14:paraId="45D9AF33" w14:textId="7CC51189"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1065" w:type="dxa"/>
          </w:tcPr>
          <w:p w14:paraId="4BE87E70" w14:textId="77777777" w:rsidR="00126FB9" w:rsidRDefault="00126FB9" w:rsidP="00027512">
            <w:pPr>
              <w:spacing w:after="0" w:line="240" w:lineRule="auto"/>
              <w:jc w:val="both"/>
              <w:rPr>
                <w:rFonts w:ascii="Times New Roman" w:hAnsi="Times New Roman"/>
                <w:sz w:val="24"/>
                <w:szCs w:val="24"/>
                <w:lang w:eastAsia="ru-RU"/>
              </w:rPr>
            </w:pPr>
          </w:p>
          <w:p w14:paraId="7919433E" w14:textId="6BBAB519"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244,9</w:t>
            </w:r>
          </w:p>
        </w:tc>
        <w:tc>
          <w:tcPr>
            <w:tcW w:w="1144" w:type="dxa"/>
          </w:tcPr>
          <w:p w14:paraId="5E338855" w14:textId="77777777" w:rsidR="00126FB9" w:rsidRDefault="00126FB9" w:rsidP="00027512">
            <w:pPr>
              <w:spacing w:after="0" w:line="240" w:lineRule="auto"/>
              <w:jc w:val="both"/>
              <w:rPr>
                <w:rFonts w:ascii="Times New Roman" w:hAnsi="Times New Roman"/>
                <w:sz w:val="24"/>
                <w:szCs w:val="24"/>
                <w:lang w:eastAsia="ru-RU"/>
              </w:rPr>
            </w:pPr>
          </w:p>
          <w:p w14:paraId="2DB1B9DA" w14:textId="17355798"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23,3</w:t>
            </w:r>
          </w:p>
        </w:tc>
      </w:tr>
      <w:tr w:rsidR="00126FB9" w:rsidRPr="00652581" w14:paraId="324EC301" w14:textId="77777777" w:rsidTr="00353C38">
        <w:trPr>
          <w:trHeight w:val="552"/>
        </w:trPr>
        <w:tc>
          <w:tcPr>
            <w:tcW w:w="2262" w:type="dxa"/>
          </w:tcPr>
          <w:p w14:paraId="56B47CA0" w14:textId="77777777" w:rsidR="00126FB9" w:rsidRPr="00652581" w:rsidRDefault="00126FB9" w:rsidP="00027512">
            <w:pPr>
              <w:spacing w:after="0" w:line="240" w:lineRule="auto"/>
              <w:rPr>
                <w:rFonts w:ascii="Times New Roman" w:hAnsi="Times New Roman"/>
                <w:lang w:eastAsia="ru-RU"/>
              </w:rPr>
            </w:pPr>
            <w:r w:rsidRPr="00652581">
              <w:rPr>
                <w:rFonts w:ascii="Times New Roman" w:hAnsi="Times New Roman"/>
                <w:lang w:eastAsia="ru-RU"/>
              </w:rPr>
              <w:t>Плата за сбросы загрязняющих веществ в водные объекты</w:t>
            </w:r>
          </w:p>
          <w:p w14:paraId="651DEBBA" w14:textId="77777777" w:rsidR="00126FB9" w:rsidRPr="00652581" w:rsidRDefault="00126FB9" w:rsidP="00027512">
            <w:pPr>
              <w:spacing w:after="0" w:line="240" w:lineRule="auto"/>
              <w:rPr>
                <w:rFonts w:ascii="Times New Roman" w:hAnsi="Times New Roman"/>
                <w:lang w:eastAsia="ru-RU"/>
              </w:rPr>
            </w:pPr>
          </w:p>
        </w:tc>
        <w:tc>
          <w:tcPr>
            <w:tcW w:w="1160" w:type="dxa"/>
          </w:tcPr>
          <w:p w14:paraId="2C55DC74" w14:textId="77777777" w:rsidR="00126FB9" w:rsidRDefault="00126FB9" w:rsidP="00027512">
            <w:pPr>
              <w:spacing w:after="0" w:line="240" w:lineRule="auto"/>
              <w:rPr>
                <w:rFonts w:ascii="Times New Roman" w:hAnsi="Times New Roman"/>
                <w:sz w:val="24"/>
                <w:szCs w:val="24"/>
                <w:lang w:eastAsia="ru-RU"/>
              </w:rPr>
            </w:pPr>
          </w:p>
          <w:p w14:paraId="561AB1A4" w14:textId="6F9E0F19" w:rsidR="005C463A" w:rsidRPr="00652581" w:rsidRDefault="005C463A"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0,0</w:t>
            </w:r>
          </w:p>
        </w:tc>
        <w:tc>
          <w:tcPr>
            <w:tcW w:w="1065" w:type="dxa"/>
          </w:tcPr>
          <w:p w14:paraId="21E1489B" w14:textId="77777777" w:rsidR="00126FB9" w:rsidRDefault="00126FB9" w:rsidP="00027512">
            <w:pPr>
              <w:spacing w:after="0" w:line="240" w:lineRule="auto"/>
              <w:jc w:val="both"/>
              <w:rPr>
                <w:rFonts w:ascii="Times New Roman" w:hAnsi="Times New Roman"/>
                <w:sz w:val="24"/>
                <w:szCs w:val="24"/>
                <w:lang w:eastAsia="ru-RU"/>
              </w:rPr>
            </w:pPr>
          </w:p>
          <w:p w14:paraId="65D89D48" w14:textId="6D121CEB"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0,0</w:t>
            </w:r>
          </w:p>
        </w:tc>
        <w:tc>
          <w:tcPr>
            <w:tcW w:w="1121" w:type="dxa"/>
          </w:tcPr>
          <w:p w14:paraId="19FBB3A5" w14:textId="77777777" w:rsidR="00126FB9" w:rsidRDefault="00126FB9" w:rsidP="00027512">
            <w:pPr>
              <w:spacing w:after="0" w:line="240" w:lineRule="auto"/>
              <w:jc w:val="both"/>
              <w:rPr>
                <w:rFonts w:ascii="Times New Roman" w:hAnsi="Times New Roman"/>
                <w:sz w:val="24"/>
                <w:szCs w:val="24"/>
                <w:lang w:eastAsia="ru-RU"/>
              </w:rPr>
            </w:pPr>
          </w:p>
          <w:p w14:paraId="7CC36F9D" w14:textId="067632A0"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0,0</w:t>
            </w:r>
          </w:p>
        </w:tc>
        <w:tc>
          <w:tcPr>
            <w:tcW w:w="1189" w:type="dxa"/>
          </w:tcPr>
          <w:p w14:paraId="15131660" w14:textId="77777777" w:rsidR="00126FB9" w:rsidRDefault="00126FB9" w:rsidP="00027512">
            <w:pPr>
              <w:spacing w:after="0" w:line="240" w:lineRule="auto"/>
              <w:jc w:val="both"/>
              <w:rPr>
                <w:rFonts w:ascii="Times New Roman" w:hAnsi="Times New Roman"/>
                <w:sz w:val="24"/>
                <w:szCs w:val="24"/>
                <w:lang w:eastAsia="ru-RU"/>
              </w:rPr>
            </w:pPr>
          </w:p>
          <w:p w14:paraId="71A4F518" w14:textId="16D657C7"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0,0</w:t>
            </w:r>
          </w:p>
        </w:tc>
        <w:tc>
          <w:tcPr>
            <w:tcW w:w="1065" w:type="dxa"/>
          </w:tcPr>
          <w:p w14:paraId="6313F59C" w14:textId="77777777" w:rsidR="00126FB9" w:rsidRDefault="00126FB9" w:rsidP="00027512">
            <w:pPr>
              <w:spacing w:after="0" w:line="240" w:lineRule="auto"/>
              <w:jc w:val="both"/>
              <w:rPr>
                <w:rFonts w:ascii="Times New Roman" w:hAnsi="Times New Roman"/>
                <w:sz w:val="24"/>
                <w:szCs w:val="24"/>
                <w:lang w:eastAsia="ru-RU"/>
              </w:rPr>
            </w:pPr>
          </w:p>
          <w:p w14:paraId="35EA7BF2" w14:textId="73496277"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12,3</w:t>
            </w:r>
          </w:p>
        </w:tc>
        <w:tc>
          <w:tcPr>
            <w:tcW w:w="1144" w:type="dxa"/>
          </w:tcPr>
          <w:p w14:paraId="3F349479" w14:textId="77777777" w:rsidR="00126FB9" w:rsidRDefault="00126FB9" w:rsidP="00027512">
            <w:pPr>
              <w:spacing w:after="0" w:line="240" w:lineRule="auto"/>
              <w:jc w:val="both"/>
              <w:rPr>
                <w:rFonts w:ascii="Times New Roman" w:hAnsi="Times New Roman"/>
                <w:sz w:val="24"/>
                <w:szCs w:val="24"/>
                <w:lang w:eastAsia="ru-RU"/>
              </w:rPr>
            </w:pPr>
          </w:p>
          <w:p w14:paraId="7DAEB47B" w14:textId="418221CC"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0,0</w:t>
            </w:r>
          </w:p>
        </w:tc>
      </w:tr>
      <w:tr w:rsidR="00126FB9" w:rsidRPr="00652581" w14:paraId="61BE8EFC" w14:textId="77777777" w:rsidTr="00353C38">
        <w:trPr>
          <w:trHeight w:val="443"/>
        </w:trPr>
        <w:tc>
          <w:tcPr>
            <w:tcW w:w="2262" w:type="dxa"/>
          </w:tcPr>
          <w:p w14:paraId="129BBBA2" w14:textId="77777777" w:rsidR="00126FB9" w:rsidRPr="00652581" w:rsidRDefault="00126FB9" w:rsidP="00027512">
            <w:pPr>
              <w:spacing w:after="0" w:line="240" w:lineRule="auto"/>
              <w:rPr>
                <w:rFonts w:ascii="Times New Roman" w:hAnsi="Times New Roman"/>
                <w:lang w:eastAsia="ru-RU"/>
              </w:rPr>
            </w:pPr>
          </w:p>
          <w:p w14:paraId="7B79E727" w14:textId="77777777" w:rsidR="00126FB9" w:rsidRPr="00652581" w:rsidRDefault="00126FB9" w:rsidP="00027512">
            <w:pPr>
              <w:spacing w:after="0" w:line="240" w:lineRule="auto"/>
              <w:rPr>
                <w:rFonts w:ascii="Times New Roman" w:hAnsi="Times New Roman"/>
                <w:lang w:eastAsia="ru-RU"/>
              </w:rPr>
            </w:pPr>
            <w:proofErr w:type="gramStart"/>
            <w:r w:rsidRPr="00652581">
              <w:rPr>
                <w:rFonts w:ascii="Times New Roman" w:hAnsi="Times New Roman"/>
                <w:lang w:eastAsia="ru-RU"/>
              </w:rPr>
              <w:t>Плата  за</w:t>
            </w:r>
            <w:proofErr w:type="gramEnd"/>
            <w:r w:rsidRPr="00652581">
              <w:rPr>
                <w:rFonts w:ascii="Times New Roman" w:hAnsi="Times New Roman"/>
                <w:lang w:eastAsia="ru-RU"/>
              </w:rPr>
              <w:t xml:space="preserve">  размещение  отходов  производства</w:t>
            </w:r>
          </w:p>
        </w:tc>
        <w:tc>
          <w:tcPr>
            <w:tcW w:w="1160" w:type="dxa"/>
          </w:tcPr>
          <w:p w14:paraId="6FFC2020" w14:textId="77777777" w:rsidR="00126FB9" w:rsidRDefault="00126FB9" w:rsidP="00027512">
            <w:pPr>
              <w:spacing w:after="0" w:line="240" w:lineRule="auto"/>
              <w:rPr>
                <w:rFonts w:ascii="Times New Roman" w:hAnsi="Times New Roman"/>
                <w:sz w:val="24"/>
                <w:szCs w:val="24"/>
                <w:lang w:eastAsia="ru-RU"/>
              </w:rPr>
            </w:pPr>
          </w:p>
          <w:p w14:paraId="0581C514" w14:textId="066C63FD" w:rsidR="005C463A" w:rsidRPr="00652581" w:rsidRDefault="005C463A" w:rsidP="00027512">
            <w:pPr>
              <w:spacing w:after="0" w:line="240" w:lineRule="auto"/>
              <w:rPr>
                <w:rFonts w:ascii="Times New Roman" w:hAnsi="Times New Roman"/>
                <w:sz w:val="24"/>
                <w:szCs w:val="24"/>
                <w:lang w:eastAsia="ru-RU"/>
              </w:rPr>
            </w:pPr>
            <w:r>
              <w:rPr>
                <w:rFonts w:ascii="Times New Roman" w:hAnsi="Times New Roman"/>
                <w:sz w:val="24"/>
                <w:szCs w:val="24"/>
                <w:lang w:eastAsia="ru-RU"/>
              </w:rPr>
              <w:t>0,0</w:t>
            </w:r>
          </w:p>
        </w:tc>
        <w:tc>
          <w:tcPr>
            <w:tcW w:w="1065" w:type="dxa"/>
          </w:tcPr>
          <w:p w14:paraId="3006235F" w14:textId="77777777" w:rsidR="00126FB9" w:rsidRDefault="00126FB9" w:rsidP="00027512">
            <w:pPr>
              <w:spacing w:after="0" w:line="240" w:lineRule="auto"/>
              <w:jc w:val="both"/>
              <w:rPr>
                <w:rFonts w:ascii="Times New Roman" w:hAnsi="Times New Roman"/>
                <w:sz w:val="24"/>
                <w:szCs w:val="24"/>
                <w:lang w:eastAsia="ru-RU"/>
              </w:rPr>
            </w:pPr>
          </w:p>
          <w:p w14:paraId="5E4A9C77" w14:textId="646DE807" w:rsidR="005C463A" w:rsidRPr="00652581" w:rsidRDefault="005C463A"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1121" w:type="dxa"/>
          </w:tcPr>
          <w:p w14:paraId="0B5DB1D2" w14:textId="77777777" w:rsidR="00126FB9" w:rsidRDefault="00126FB9" w:rsidP="00027512">
            <w:pPr>
              <w:spacing w:after="0" w:line="240" w:lineRule="auto"/>
              <w:jc w:val="both"/>
              <w:rPr>
                <w:rFonts w:ascii="Times New Roman" w:hAnsi="Times New Roman"/>
                <w:sz w:val="24"/>
                <w:szCs w:val="24"/>
                <w:lang w:eastAsia="ru-RU"/>
              </w:rPr>
            </w:pPr>
          </w:p>
          <w:p w14:paraId="063A2458" w14:textId="3C39CF3D"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0,0</w:t>
            </w:r>
          </w:p>
        </w:tc>
        <w:tc>
          <w:tcPr>
            <w:tcW w:w="1189" w:type="dxa"/>
          </w:tcPr>
          <w:p w14:paraId="611EDD5F" w14:textId="77777777" w:rsidR="00126FB9" w:rsidRDefault="00126FB9" w:rsidP="00027512">
            <w:pPr>
              <w:spacing w:after="0" w:line="240" w:lineRule="auto"/>
              <w:jc w:val="both"/>
              <w:rPr>
                <w:rFonts w:ascii="Times New Roman" w:hAnsi="Times New Roman"/>
                <w:sz w:val="24"/>
                <w:szCs w:val="24"/>
                <w:lang w:eastAsia="ru-RU"/>
              </w:rPr>
            </w:pPr>
          </w:p>
          <w:p w14:paraId="755AFA23" w14:textId="07A76A61"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+0,2</w:t>
            </w:r>
          </w:p>
        </w:tc>
        <w:tc>
          <w:tcPr>
            <w:tcW w:w="1065" w:type="dxa"/>
          </w:tcPr>
          <w:p w14:paraId="576B5824" w14:textId="77777777" w:rsidR="00126FB9" w:rsidRDefault="00126FB9" w:rsidP="00027512">
            <w:pPr>
              <w:spacing w:after="0" w:line="240" w:lineRule="auto"/>
              <w:jc w:val="both"/>
              <w:rPr>
                <w:rFonts w:ascii="Times New Roman" w:hAnsi="Times New Roman"/>
                <w:sz w:val="24"/>
                <w:szCs w:val="24"/>
                <w:lang w:eastAsia="ru-RU"/>
              </w:rPr>
            </w:pPr>
          </w:p>
          <w:p w14:paraId="7AD6DB2F" w14:textId="4D0534D0"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3,8</w:t>
            </w:r>
          </w:p>
        </w:tc>
        <w:tc>
          <w:tcPr>
            <w:tcW w:w="1144" w:type="dxa"/>
          </w:tcPr>
          <w:p w14:paraId="09C16237" w14:textId="77777777" w:rsidR="00126FB9" w:rsidRDefault="00126FB9" w:rsidP="00027512">
            <w:pPr>
              <w:spacing w:after="0" w:line="240" w:lineRule="auto"/>
              <w:jc w:val="both"/>
              <w:rPr>
                <w:rFonts w:ascii="Times New Roman" w:hAnsi="Times New Roman"/>
                <w:sz w:val="24"/>
                <w:szCs w:val="24"/>
                <w:lang w:eastAsia="ru-RU"/>
              </w:rPr>
            </w:pPr>
          </w:p>
          <w:p w14:paraId="1FA39602" w14:textId="1BC5E5BE" w:rsidR="00B826C7" w:rsidRPr="00652581" w:rsidRDefault="00B826C7" w:rsidP="000275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5,3</w:t>
            </w:r>
          </w:p>
        </w:tc>
      </w:tr>
    </w:tbl>
    <w:p w14:paraId="1AB8EFA9" w14:textId="43CEF345" w:rsidR="00126FB9" w:rsidRDefault="00126FB9" w:rsidP="00126FB9">
      <w:pPr>
        <w:spacing w:after="0" w:line="240" w:lineRule="auto"/>
        <w:jc w:val="both"/>
        <w:rPr>
          <w:rFonts w:ascii="Times New Roman" w:hAnsi="Times New Roman"/>
          <w:color w:val="000000"/>
          <w:sz w:val="28"/>
          <w:szCs w:val="28"/>
          <w:lang w:eastAsia="ru-RU"/>
        </w:rPr>
      </w:pPr>
    </w:p>
    <w:p w14:paraId="185DA4DB" w14:textId="3CF8D46B" w:rsidR="0077723F" w:rsidRPr="0077723F" w:rsidRDefault="0077723F" w:rsidP="0077723F">
      <w:pPr>
        <w:pStyle w:val="afd"/>
        <w:numPr>
          <w:ilvl w:val="0"/>
          <w:numId w:val="22"/>
        </w:numPr>
        <w:spacing w:after="0" w:line="240" w:lineRule="auto"/>
        <w:jc w:val="both"/>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Д</w:t>
      </w:r>
      <w:r w:rsidR="00687713" w:rsidRPr="0077723F">
        <w:rPr>
          <w:rFonts w:ascii="Times New Roman" w:hAnsi="Times New Roman"/>
          <w:b/>
          <w:bCs/>
          <w:i/>
          <w:iCs/>
          <w:color w:val="000000"/>
          <w:sz w:val="28"/>
          <w:szCs w:val="28"/>
          <w:lang w:eastAsia="ru-RU"/>
        </w:rPr>
        <w:t>оход</w:t>
      </w:r>
      <w:r w:rsidRPr="0077723F">
        <w:rPr>
          <w:rFonts w:ascii="Times New Roman" w:hAnsi="Times New Roman"/>
          <w:b/>
          <w:bCs/>
          <w:i/>
          <w:iCs/>
          <w:color w:val="000000"/>
          <w:sz w:val="28"/>
          <w:szCs w:val="28"/>
          <w:lang w:eastAsia="ru-RU"/>
        </w:rPr>
        <w:t>ы</w:t>
      </w:r>
      <w:r w:rsidR="00687713" w:rsidRPr="0077723F">
        <w:rPr>
          <w:rFonts w:ascii="Times New Roman" w:hAnsi="Times New Roman"/>
          <w:b/>
          <w:bCs/>
          <w:i/>
          <w:iCs/>
          <w:color w:val="000000"/>
          <w:sz w:val="28"/>
          <w:szCs w:val="28"/>
          <w:lang w:eastAsia="ru-RU"/>
        </w:rPr>
        <w:t xml:space="preserve"> от оказания платных услуг</w:t>
      </w:r>
      <w:r>
        <w:rPr>
          <w:rFonts w:ascii="Times New Roman" w:hAnsi="Times New Roman"/>
          <w:b/>
          <w:bCs/>
          <w:i/>
          <w:iCs/>
          <w:color w:val="000000"/>
          <w:sz w:val="28"/>
          <w:szCs w:val="28"/>
          <w:lang w:eastAsia="ru-RU"/>
        </w:rPr>
        <w:t>:</w:t>
      </w:r>
    </w:p>
    <w:p w14:paraId="6A811C2F" w14:textId="3F1AA129" w:rsidR="00687713" w:rsidRDefault="00687713" w:rsidP="00687713">
      <w:pPr>
        <w:numPr>
          <w:ilvl w:val="0"/>
          <w:numId w:val="23"/>
        </w:numPr>
        <w:spacing w:after="0" w:line="240" w:lineRule="auto"/>
        <w:jc w:val="both"/>
        <w:rPr>
          <w:rFonts w:ascii="Times New Roman" w:hAnsi="Times New Roman"/>
          <w:color w:val="000000"/>
          <w:sz w:val="28"/>
          <w:szCs w:val="28"/>
          <w:lang w:eastAsia="ru-RU"/>
        </w:rPr>
      </w:pPr>
      <w:r w:rsidRPr="00687713">
        <w:rPr>
          <w:rFonts w:ascii="Times New Roman" w:hAnsi="Times New Roman"/>
          <w:color w:val="000000"/>
          <w:sz w:val="28"/>
          <w:szCs w:val="28"/>
          <w:lang w:eastAsia="ru-RU"/>
        </w:rPr>
        <w:t xml:space="preserve"> при уточненном плане 2 878,0 </w:t>
      </w:r>
      <w:proofErr w:type="spellStart"/>
      <w:proofErr w:type="gramStart"/>
      <w:r w:rsidRPr="00687713">
        <w:rPr>
          <w:rFonts w:ascii="Times New Roman" w:hAnsi="Times New Roman"/>
          <w:color w:val="000000"/>
          <w:sz w:val="28"/>
          <w:szCs w:val="28"/>
          <w:lang w:eastAsia="ru-RU"/>
        </w:rPr>
        <w:t>тыс.рублей</w:t>
      </w:r>
      <w:proofErr w:type="spellEnd"/>
      <w:proofErr w:type="gramEnd"/>
      <w:r w:rsidRPr="00687713">
        <w:rPr>
          <w:rFonts w:ascii="Times New Roman" w:hAnsi="Times New Roman"/>
          <w:color w:val="000000"/>
          <w:sz w:val="28"/>
          <w:szCs w:val="28"/>
          <w:lang w:eastAsia="ru-RU"/>
        </w:rPr>
        <w:t xml:space="preserve"> </w:t>
      </w:r>
      <w:r w:rsidR="0077723F">
        <w:rPr>
          <w:rFonts w:ascii="Times New Roman" w:hAnsi="Times New Roman"/>
          <w:color w:val="000000"/>
          <w:sz w:val="28"/>
          <w:szCs w:val="28"/>
          <w:lang w:eastAsia="ru-RU"/>
        </w:rPr>
        <w:t xml:space="preserve"> - </w:t>
      </w:r>
      <w:r w:rsidRPr="00687713">
        <w:rPr>
          <w:rFonts w:ascii="Times New Roman" w:hAnsi="Times New Roman"/>
          <w:color w:val="000000"/>
          <w:sz w:val="28"/>
          <w:szCs w:val="28"/>
          <w:lang w:eastAsia="ru-RU"/>
        </w:rPr>
        <w:t xml:space="preserve">поступило 2 859,2 </w:t>
      </w:r>
      <w:proofErr w:type="spellStart"/>
      <w:r w:rsidRPr="00687713">
        <w:rPr>
          <w:rFonts w:ascii="Times New Roman" w:hAnsi="Times New Roman"/>
          <w:color w:val="000000"/>
          <w:sz w:val="28"/>
          <w:szCs w:val="28"/>
          <w:lang w:eastAsia="ru-RU"/>
        </w:rPr>
        <w:t>тыс.рублей</w:t>
      </w:r>
      <w:proofErr w:type="spellEnd"/>
      <w:r w:rsidR="0077723F">
        <w:rPr>
          <w:rFonts w:ascii="Times New Roman" w:hAnsi="Times New Roman"/>
          <w:color w:val="000000"/>
          <w:sz w:val="28"/>
          <w:szCs w:val="28"/>
          <w:lang w:eastAsia="ru-RU"/>
        </w:rPr>
        <w:t xml:space="preserve">, </w:t>
      </w:r>
      <w:r w:rsidRPr="00687713">
        <w:rPr>
          <w:rFonts w:ascii="Times New Roman" w:hAnsi="Times New Roman"/>
          <w:color w:val="000000"/>
          <w:sz w:val="28"/>
          <w:szCs w:val="28"/>
          <w:lang w:eastAsia="ru-RU"/>
        </w:rPr>
        <w:t xml:space="preserve">исполнение на 99,3%, что выше уровня прошлого года на 79,4 </w:t>
      </w:r>
      <w:proofErr w:type="spellStart"/>
      <w:r w:rsidRPr="00687713">
        <w:rPr>
          <w:rFonts w:ascii="Times New Roman" w:hAnsi="Times New Roman"/>
          <w:color w:val="000000"/>
          <w:sz w:val="28"/>
          <w:szCs w:val="28"/>
          <w:lang w:eastAsia="ru-RU"/>
        </w:rPr>
        <w:t>тыс.рублей</w:t>
      </w:r>
      <w:proofErr w:type="spellEnd"/>
      <w:r w:rsidRPr="00687713">
        <w:rPr>
          <w:rFonts w:ascii="Times New Roman" w:hAnsi="Times New Roman"/>
          <w:color w:val="000000"/>
          <w:sz w:val="28"/>
          <w:szCs w:val="28"/>
          <w:lang w:eastAsia="ru-RU"/>
        </w:rPr>
        <w:t xml:space="preserve"> или 2,9 %</w:t>
      </w:r>
      <w:r w:rsidR="0077723F">
        <w:rPr>
          <w:rFonts w:ascii="Times New Roman" w:hAnsi="Times New Roman"/>
          <w:color w:val="000000"/>
          <w:sz w:val="28"/>
          <w:szCs w:val="28"/>
          <w:lang w:eastAsia="ru-RU"/>
        </w:rPr>
        <w:t>.</w:t>
      </w:r>
    </w:p>
    <w:p w14:paraId="602FFDC5" w14:textId="7544F75B" w:rsidR="00C90AC8" w:rsidRPr="00C90AC8" w:rsidRDefault="00C90AC8" w:rsidP="00C90AC8">
      <w:pPr>
        <w:pStyle w:val="afd"/>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 </w:t>
      </w:r>
      <w:proofErr w:type="gramStart"/>
      <w:r w:rsidRPr="00C90AC8">
        <w:rPr>
          <w:rFonts w:ascii="Times New Roman" w:hAnsi="Times New Roman"/>
          <w:b/>
          <w:bCs/>
          <w:sz w:val="28"/>
          <w:szCs w:val="28"/>
          <w:lang w:eastAsia="ru-RU"/>
        </w:rPr>
        <w:t>Доходы  от</w:t>
      </w:r>
      <w:proofErr w:type="gramEnd"/>
      <w:r w:rsidRPr="00C90AC8">
        <w:rPr>
          <w:rFonts w:ascii="Times New Roman" w:hAnsi="Times New Roman"/>
          <w:b/>
          <w:bCs/>
          <w:sz w:val="28"/>
          <w:szCs w:val="28"/>
          <w:lang w:eastAsia="ru-RU"/>
        </w:rPr>
        <w:t xml:space="preserve">  оказания платных  услуг и  компенсации затрат  государства</w:t>
      </w:r>
    </w:p>
    <w:p w14:paraId="1C625297" w14:textId="77777777" w:rsidR="001E4256" w:rsidRDefault="00C90AC8" w:rsidP="00C90AC8">
      <w:pPr>
        <w:pStyle w:val="afd"/>
        <w:spacing w:after="0" w:line="240" w:lineRule="auto"/>
        <w:jc w:val="center"/>
        <w:rPr>
          <w:rFonts w:ascii="Times New Roman" w:hAnsi="Times New Roman"/>
          <w:lang w:eastAsia="ru-RU"/>
        </w:rPr>
      </w:pPr>
      <w:r>
        <w:rPr>
          <w:rFonts w:ascii="Times New Roman" w:hAnsi="Times New Roman"/>
          <w:lang w:eastAsia="ru-RU"/>
        </w:rPr>
        <w:t xml:space="preserve">                                                                                                                 </w:t>
      </w:r>
      <w:r w:rsidRPr="00C90AC8">
        <w:rPr>
          <w:rFonts w:ascii="Times New Roman" w:hAnsi="Times New Roman"/>
          <w:lang w:eastAsia="ru-RU"/>
        </w:rPr>
        <w:t>Таблица</w:t>
      </w:r>
      <w:r w:rsidR="001E4256">
        <w:rPr>
          <w:rFonts w:ascii="Times New Roman" w:hAnsi="Times New Roman"/>
          <w:lang w:eastAsia="ru-RU"/>
        </w:rPr>
        <w:t xml:space="preserve"> 13</w:t>
      </w:r>
    </w:p>
    <w:p w14:paraId="7F52E150" w14:textId="68994179" w:rsidR="00C90AC8" w:rsidRPr="00C90AC8" w:rsidRDefault="001E4256" w:rsidP="00C90AC8">
      <w:pPr>
        <w:pStyle w:val="afd"/>
        <w:spacing w:after="0" w:line="240" w:lineRule="auto"/>
        <w:jc w:val="center"/>
        <w:rPr>
          <w:rFonts w:ascii="Times New Roman" w:hAnsi="Times New Roman"/>
          <w:lang w:eastAsia="ru-RU"/>
        </w:rPr>
      </w:pPr>
      <w:r>
        <w:rPr>
          <w:rFonts w:ascii="Times New Roman" w:hAnsi="Times New Roman"/>
          <w:lang w:eastAsia="ru-RU"/>
        </w:rPr>
        <w:t xml:space="preserve">                                                                                                                 </w:t>
      </w:r>
      <w:r w:rsidR="00C90AC8" w:rsidRPr="00C90AC8">
        <w:rPr>
          <w:rFonts w:ascii="Times New Roman" w:hAnsi="Times New Roman"/>
          <w:lang w:eastAsia="ru-RU"/>
        </w:rPr>
        <w:t>(</w:t>
      </w:r>
      <w:proofErr w:type="spellStart"/>
      <w:r w:rsidR="00C90AC8" w:rsidRPr="00C90AC8">
        <w:rPr>
          <w:rFonts w:ascii="Times New Roman" w:hAnsi="Times New Roman"/>
          <w:lang w:eastAsia="ru-RU"/>
        </w:rPr>
        <w:t>тыс.руб</w:t>
      </w:r>
      <w:proofErr w:type="spellEnd"/>
      <w:r w:rsidR="00C90AC8" w:rsidRPr="00C90AC8">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1160"/>
        <w:gridCol w:w="1065"/>
        <w:gridCol w:w="1121"/>
        <w:gridCol w:w="1189"/>
        <w:gridCol w:w="1065"/>
        <w:gridCol w:w="756"/>
      </w:tblGrid>
      <w:tr w:rsidR="00C90AC8" w:rsidRPr="00C90AC8" w14:paraId="367360EE" w14:textId="77777777" w:rsidTr="00C90AC8">
        <w:trPr>
          <w:trHeight w:val="344"/>
        </w:trPr>
        <w:tc>
          <w:tcPr>
            <w:tcW w:w="2220" w:type="dxa"/>
            <w:vMerge w:val="restart"/>
          </w:tcPr>
          <w:p w14:paraId="299AAA88" w14:textId="77777777" w:rsidR="00C90AC8" w:rsidRPr="00C90AC8" w:rsidRDefault="00C90AC8" w:rsidP="00C90AC8">
            <w:pPr>
              <w:spacing w:after="0" w:line="240" w:lineRule="auto"/>
              <w:jc w:val="both"/>
              <w:rPr>
                <w:rFonts w:ascii="Times New Roman" w:hAnsi="Times New Roman"/>
                <w:lang w:eastAsia="ru-RU"/>
              </w:rPr>
            </w:pPr>
          </w:p>
          <w:p w14:paraId="2D8CEF9C" w14:textId="77777777" w:rsidR="00C90AC8" w:rsidRPr="00C90AC8" w:rsidRDefault="00C90AC8" w:rsidP="00C90AC8">
            <w:pPr>
              <w:spacing w:after="0" w:line="240" w:lineRule="auto"/>
              <w:jc w:val="both"/>
              <w:rPr>
                <w:rFonts w:ascii="Times New Roman" w:hAnsi="Times New Roman"/>
                <w:lang w:eastAsia="ru-RU"/>
              </w:rPr>
            </w:pPr>
            <w:r w:rsidRPr="00C90AC8">
              <w:rPr>
                <w:rFonts w:ascii="Times New Roman" w:hAnsi="Times New Roman"/>
                <w:lang w:eastAsia="ru-RU"/>
              </w:rPr>
              <w:t>Наименование показателя</w:t>
            </w:r>
          </w:p>
        </w:tc>
        <w:tc>
          <w:tcPr>
            <w:tcW w:w="4535" w:type="dxa"/>
            <w:gridSpan w:val="4"/>
          </w:tcPr>
          <w:p w14:paraId="12D10319" w14:textId="2D9F2953" w:rsidR="00C90AC8" w:rsidRPr="00C90AC8" w:rsidRDefault="00C90AC8" w:rsidP="00C90AC8">
            <w:pPr>
              <w:spacing w:after="0" w:line="240" w:lineRule="auto"/>
              <w:ind w:firstLine="708"/>
              <w:jc w:val="both"/>
              <w:rPr>
                <w:rFonts w:ascii="Times New Roman" w:hAnsi="Times New Roman"/>
                <w:lang w:eastAsia="ru-RU"/>
              </w:rPr>
            </w:pPr>
            <w:r w:rsidRPr="005C463A">
              <w:rPr>
                <w:rFonts w:ascii="Times New Roman" w:hAnsi="Times New Roman"/>
                <w:lang w:eastAsia="ru-RU"/>
              </w:rPr>
              <w:t xml:space="preserve">  202</w:t>
            </w:r>
            <w:r>
              <w:rPr>
                <w:rFonts w:ascii="Times New Roman" w:hAnsi="Times New Roman"/>
                <w:lang w:eastAsia="ru-RU"/>
              </w:rPr>
              <w:t>4</w:t>
            </w:r>
            <w:r w:rsidRPr="005C463A">
              <w:rPr>
                <w:rFonts w:ascii="Times New Roman" w:hAnsi="Times New Roman"/>
                <w:lang w:eastAsia="ru-RU"/>
              </w:rPr>
              <w:t xml:space="preserve"> год</w:t>
            </w:r>
          </w:p>
        </w:tc>
        <w:tc>
          <w:tcPr>
            <w:tcW w:w="1821" w:type="dxa"/>
            <w:gridSpan w:val="2"/>
          </w:tcPr>
          <w:p w14:paraId="77709E3C" w14:textId="1EBC74B7" w:rsidR="00C90AC8" w:rsidRPr="00C90AC8" w:rsidRDefault="00C90AC8" w:rsidP="00C90AC8">
            <w:pPr>
              <w:spacing w:after="0" w:line="240" w:lineRule="auto"/>
              <w:ind w:firstLine="708"/>
              <w:jc w:val="both"/>
              <w:rPr>
                <w:rFonts w:ascii="Times New Roman" w:hAnsi="Times New Roman"/>
                <w:lang w:eastAsia="ru-RU"/>
              </w:rPr>
            </w:pPr>
            <w:r w:rsidRPr="005C463A">
              <w:rPr>
                <w:rFonts w:ascii="Times New Roman" w:hAnsi="Times New Roman"/>
                <w:lang w:eastAsia="ru-RU"/>
              </w:rPr>
              <w:t>202</w:t>
            </w:r>
            <w:r>
              <w:rPr>
                <w:rFonts w:ascii="Times New Roman" w:hAnsi="Times New Roman"/>
                <w:lang w:eastAsia="ru-RU"/>
              </w:rPr>
              <w:t>3</w:t>
            </w:r>
            <w:r w:rsidRPr="005C463A">
              <w:rPr>
                <w:rFonts w:ascii="Times New Roman" w:hAnsi="Times New Roman"/>
                <w:lang w:eastAsia="ru-RU"/>
              </w:rPr>
              <w:t xml:space="preserve"> год</w:t>
            </w:r>
          </w:p>
        </w:tc>
      </w:tr>
      <w:tr w:rsidR="00C90AC8" w:rsidRPr="00C90AC8" w14:paraId="244ECE1C" w14:textId="77777777" w:rsidTr="00C90AC8">
        <w:trPr>
          <w:trHeight w:val="448"/>
        </w:trPr>
        <w:tc>
          <w:tcPr>
            <w:tcW w:w="2220" w:type="dxa"/>
            <w:vMerge/>
          </w:tcPr>
          <w:p w14:paraId="035A4B21" w14:textId="77777777" w:rsidR="00C90AC8" w:rsidRPr="00C90AC8" w:rsidRDefault="00C90AC8" w:rsidP="00C90AC8">
            <w:pPr>
              <w:spacing w:after="0" w:line="240" w:lineRule="auto"/>
              <w:ind w:firstLine="708"/>
              <w:jc w:val="both"/>
              <w:rPr>
                <w:rFonts w:ascii="Times New Roman" w:hAnsi="Times New Roman"/>
                <w:lang w:eastAsia="ru-RU"/>
              </w:rPr>
            </w:pPr>
          </w:p>
        </w:tc>
        <w:tc>
          <w:tcPr>
            <w:tcW w:w="1160" w:type="dxa"/>
          </w:tcPr>
          <w:p w14:paraId="3A00DB19" w14:textId="3EB76BA1" w:rsidR="00C90AC8" w:rsidRPr="00C90AC8" w:rsidRDefault="00C90AC8" w:rsidP="00C90AC8">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Утверждено на 202</w:t>
            </w:r>
            <w:r>
              <w:rPr>
                <w:rFonts w:ascii="Times New Roman" w:hAnsi="Times New Roman"/>
                <w:sz w:val="18"/>
                <w:szCs w:val="18"/>
                <w:lang w:eastAsia="ru-RU"/>
              </w:rPr>
              <w:t>4</w:t>
            </w:r>
            <w:r w:rsidRPr="005C463A">
              <w:rPr>
                <w:rFonts w:ascii="Times New Roman" w:hAnsi="Times New Roman"/>
                <w:sz w:val="18"/>
                <w:szCs w:val="18"/>
                <w:lang w:eastAsia="ru-RU"/>
              </w:rPr>
              <w:t xml:space="preserve"> год</w:t>
            </w:r>
          </w:p>
        </w:tc>
        <w:tc>
          <w:tcPr>
            <w:tcW w:w="1065" w:type="dxa"/>
          </w:tcPr>
          <w:p w14:paraId="4DE22B11" w14:textId="739786D0" w:rsidR="00C90AC8" w:rsidRPr="00C90AC8" w:rsidRDefault="00C90AC8" w:rsidP="00C90AC8">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Исполнено за 202</w:t>
            </w:r>
            <w:r>
              <w:rPr>
                <w:rFonts w:ascii="Times New Roman" w:hAnsi="Times New Roman"/>
                <w:sz w:val="18"/>
                <w:szCs w:val="18"/>
                <w:lang w:eastAsia="ru-RU"/>
              </w:rPr>
              <w:t>4</w:t>
            </w:r>
            <w:r w:rsidRPr="005C463A">
              <w:rPr>
                <w:rFonts w:ascii="Times New Roman" w:hAnsi="Times New Roman"/>
                <w:sz w:val="18"/>
                <w:szCs w:val="18"/>
                <w:lang w:eastAsia="ru-RU"/>
              </w:rPr>
              <w:t xml:space="preserve"> год</w:t>
            </w:r>
          </w:p>
        </w:tc>
        <w:tc>
          <w:tcPr>
            <w:tcW w:w="1121" w:type="dxa"/>
          </w:tcPr>
          <w:p w14:paraId="789B14F9" w14:textId="1F114D79" w:rsidR="00C90AC8" w:rsidRPr="00C90AC8" w:rsidRDefault="00C90AC8" w:rsidP="00C90AC8">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 исполнения</w:t>
            </w:r>
          </w:p>
        </w:tc>
        <w:tc>
          <w:tcPr>
            <w:tcW w:w="1189" w:type="dxa"/>
          </w:tcPr>
          <w:p w14:paraId="2706E25E" w14:textId="77777777" w:rsidR="00C90AC8" w:rsidRPr="005C463A" w:rsidRDefault="00C90AC8" w:rsidP="00C90AC8">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Отклонения,</w:t>
            </w:r>
          </w:p>
          <w:p w14:paraId="0CD18BCE" w14:textId="4E26FCA6" w:rsidR="00C90AC8" w:rsidRPr="00C90AC8" w:rsidRDefault="00C90AC8" w:rsidP="00C90AC8">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 - (</w:t>
            </w:r>
            <w:proofErr w:type="spellStart"/>
            <w:r w:rsidRPr="005C463A">
              <w:rPr>
                <w:rFonts w:ascii="Times New Roman" w:hAnsi="Times New Roman"/>
                <w:sz w:val="18"/>
                <w:szCs w:val="18"/>
                <w:lang w:eastAsia="ru-RU"/>
              </w:rPr>
              <w:t>тыс.руб</w:t>
            </w:r>
            <w:proofErr w:type="spellEnd"/>
            <w:r w:rsidRPr="005C463A">
              <w:rPr>
                <w:rFonts w:ascii="Times New Roman" w:hAnsi="Times New Roman"/>
                <w:sz w:val="18"/>
                <w:szCs w:val="18"/>
                <w:lang w:eastAsia="ru-RU"/>
              </w:rPr>
              <w:t>.)</w:t>
            </w:r>
          </w:p>
        </w:tc>
        <w:tc>
          <w:tcPr>
            <w:tcW w:w="1065" w:type="dxa"/>
          </w:tcPr>
          <w:p w14:paraId="5DED0FD0" w14:textId="3CA88CFB" w:rsidR="00C90AC8" w:rsidRPr="00C90AC8" w:rsidRDefault="00C90AC8" w:rsidP="00C90AC8">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Исполнено за 202</w:t>
            </w:r>
            <w:r>
              <w:rPr>
                <w:rFonts w:ascii="Times New Roman" w:hAnsi="Times New Roman"/>
                <w:sz w:val="18"/>
                <w:szCs w:val="18"/>
                <w:lang w:eastAsia="ru-RU"/>
              </w:rPr>
              <w:t>3</w:t>
            </w:r>
            <w:r w:rsidRPr="005C463A">
              <w:rPr>
                <w:rFonts w:ascii="Times New Roman" w:hAnsi="Times New Roman"/>
                <w:sz w:val="18"/>
                <w:szCs w:val="18"/>
                <w:lang w:eastAsia="ru-RU"/>
              </w:rPr>
              <w:t xml:space="preserve"> год</w:t>
            </w:r>
          </w:p>
        </w:tc>
        <w:tc>
          <w:tcPr>
            <w:tcW w:w="756" w:type="dxa"/>
          </w:tcPr>
          <w:p w14:paraId="7D828190" w14:textId="77777777" w:rsidR="00C90AC8" w:rsidRPr="005C463A" w:rsidRDefault="00C90AC8" w:rsidP="00C90AC8">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w:t>
            </w:r>
            <w:proofErr w:type="spellStart"/>
            <w:r w:rsidRPr="005C463A">
              <w:rPr>
                <w:rFonts w:ascii="Times New Roman" w:hAnsi="Times New Roman"/>
                <w:sz w:val="18"/>
                <w:szCs w:val="18"/>
                <w:lang w:eastAsia="ru-RU"/>
              </w:rPr>
              <w:t>испол</w:t>
            </w:r>
            <w:proofErr w:type="spellEnd"/>
            <w:r w:rsidRPr="005C463A">
              <w:rPr>
                <w:rFonts w:ascii="Times New Roman" w:hAnsi="Times New Roman"/>
                <w:sz w:val="18"/>
                <w:szCs w:val="18"/>
                <w:lang w:eastAsia="ru-RU"/>
              </w:rPr>
              <w:t>.</w:t>
            </w:r>
          </w:p>
          <w:p w14:paraId="77EEEEDF" w14:textId="12B17AE2" w:rsidR="00C90AC8" w:rsidRPr="00C90AC8" w:rsidRDefault="00C90AC8" w:rsidP="00C90AC8">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202</w:t>
            </w:r>
            <w:r>
              <w:rPr>
                <w:rFonts w:ascii="Times New Roman" w:hAnsi="Times New Roman"/>
                <w:sz w:val="18"/>
                <w:szCs w:val="18"/>
                <w:lang w:eastAsia="ru-RU"/>
              </w:rPr>
              <w:t>4</w:t>
            </w:r>
            <w:r w:rsidRPr="005C463A">
              <w:rPr>
                <w:rFonts w:ascii="Times New Roman" w:hAnsi="Times New Roman"/>
                <w:sz w:val="18"/>
                <w:szCs w:val="18"/>
                <w:lang w:eastAsia="ru-RU"/>
              </w:rPr>
              <w:t xml:space="preserve"> г. к 202</w:t>
            </w:r>
            <w:r>
              <w:rPr>
                <w:rFonts w:ascii="Times New Roman" w:hAnsi="Times New Roman"/>
                <w:sz w:val="18"/>
                <w:szCs w:val="18"/>
                <w:lang w:eastAsia="ru-RU"/>
              </w:rPr>
              <w:t>3</w:t>
            </w:r>
            <w:r w:rsidRPr="005C463A">
              <w:rPr>
                <w:rFonts w:ascii="Times New Roman" w:hAnsi="Times New Roman"/>
                <w:sz w:val="18"/>
                <w:szCs w:val="18"/>
                <w:lang w:eastAsia="ru-RU"/>
              </w:rPr>
              <w:t xml:space="preserve"> г.</w:t>
            </w:r>
          </w:p>
        </w:tc>
      </w:tr>
      <w:tr w:rsidR="00C90AC8" w:rsidRPr="00C90AC8" w14:paraId="3D3C5DA1" w14:textId="77777777" w:rsidTr="00C90AC8">
        <w:trPr>
          <w:trHeight w:val="825"/>
        </w:trPr>
        <w:tc>
          <w:tcPr>
            <w:tcW w:w="2220" w:type="dxa"/>
          </w:tcPr>
          <w:p w14:paraId="7E45CDA0" w14:textId="77777777" w:rsidR="00C90AC8" w:rsidRPr="00C90AC8" w:rsidRDefault="00C90AC8" w:rsidP="00C90AC8">
            <w:pPr>
              <w:spacing w:after="0" w:line="240" w:lineRule="auto"/>
              <w:rPr>
                <w:rFonts w:ascii="Times New Roman" w:hAnsi="Times New Roman"/>
                <w:b/>
                <w:bCs/>
                <w:lang w:eastAsia="ru-RU"/>
              </w:rPr>
            </w:pPr>
            <w:proofErr w:type="gramStart"/>
            <w:r w:rsidRPr="00C90AC8">
              <w:rPr>
                <w:rFonts w:ascii="Times New Roman" w:hAnsi="Times New Roman"/>
                <w:b/>
                <w:bCs/>
                <w:lang w:eastAsia="ru-RU"/>
              </w:rPr>
              <w:t>Доходы  от</w:t>
            </w:r>
            <w:proofErr w:type="gramEnd"/>
            <w:r w:rsidRPr="00C90AC8">
              <w:rPr>
                <w:rFonts w:ascii="Times New Roman" w:hAnsi="Times New Roman"/>
                <w:b/>
                <w:bCs/>
                <w:lang w:eastAsia="ru-RU"/>
              </w:rPr>
              <w:t xml:space="preserve">  оказания платных  услуг и  компенсации затрат  государства -всего:</w:t>
            </w:r>
          </w:p>
        </w:tc>
        <w:tc>
          <w:tcPr>
            <w:tcW w:w="1160" w:type="dxa"/>
          </w:tcPr>
          <w:p w14:paraId="16FBB61F" w14:textId="0C8CD012" w:rsidR="00C90AC8" w:rsidRPr="00C90AC8" w:rsidRDefault="00C90AC8" w:rsidP="00C90AC8">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2878,0</w:t>
            </w:r>
          </w:p>
        </w:tc>
        <w:tc>
          <w:tcPr>
            <w:tcW w:w="1065" w:type="dxa"/>
          </w:tcPr>
          <w:p w14:paraId="30D90790" w14:textId="44E3FB58" w:rsidR="00C90AC8" w:rsidRPr="00C90AC8" w:rsidRDefault="00C90AC8" w:rsidP="00C90AC8">
            <w:pPr>
              <w:spacing w:after="0" w:line="240" w:lineRule="auto"/>
              <w:jc w:val="both"/>
              <w:rPr>
                <w:rFonts w:ascii="Times New Roman" w:hAnsi="Times New Roman"/>
                <w:b/>
                <w:bCs/>
                <w:sz w:val="24"/>
                <w:szCs w:val="24"/>
                <w:lang w:eastAsia="ru-RU"/>
              </w:rPr>
            </w:pPr>
            <w:r w:rsidRPr="00687713">
              <w:rPr>
                <w:rFonts w:ascii="Times New Roman" w:hAnsi="Times New Roman"/>
                <w:color w:val="000000"/>
                <w:sz w:val="28"/>
                <w:szCs w:val="28"/>
                <w:lang w:eastAsia="ru-RU"/>
              </w:rPr>
              <w:t>2 859,2</w:t>
            </w:r>
          </w:p>
        </w:tc>
        <w:tc>
          <w:tcPr>
            <w:tcW w:w="1121" w:type="dxa"/>
          </w:tcPr>
          <w:p w14:paraId="5F0D0F43" w14:textId="73845198" w:rsidR="00C90AC8" w:rsidRPr="00C90AC8" w:rsidRDefault="00C90AC8" w:rsidP="00C90AC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99,3</w:t>
            </w:r>
          </w:p>
        </w:tc>
        <w:tc>
          <w:tcPr>
            <w:tcW w:w="1189" w:type="dxa"/>
          </w:tcPr>
          <w:p w14:paraId="5230C79C" w14:textId="7E6761D0" w:rsidR="00C90AC8" w:rsidRPr="00C90AC8" w:rsidRDefault="001E1FA0" w:rsidP="00C90AC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-18,8</w:t>
            </w:r>
          </w:p>
        </w:tc>
        <w:tc>
          <w:tcPr>
            <w:tcW w:w="1065" w:type="dxa"/>
          </w:tcPr>
          <w:p w14:paraId="5DC910FE" w14:textId="02196EEE" w:rsidR="00C90AC8" w:rsidRPr="00C90AC8" w:rsidRDefault="001E1FA0" w:rsidP="00C90AC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2779,8</w:t>
            </w:r>
          </w:p>
        </w:tc>
        <w:tc>
          <w:tcPr>
            <w:tcW w:w="756" w:type="dxa"/>
          </w:tcPr>
          <w:p w14:paraId="0EDFDD60" w14:textId="3F212972" w:rsidR="00C90AC8" w:rsidRPr="00C90AC8" w:rsidRDefault="001E1FA0" w:rsidP="00C90AC8">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102,8</w:t>
            </w:r>
          </w:p>
        </w:tc>
      </w:tr>
      <w:tr w:rsidR="00C90AC8" w:rsidRPr="005B3529" w14:paraId="4DBB8A40" w14:textId="77777777" w:rsidTr="00C90AC8">
        <w:trPr>
          <w:trHeight w:val="820"/>
        </w:trPr>
        <w:tc>
          <w:tcPr>
            <w:tcW w:w="2220" w:type="dxa"/>
          </w:tcPr>
          <w:p w14:paraId="4FE0B457" w14:textId="77777777" w:rsidR="00C90AC8" w:rsidRPr="00C90AC8" w:rsidRDefault="00C90AC8" w:rsidP="00C90AC8">
            <w:pPr>
              <w:spacing w:after="0" w:line="240" w:lineRule="auto"/>
              <w:rPr>
                <w:rFonts w:ascii="Times New Roman" w:hAnsi="Times New Roman"/>
                <w:lang w:eastAsia="ru-RU"/>
              </w:rPr>
            </w:pPr>
            <w:r w:rsidRPr="00C90AC8">
              <w:rPr>
                <w:rFonts w:ascii="Times New Roman" w:hAnsi="Times New Roman"/>
                <w:lang w:eastAsia="ru-RU"/>
              </w:rPr>
              <w:t xml:space="preserve"> в </w:t>
            </w:r>
            <w:proofErr w:type="gramStart"/>
            <w:r w:rsidRPr="00C90AC8">
              <w:rPr>
                <w:rFonts w:ascii="Times New Roman" w:hAnsi="Times New Roman"/>
                <w:lang w:eastAsia="ru-RU"/>
              </w:rPr>
              <w:t>том  числе</w:t>
            </w:r>
            <w:proofErr w:type="gramEnd"/>
            <w:r w:rsidRPr="00C90AC8">
              <w:rPr>
                <w:rFonts w:ascii="Times New Roman" w:hAnsi="Times New Roman"/>
                <w:lang w:eastAsia="ru-RU"/>
              </w:rPr>
              <w:t>:</w:t>
            </w:r>
          </w:p>
          <w:p w14:paraId="7A73590D" w14:textId="5C774324" w:rsidR="00C90AC8" w:rsidRPr="00C90AC8" w:rsidRDefault="00C90AC8" w:rsidP="00C90AC8">
            <w:pPr>
              <w:spacing w:after="0" w:line="240" w:lineRule="auto"/>
              <w:rPr>
                <w:rFonts w:ascii="Times New Roman" w:hAnsi="Times New Roman"/>
                <w:lang w:eastAsia="ru-RU"/>
              </w:rPr>
            </w:pPr>
            <w:r>
              <w:rPr>
                <w:rFonts w:ascii="Times New Roman" w:hAnsi="Times New Roman"/>
                <w:lang w:eastAsia="ru-RU"/>
              </w:rPr>
              <w:t xml:space="preserve">Прочие </w:t>
            </w:r>
            <w:proofErr w:type="gramStart"/>
            <w:r>
              <w:rPr>
                <w:rFonts w:ascii="Times New Roman" w:hAnsi="Times New Roman"/>
                <w:lang w:eastAsia="ru-RU"/>
              </w:rPr>
              <w:t>д</w:t>
            </w:r>
            <w:r w:rsidRPr="00C90AC8">
              <w:rPr>
                <w:rFonts w:ascii="Times New Roman" w:hAnsi="Times New Roman"/>
                <w:lang w:eastAsia="ru-RU"/>
              </w:rPr>
              <w:t>оходы  от</w:t>
            </w:r>
            <w:proofErr w:type="gramEnd"/>
            <w:r w:rsidRPr="00C90AC8">
              <w:rPr>
                <w:rFonts w:ascii="Times New Roman" w:hAnsi="Times New Roman"/>
                <w:lang w:eastAsia="ru-RU"/>
              </w:rPr>
              <w:t xml:space="preserve"> оказания платных  услуг</w:t>
            </w:r>
          </w:p>
        </w:tc>
        <w:tc>
          <w:tcPr>
            <w:tcW w:w="1160" w:type="dxa"/>
          </w:tcPr>
          <w:p w14:paraId="4ABFF74A" w14:textId="77777777" w:rsidR="00C90AC8" w:rsidRDefault="00C90AC8" w:rsidP="00C90AC8">
            <w:pPr>
              <w:spacing w:after="0" w:line="240" w:lineRule="auto"/>
              <w:rPr>
                <w:rFonts w:ascii="Times New Roman" w:hAnsi="Times New Roman"/>
                <w:sz w:val="24"/>
                <w:szCs w:val="24"/>
                <w:lang w:eastAsia="ru-RU"/>
              </w:rPr>
            </w:pPr>
          </w:p>
          <w:p w14:paraId="58C803C3" w14:textId="62C3F088" w:rsidR="00C90AC8" w:rsidRPr="00C90AC8" w:rsidRDefault="00C90AC8" w:rsidP="00C90AC8">
            <w:pPr>
              <w:spacing w:after="0" w:line="240" w:lineRule="auto"/>
              <w:rPr>
                <w:rFonts w:ascii="Times New Roman" w:hAnsi="Times New Roman"/>
                <w:sz w:val="24"/>
                <w:szCs w:val="24"/>
                <w:lang w:eastAsia="ru-RU"/>
              </w:rPr>
            </w:pPr>
            <w:r>
              <w:rPr>
                <w:rFonts w:ascii="Times New Roman" w:hAnsi="Times New Roman"/>
                <w:sz w:val="24"/>
                <w:szCs w:val="24"/>
                <w:lang w:eastAsia="ru-RU"/>
              </w:rPr>
              <w:t>1200,0</w:t>
            </w:r>
          </w:p>
        </w:tc>
        <w:tc>
          <w:tcPr>
            <w:tcW w:w="1065" w:type="dxa"/>
          </w:tcPr>
          <w:p w14:paraId="18934231" w14:textId="77777777" w:rsidR="00C90AC8" w:rsidRDefault="00C90AC8" w:rsidP="00C90AC8">
            <w:pPr>
              <w:spacing w:after="0" w:line="240" w:lineRule="auto"/>
              <w:jc w:val="both"/>
              <w:rPr>
                <w:rFonts w:ascii="Times New Roman" w:hAnsi="Times New Roman"/>
                <w:sz w:val="24"/>
                <w:szCs w:val="24"/>
                <w:lang w:eastAsia="ru-RU"/>
              </w:rPr>
            </w:pPr>
          </w:p>
          <w:p w14:paraId="555C9E5F" w14:textId="3C41FDA7" w:rsidR="00C90AC8" w:rsidRPr="00C90AC8" w:rsidRDefault="00C90AC8"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1158,7</w:t>
            </w:r>
          </w:p>
        </w:tc>
        <w:tc>
          <w:tcPr>
            <w:tcW w:w="1121" w:type="dxa"/>
          </w:tcPr>
          <w:p w14:paraId="4709D720" w14:textId="77777777" w:rsidR="00C90AC8" w:rsidRDefault="00C90AC8" w:rsidP="00C90AC8">
            <w:pPr>
              <w:spacing w:after="0" w:line="240" w:lineRule="auto"/>
              <w:jc w:val="both"/>
              <w:rPr>
                <w:rFonts w:ascii="Times New Roman" w:hAnsi="Times New Roman"/>
                <w:sz w:val="24"/>
                <w:szCs w:val="24"/>
                <w:lang w:eastAsia="ru-RU"/>
              </w:rPr>
            </w:pPr>
          </w:p>
          <w:p w14:paraId="4408DE0B" w14:textId="3A384A34" w:rsidR="001E1FA0" w:rsidRPr="00C90AC8"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96,6</w:t>
            </w:r>
          </w:p>
        </w:tc>
        <w:tc>
          <w:tcPr>
            <w:tcW w:w="1189" w:type="dxa"/>
          </w:tcPr>
          <w:p w14:paraId="76019FBF" w14:textId="77777777" w:rsidR="00C90AC8" w:rsidRDefault="00C90AC8" w:rsidP="00C90AC8">
            <w:pPr>
              <w:spacing w:after="0" w:line="240" w:lineRule="auto"/>
              <w:jc w:val="both"/>
              <w:rPr>
                <w:rFonts w:ascii="Times New Roman" w:hAnsi="Times New Roman"/>
                <w:sz w:val="24"/>
                <w:szCs w:val="24"/>
                <w:lang w:eastAsia="ru-RU"/>
              </w:rPr>
            </w:pPr>
          </w:p>
          <w:p w14:paraId="31D095C4" w14:textId="7FE7EB50" w:rsidR="001E1FA0" w:rsidRPr="00C90AC8"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-41,3</w:t>
            </w:r>
          </w:p>
        </w:tc>
        <w:tc>
          <w:tcPr>
            <w:tcW w:w="1065" w:type="dxa"/>
          </w:tcPr>
          <w:p w14:paraId="2A365369" w14:textId="77777777" w:rsidR="00C90AC8" w:rsidRDefault="00C90AC8" w:rsidP="00C90AC8">
            <w:pPr>
              <w:spacing w:after="0" w:line="240" w:lineRule="auto"/>
              <w:jc w:val="both"/>
              <w:rPr>
                <w:rFonts w:ascii="Times New Roman" w:hAnsi="Times New Roman"/>
                <w:sz w:val="24"/>
                <w:szCs w:val="24"/>
                <w:lang w:eastAsia="ru-RU"/>
              </w:rPr>
            </w:pPr>
          </w:p>
          <w:p w14:paraId="00EC68D7" w14:textId="2AE340BA" w:rsidR="001E1FA0" w:rsidRPr="00C90AC8"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1169,9</w:t>
            </w:r>
          </w:p>
        </w:tc>
        <w:tc>
          <w:tcPr>
            <w:tcW w:w="756" w:type="dxa"/>
          </w:tcPr>
          <w:p w14:paraId="095717F2" w14:textId="77777777" w:rsidR="00C90AC8" w:rsidRDefault="00C90AC8" w:rsidP="00C90AC8">
            <w:pPr>
              <w:spacing w:after="0" w:line="240" w:lineRule="auto"/>
              <w:jc w:val="both"/>
              <w:rPr>
                <w:rFonts w:ascii="Times New Roman" w:hAnsi="Times New Roman"/>
                <w:sz w:val="24"/>
                <w:szCs w:val="24"/>
                <w:lang w:eastAsia="ru-RU"/>
              </w:rPr>
            </w:pPr>
          </w:p>
          <w:p w14:paraId="7F0714F2" w14:textId="53BE28B2" w:rsidR="001E1FA0" w:rsidRPr="005B3529"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99,0</w:t>
            </w:r>
          </w:p>
        </w:tc>
      </w:tr>
      <w:tr w:rsidR="00C90AC8" w:rsidRPr="005B3529" w14:paraId="492DADB8" w14:textId="77777777" w:rsidTr="00C90AC8">
        <w:trPr>
          <w:trHeight w:val="820"/>
        </w:trPr>
        <w:tc>
          <w:tcPr>
            <w:tcW w:w="2220" w:type="dxa"/>
          </w:tcPr>
          <w:p w14:paraId="2EB3A4EC" w14:textId="656EFE70" w:rsidR="00C90AC8" w:rsidRDefault="001E1FA0" w:rsidP="00C90AC8">
            <w:pPr>
              <w:spacing w:after="0" w:line="240" w:lineRule="auto"/>
              <w:rPr>
                <w:rFonts w:ascii="Times New Roman" w:hAnsi="Times New Roman"/>
                <w:lang w:eastAsia="ru-RU"/>
              </w:rPr>
            </w:pPr>
            <w:proofErr w:type="gramStart"/>
            <w:r>
              <w:rPr>
                <w:rFonts w:ascii="Times New Roman" w:hAnsi="Times New Roman"/>
                <w:lang w:eastAsia="ru-RU"/>
              </w:rPr>
              <w:t>Д</w:t>
            </w:r>
            <w:r w:rsidR="00C90AC8">
              <w:rPr>
                <w:rFonts w:ascii="Times New Roman" w:hAnsi="Times New Roman"/>
                <w:lang w:eastAsia="ru-RU"/>
              </w:rPr>
              <w:t>оходы  от</w:t>
            </w:r>
            <w:proofErr w:type="gramEnd"/>
            <w:r w:rsidR="00C90AC8">
              <w:rPr>
                <w:rFonts w:ascii="Times New Roman" w:hAnsi="Times New Roman"/>
                <w:lang w:eastAsia="ru-RU"/>
              </w:rPr>
              <w:t xml:space="preserve"> компенсации затрат </w:t>
            </w:r>
            <w:r>
              <w:rPr>
                <w:rFonts w:ascii="Times New Roman" w:hAnsi="Times New Roman"/>
                <w:lang w:eastAsia="ru-RU"/>
              </w:rPr>
              <w:t>государства</w:t>
            </w:r>
          </w:p>
        </w:tc>
        <w:tc>
          <w:tcPr>
            <w:tcW w:w="1160" w:type="dxa"/>
          </w:tcPr>
          <w:p w14:paraId="6B80A34E" w14:textId="765CBDDE" w:rsidR="00C90AC8" w:rsidRPr="005B3529" w:rsidRDefault="001E1FA0" w:rsidP="00C90AC8">
            <w:pPr>
              <w:spacing w:after="0" w:line="240" w:lineRule="auto"/>
              <w:rPr>
                <w:rFonts w:ascii="Times New Roman" w:hAnsi="Times New Roman"/>
                <w:sz w:val="24"/>
                <w:szCs w:val="24"/>
                <w:lang w:eastAsia="ru-RU"/>
              </w:rPr>
            </w:pPr>
            <w:r>
              <w:rPr>
                <w:rFonts w:ascii="Times New Roman" w:hAnsi="Times New Roman"/>
                <w:sz w:val="24"/>
                <w:szCs w:val="24"/>
                <w:lang w:eastAsia="ru-RU"/>
              </w:rPr>
              <w:t>1678,0</w:t>
            </w:r>
          </w:p>
        </w:tc>
        <w:tc>
          <w:tcPr>
            <w:tcW w:w="1065" w:type="dxa"/>
          </w:tcPr>
          <w:p w14:paraId="4F1F9A1F" w14:textId="65DAAB28" w:rsidR="00C90AC8" w:rsidRPr="005B3529"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1700,5</w:t>
            </w:r>
          </w:p>
        </w:tc>
        <w:tc>
          <w:tcPr>
            <w:tcW w:w="1121" w:type="dxa"/>
          </w:tcPr>
          <w:p w14:paraId="3A58BF6C" w14:textId="4FE1DAEB" w:rsidR="00C90AC8" w:rsidRPr="005B3529"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101,3</w:t>
            </w:r>
          </w:p>
        </w:tc>
        <w:tc>
          <w:tcPr>
            <w:tcW w:w="1189" w:type="dxa"/>
          </w:tcPr>
          <w:p w14:paraId="73D63C6E" w14:textId="7E11056D" w:rsidR="00C90AC8" w:rsidRPr="005B3529"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+22,5</w:t>
            </w:r>
          </w:p>
        </w:tc>
        <w:tc>
          <w:tcPr>
            <w:tcW w:w="1065" w:type="dxa"/>
          </w:tcPr>
          <w:p w14:paraId="41319332" w14:textId="384D0106" w:rsidR="00C90AC8" w:rsidRPr="005B3529"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1609,9</w:t>
            </w:r>
          </w:p>
        </w:tc>
        <w:tc>
          <w:tcPr>
            <w:tcW w:w="756" w:type="dxa"/>
          </w:tcPr>
          <w:p w14:paraId="3E7FD57B" w14:textId="148DD42F" w:rsidR="00C90AC8" w:rsidRPr="005B3529" w:rsidRDefault="001E1FA0" w:rsidP="00C90AC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105,6</w:t>
            </w:r>
          </w:p>
        </w:tc>
      </w:tr>
    </w:tbl>
    <w:p w14:paraId="7BA581F3" w14:textId="1777423D" w:rsidR="00C90AC8" w:rsidRDefault="00C90AC8" w:rsidP="00C90AC8">
      <w:pPr>
        <w:spacing w:after="0" w:line="240" w:lineRule="auto"/>
        <w:jc w:val="both"/>
        <w:rPr>
          <w:rFonts w:ascii="Times New Roman" w:hAnsi="Times New Roman"/>
          <w:color w:val="000000"/>
          <w:sz w:val="28"/>
          <w:szCs w:val="28"/>
          <w:lang w:eastAsia="ru-RU"/>
        </w:rPr>
      </w:pPr>
    </w:p>
    <w:p w14:paraId="696088F9" w14:textId="7B6C30D9" w:rsidR="0077723F" w:rsidRDefault="0077723F" w:rsidP="0077723F">
      <w:pPr>
        <w:spacing w:after="0" w:line="240" w:lineRule="auto"/>
        <w:jc w:val="both"/>
        <w:rPr>
          <w:rFonts w:ascii="Times New Roman" w:hAnsi="Times New Roman"/>
          <w:color w:val="000000"/>
          <w:sz w:val="28"/>
          <w:szCs w:val="28"/>
          <w:lang w:eastAsia="ru-RU"/>
        </w:rPr>
      </w:pPr>
    </w:p>
    <w:p w14:paraId="009AF4AA" w14:textId="53A8CCBD" w:rsidR="001112CC" w:rsidRDefault="001112CC" w:rsidP="0077723F">
      <w:pPr>
        <w:spacing w:after="0" w:line="240" w:lineRule="auto"/>
        <w:jc w:val="both"/>
        <w:rPr>
          <w:rFonts w:ascii="Times New Roman" w:hAnsi="Times New Roman"/>
          <w:color w:val="000000"/>
          <w:sz w:val="28"/>
          <w:szCs w:val="28"/>
          <w:lang w:eastAsia="ru-RU"/>
        </w:rPr>
      </w:pPr>
    </w:p>
    <w:p w14:paraId="0DC3443C" w14:textId="77777777" w:rsidR="001112CC" w:rsidRPr="00687713" w:rsidRDefault="001112CC" w:rsidP="0077723F">
      <w:pPr>
        <w:spacing w:after="0" w:line="240" w:lineRule="auto"/>
        <w:jc w:val="both"/>
        <w:rPr>
          <w:rFonts w:ascii="Times New Roman" w:hAnsi="Times New Roman"/>
          <w:color w:val="000000"/>
          <w:sz w:val="28"/>
          <w:szCs w:val="28"/>
          <w:lang w:eastAsia="ru-RU"/>
        </w:rPr>
      </w:pPr>
    </w:p>
    <w:p w14:paraId="6C329BAD" w14:textId="7C19A2DD" w:rsidR="0077723F" w:rsidRDefault="0077723F" w:rsidP="0077723F">
      <w:pPr>
        <w:pStyle w:val="afd"/>
        <w:numPr>
          <w:ilvl w:val="0"/>
          <w:numId w:val="22"/>
        </w:numPr>
        <w:spacing w:after="0" w:line="240" w:lineRule="auto"/>
        <w:jc w:val="both"/>
        <w:rPr>
          <w:rFonts w:ascii="Times New Roman" w:hAnsi="Times New Roman"/>
          <w:color w:val="000000"/>
          <w:sz w:val="28"/>
          <w:szCs w:val="28"/>
          <w:lang w:eastAsia="ru-RU"/>
        </w:rPr>
      </w:pPr>
      <w:r>
        <w:rPr>
          <w:rFonts w:ascii="Times New Roman" w:hAnsi="Times New Roman"/>
          <w:b/>
          <w:bCs/>
          <w:i/>
          <w:iCs/>
          <w:color w:val="000000"/>
          <w:sz w:val="28"/>
          <w:szCs w:val="28"/>
          <w:lang w:eastAsia="ru-RU"/>
        </w:rPr>
        <w:lastRenderedPageBreak/>
        <w:t>Д</w:t>
      </w:r>
      <w:r w:rsidR="00687713" w:rsidRPr="0077723F">
        <w:rPr>
          <w:rFonts w:ascii="Times New Roman" w:hAnsi="Times New Roman"/>
          <w:b/>
          <w:bCs/>
          <w:i/>
          <w:iCs/>
          <w:color w:val="000000"/>
          <w:sz w:val="28"/>
          <w:szCs w:val="28"/>
          <w:lang w:eastAsia="ru-RU"/>
        </w:rPr>
        <w:t>оход</w:t>
      </w:r>
      <w:r w:rsidRPr="0077723F">
        <w:rPr>
          <w:rFonts w:ascii="Times New Roman" w:hAnsi="Times New Roman"/>
          <w:b/>
          <w:bCs/>
          <w:i/>
          <w:iCs/>
          <w:color w:val="000000"/>
          <w:sz w:val="28"/>
          <w:szCs w:val="28"/>
          <w:lang w:eastAsia="ru-RU"/>
        </w:rPr>
        <w:t>ы</w:t>
      </w:r>
      <w:r w:rsidR="00687713" w:rsidRPr="0077723F">
        <w:rPr>
          <w:rFonts w:ascii="Times New Roman" w:hAnsi="Times New Roman"/>
          <w:b/>
          <w:bCs/>
          <w:i/>
          <w:iCs/>
          <w:color w:val="000000"/>
          <w:sz w:val="28"/>
          <w:szCs w:val="28"/>
          <w:lang w:eastAsia="ru-RU"/>
        </w:rPr>
        <w:t xml:space="preserve"> от продажи материальных и нематериальных активов</w:t>
      </w:r>
      <w:r w:rsidRPr="0077723F">
        <w:rPr>
          <w:rFonts w:ascii="Times New Roman" w:hAnsi="Times New Roman"/>
          <w:b/>
          <w:bCs/>
          <w:i/>
          <w:iCs/>
          <w:color w:val="000000"/>
          <w:sz w:val="28"/>
          <w:szCs w:val="28"/>
          <w:lang w:eastAsia="ru-RU"/>
        </w:rPr>
        <w:t>:</w:t>
      </w:r>
      <w:r w:rsidR="00687713" w:rsidRPr="0077723F">
        <w:rPr>
          <w:rFonts w:ascii="Times New Roman" w:hAnsi="Times New Roman"/>
          <w:color w:val="000000"/>
          <w:sz w:val="28"/>
          <w:szCs w:val="28"/>
          <w:lang w:eastAsia="ru-RU"/>
        </w:rPr>
        <w:t xml:space="preserve"> </w:t>
      </w:r>
    </w:p>
    <w:p w14:paraId="18BBAD29" w14:textId="77777777" w:rsidR="0077723F" w:rsidRDefault="0077723F" w:rsidP="0077723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00687713" w:rsidRPr="0077723F">
        <w:rPr>
          <w:rFonts w:ascii="Times New Roman" w:hAnsi="Times New Roman"/>
          <w:color w:val="000000"/>
          <w:sz w:val="28"/>
          <w:szCs w:val="28"/>
          <w:lang w:eastAsia="ru-RU"/>
        </w:rPr>
        <w:t xml:space="preserve">при уточненном годовом плане 1 487,0 </w:t>
      </w:r>
      <w:proofErr w:type="spellStart"/>
      <w:proofErr w:type="gramStart"/>
      <w:r w:rsidR="00687713" w:rsidRPr="0077723F">
        <w:rPr>
          <w:rFonts w:ascii="Times New Roman" w:hAnsi="Times New Roman"/>
          <w:color w:val="000000"/>
          <w:sz w:val="28"/>
          <w:szCs w:val="28"/>
          <w:lang w:eastAsia="ru-RU"/>
        </w:rPr>
        <w:t>тыс.рублей</w:t>
      </w:r>
      <w:proofErr w:type="spellEnd"/>
      <w:proofErr w:type="gramEnd"/>
      <w:r>
        <w:rPr>
          <w:rFonts w:ascii="Times New Roman" w:hAnsi="Times New Roman"/>
          <w:color w:val="000000"/>
          <w:sz w:val="28"/>
          <w:szCs w:val="28"/>
          <w:lang w:eastAsia="ru-RU"/>
        </w:rPr>
        <w:t xml:space="preserve"> -</w:t>
      </w:r>
      <w:r w:rsidR="00687713" w:rsidRPr="0077723F">
        <w:rPr>
          <w:rFonts w:ascii="Times New Roman" w:hAnsi="Times New Roman"/>
          <w:color w:val="000000"/>
          <w:sz w:val="28"/>
          <w:szCs w:val="28"/>
          <w:lang w:eastAsia="ru-RU"/>
        </w:rPr>
        <w:t xml:space="preserve"> поступило 1 486,3 </w:t>
      </w:r>
      <w:proofErr w:type="spellStart"/>
      <w:r w:rsidR="00687713" w:rsidRPr="0077723F">
        <w:rPr>
          <w:rFonts w:ascii="Times New Roman" w:hAnsi="Times New Roman"/>
          <w:color w:val="000000"/>
          <w:sz w:val="28"/>
          <w:szCs w:val="28"/>
          <w:lang w:eastAsia="ru-RU"/>
        </w:rPr>
        <w:t>тыс.рублей</w:t>
      </w:r>
      <w:proofErr w:type="spellEnd"/>
      <w:r>
        <w:rPr>
          <w:rFonts w:ascii="Times New Roman" w:hAnsi="Times New Roman"/>
          <w:color w:val="000000"/>
          <w:sz w:val="28"/>
          <w:szCs w:val="28"/>
          <w:lang w:eastAsia="ru-RU"/>
        </w:rPr>
        <w:t xml:space="preserve">, </w:t>
      </w:r>
      <w:r w:rsidR="00687713" w:rsidRPr="0077723F">
        <w:rPr>
          <w:rFonts w:ascii="Times New Roman" w:hAnsi="Times New Roman"/>
          <w:color w:val="000000"/>
          <w:sz w:val="28"/>
          <w:szCs w:val="28"/>
          <w:lang w:eastAsia="ru-RU"/>
        </w:rPr>
        <w:t>100% исполнения, в том числе</w:t>
      </w:r>
      <w:r>
        <w:rPr>
          <w:rFonts w:ascii="Times New Roman" w:hAnsi="Times New Roman"/>
          <w:color w:val="000000"/>
          <w:sz w:val="28"/>
          <w:szCs w:val="28"/>
          <w:lang w:eastAsia="ru-RU"/>
        </w:rPr>
        <w:t>:</w:t>
      </w:r>
    </w:p>
    <w:p w14:paraId="45CEBD7E" w14:textId="77777777" w:rsidR="0077723F" w:rsidRDefault="0077723F" w:rsidP="0077723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687713" w:rsidRPr="0077723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w:t>
      </w:r>
      <w:r w:rsidR="00687713" w:rsidRPr="0077723F">
        <w:rPr>
          <w:rFonts w:ascii="Times New Roman" w:hAnsi="Times New Roman"/>
          <w:color w:val="000000"/>
          <w:sz w:val="28"/>
          <w:szCs w:val="28"/>
          <w:lang w:eastAsia="ru-RU"/>
        </w:rPr>
        <w:t xml:space="preserve">т продажи имущества 667,4 </w:t>
      </w:r>
      <w:proofErr w:type="spellStart"/>
      <w:proofErr w:type="gramStart"/>
      <w:r w:rsidR="00687713" w:rsidRPr="0077723F">
        <w:rPr>
          <w:rFonts w:ascii="Times New Roman" w:hAnsi="Times New Roman"/>
          <w:color w:val="000000"/>
          <w:sz w:val="28"/>
          <w:szCs w:val="28"/>
          <w:lang w:eastAsia="ru-RU"/>
        </w:rPr>
        <w:t>тыс.рублей</w:t>
      </w:r>
      <w:proofErr w:type="spellEnd"/>
      <w:proofErr w:type="gramEnd"/>
      <w:r>
        <w:rPr>
          <w:rFonts w:ascii="Times New Roman" w:hAnsi="Times New Roman"/>
          <w:color w:val="000000"/>
          <w:sz w:val="28"/>
          <w:szCs w:val="28"/>
          <w:lang w:eastAsia="ru-RU"/>
        </w:rPr>
        <w:t>;</w:t>
      </w:r>
    </w:p>
    <w:p w14:paraId="4F23FD98" w14:textId="77777777" w:rsidR="0077723F" w:rsidRDefault="0077723F" w:rsidP="0077723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687713" w:rsidRPr="0077723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w:t>
      </w:r>
      <w:r w:rsidR="00687713" w:rsidRPr="0077723F">
        <w:rPr>
          <w:rFonts w:ascii="Times New Roman" w:hAnsi="Times New Roman"/>
          <w:color w:val="000000"/>
          <w:sz w:val="28"/>
          <w:szCs w:val="28"/>
          <w:lang w:eastAsia="ru-RU"/>
        </w:rPr>
        <w:t xml:space="preserve">т продажи земельных участков поступило 818,9 </w:t>
      </w:r>
      <w:proofErr w:type="spellStart"/>
      <w:proofErr w:type="gramStart"/>
      <w:r w:rsidR="00687713" w:rsidRPr="0077723F">
        <w:rPr>
          <w:rFonts w:ascii="Times New Roman" w:hAnsi="Times New Roman"/>
          <w:color w:val="000000"/>
          <w:sz w:val="28"/>
          <w:szCs w:val="28"/>
          <w:lang w:eastAsia="ru-RU"/>
        </w:rPr>
        <w:t>тыс.рублей</w:t>
      </w:r>
      <w:proofErr w:type="spellEnd"/>
      <w:proofErr w:type="gramEnd"/>
      <w:r w:rsidR="00687713" w:rsidRPr="0077723F">
        <w:rPr>
          <w:rFonts w:ascii="Times New Roman" w:hAnsi="Times New Roman"/>
          <w:color w:val="000000"/>
          <w:sz w:val="28"/>
          <w:szCs w:val="28"/>
          <w:lang w:eastAsia="ru-RU"/>
        </w:rPr>
        <w:t>.</w:t>
      </w:r>
    </w:p>
    <w:p w14:paraId="7623212B" w14:textId="171D5B03" w:rsidR="00687713" w:rsidRDefault="00687713" w:rsidP="0077723F">
      <w:pPr>
        <w:spacing w:after="0" w:line="240" w:lineRule="auto"/>
        <w:jc w:val="both"/>
        <w:rPr>
          <w:rFonts w:ascii="Times New Roman" w:hAnsi="Times New Roman"/>
          <w:color w:val="000000"/>
          <w:sz w:val="28"/>
          <w:szCs w:val="28"/>
          <w:lang w:eastAsia="ru-RU"/>
        </w:rPr>
      </w:pPr>
      <w:r w:rsidRPr="0077723F">
        <w:rPr>
          <w:rFonts w:ascii="Times New Roman" w:hAnsi="Times New Roman"/>
          <w:color w:val="000000"/>
          <w:sz w:val="28"/>
          <w:szCs w:val="28"/>
          <w:lang w:eastAsia="ru-RU"/>
        </w:rPr>
        <w:t xml:space="preserve"> Снижение к уровню прошлого года составляет 2 616,5 </w:t>
      </w:r>
      <w:proofErr w:type="spellStart"/>
      <w:proofErr w:type="gramStart"/>
      <w:r w:rsidRPr="0077723F">
        <w:rPr>
          <w:rFonts w:ascii="Times New Roman" w:hAnsi="Times New Roman"/>
          <w:color w:val="000000"/>
          <w:sz w:val="28"/>
          <w:szCs w:val="28"/>
          <w:lang w:eastAsia="ru-RU"/>
        </w:rPr>
        <w:t>тыс.рублей</w:t>
      </w:r>
      <w:proofErr w:type="spellEnd"/>
      <w:proofErr w:type="gramEnd"/>
      <w:r w:rsidR="0077723F">
        <w:rPr>
          <w:rFonts w:ascii="Times New Roman" w:hAnsi="Times New Roman"/>
          <w:color w:val="000000"/>
          <w:sz w:val="28"/>
          <w:szCs w:val="28"/>
          <w:lang w:eastAsia="ru-RU"/>
        </w:rPr>
        <w:t>.</w:t>
      </w:r>
    </w:p>
    <w:p w14:paraId="5C3931D1" w14:textId="77777777" w:rsidR="001112CC" w:rsidRDefault="001112CC" w:rsidP="0077723F">
      <w:pPr>
        <w:spacing w:after="0" w:line="240" w:lineRule="auto"/>
        <w:jc w:val="both"/>
        <w:rPr>
          <w:rFonts w:ascii="Times New Roman" w:hAnsi="Times New Roman"/>
          <w:color w:val="000000"/>
          <w:sz w:val="28"/>
          <w:szCs w:val="28"/>
          <w:lang w:eastAsia="ru-RU"/>
        </w:rPr>
      </w:pPr>
    </w:p>
    <w:p w14:paraId="0126446B" w14:textId="77777777" w:rsidR="008D61DF" w:rsidRPr="006A75C6" w:rsidRDefault="008D61DF" w:rsidP="008D61DF">
      <w:pPr>
        <w:spacing w:after="0" w:line="240" w:lineRule="auto"/>
        <w:ind w:firstLine="708"/>
        <w:jc w:val="center"/>
        <w:rPr>
          <w:rFonts w:ascii="Times New Roman" w:hAnsi="Times New Roman"/>
          <w:b/>
          <w:bCs/>
          <w:sz w:val="28"/>
          <w:szCs w:val="28"/>
          <w:lang w:eastAsia="ru-RU"/>
        </w:rPr>
      </w:pPr>
      <w:proofErr w:type="gramStart"/>
      <w:r w:rsidRPr="006A75C6">
        <w:rPr>
          <w:rFonts w:ascii="Times New Roman" w:hAnsi="Times New Roman"/>
          <w:b/>
          <w:bCs/>
          <w:sz w:val="28"/>
          <w:szCs w:val="28"/>
          <w:lang w:eastAsia="ru-RU"/>
        </w:rPr>
        <w:t>Доходы  от</w:t>
      </w:r>
      <w:proofErr w:type="gramEnd"/>
      <w:r w:rsidRPr="006A75C6">
        <w:rPr>
          <w:rFonts w:ascii="Times New Roman" w:hAnsi="Times New Roman"/>
          <w:b/>
          <w:bCs/>
          <w:sz w:val="28"/>
          <w:szCs w:val="28"/>
          <w:lang w:eastAsia="ru-RU"/>
        </w:rPr>
        <w:t xml:space="preserve">  продажи материальных и  нематериальных  активов</w:t>
      </w:r>
    </w:p>
    <w:p w14:paraId="341B694E" w14:textId="77777777" w:rsidR="008D61DF" w:rsidRPr="006A75C6" w:rsidRDefault="008D61DF" w:rsidP="008D61DF">
      <w:pPr>
        <w:spacing w:after="0" w:line="240" w:lineRule="auto"/>
        <w:ind w:firstLine="708"/>
        <w:jc w:val="center"/>
        <w:rPr>
          <w:rFonts w:ascii="Times New Roman" w:hAnsi="Times New Roman"/>
          <w:b/>
          <w:bCs/>
          <w:sz w:val="28"/>
          <w:szCs w:val="28"/>
          <w:lang w:eastAsia="ru-RU"/>
        </w:rPr>
      </w:pPr>
    </w:p>
    <w:p w14:paraId="3A1B35EE" w14:textId="77777777" w:rsidR="001E4256" w:rsidRDefault="008D61DF" w:rsidP="008D61DF">
      <w:pPr>
        <w:spacing w:after="0" w:line="240" w:lineRule="auto"/>
        <w:ind w:firstLine="708"/>
        <w:jc w:val="right"/>
        <w:rPr>
          <w:rFonts w:ascii="Times New Roman" w:hAnsi="Times New Roman"/>
          <w:lang w:eastAsia="ru-RU"/>
        </w:rPr>
      </w:pPr>
      <w:r w:rsidRPr="006A75C6">
        <w:rPr>
          <w:rFonts w:ascii="Times New Roman" w:hAnsi="Times New Roman"/>
          <w:lang w:eastAsia="ru-RU"/>
        </w:rPr>
        <w:t xml:space="preserve">Таблица </w:t>
      </w:r>
      <w:r w:rsidR="001E4256">
        <w:rPr>
          <w:rFonts w:ascii="Times New Roman" w:hAnsi="Times New Roman"/>
          <w:lang w:eastAsia="ru-RU"/>
        </w:rPr>
        <w:t>14</w:t>
      </w:r>
    </w:p>
    <w:p w14:paraId="1AA3A42A" w14:textId="0FEE0AA6" w:rsidR="008D61DF" w:rsidRPr="006A75C6" w:rsidRDefault="008D61DF" w:rsidP="008D61DF">
      <w:pPr>
        <w:spacing w:after="0" w:line="240" w:lineRule="auto"/>
        <w:ind w:firstLine="708"/>
        <w:jc w:val="right"/>
        <w:rPr>
          <w:rFonts w:ascii="Times New Roman" w:hAnsi="Times New Roman"/>
          <w:lang w:eastAsia="ru-RU"/>
        </w:rPr>
      </w:pPr>
      <w:r w:rsidRPr="006A75C6">
        <w:rPr>
          <w:rFonts w:ascii="Times New Roman" w:hAnsi="Times New Roman"/>
          <w:lang w:eastAsia="ru-RU"/>
        </w:rPr>
        <w:t>(</w:t>
      </w:r>
      <w:proofErr w:type="spellStart"/>
      <w:r w:rsidRPr="006A75C6">
        <w:rPr>
          <w:rFonts w:ascii="Times New Roman" w:hAnsi="Times New Roman"/>
          <w:lang w:eastAsia="ru-RU"/>
        </w:rPr>
        <w:t>тыс.руб</w:t>
      </w:r>
      <w:proofErr w:type="spellEnd"/>
      <w:r w:rsidRPr="006A75C6">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160"/>
        <w:gridCol w:w="1065"/>
        <w:gridCol w:w="1121"/>
        <w:gridCol w:w="1189"/>
        <w:gridCol w:w="1065"/>
        <w:gridCol w:w="714"/>
      </w:tblGrid>
      <w:tr w:rsidR="006A75C6" w:rsidRPr="006A75C6" w14:paraId="1FDA557F" w14:textId="77777777" w:rsidTr="006A75C6">
        <w:trPr>
          <w:trHeight w:val="344"/>
        </w:trPr>
        <w:tc>
          <w:tcPr>
            <w:tcW w:w="2262" w:type="dxa"/>
            <w:vMerge w:val="restart"/>
          </w:tcPr>
          <w:p w14:paraId="12DDA189" w14:textId="77777777" w:rsidR="006A75C6" w:rsidRPr="006A75C6" w:rsidRDefault="006A75C6" w:rsidP="006A75C6">
            <w:pPr>
              <w:spacing w:after="0" w:line="240" w:lineRule="auto"/>
              <w:jc w:val="both"/>
              <w:rPr>
                <w:rFonts w:ascii="Times New Roman" w:hAnsi="Times New Roman"/>
                <w:lang w:eastAsia="ru-RU"/>
              </w:rPr>
            </w:pPr>
          </w:p>
          <w:p w14:paraId="5B8ABE6D" w14:textId="77777777" w:rsidR="006A75C6" w:rsidRPr="006A75C6" w:rsidRDefault="006A75C6" w:rsidP="006A75C6">
            <w:pPr>
              <w:spacing w:after="0" w:line="240" w:lineRule="auto"/>
              <w:jc w:val="both"/>
              <w:rPr>
                <w:rFonts w:ascii="Times New Roman" w:hAnsi="Times New Roman"/>
                <w:lang w:eastAsia="ru-RU"/>
              </w:rPr>
            </w:pPr>
            <w:r w:rsidRPr="006A75C6">
              <w:rPr>
                <w:rFonts w:ascii="Times New Roman" w:hAnsi="Times New Roman"/>
                <w:lang w:eastAsia="ru-RU"/>
              </w:rPr>
              <w:t>Наименование показателя</w:t>
            </w:r>
          </w:p>
        </w:tc>
        <w:tc>
          <w:tcPr>
            <w:tcW w:w="4535" w:type="dxa"/>
            <w:gridSpan w:val="4"/>
          </w:tcPr>
          <w:p w14:paraId="74B83FE3" w14:textId="38CDD120" w:rsidR="006A75C6" w:rsidRPr="006A75C6" w:rsidRDefault="006A75C6" w:rsidP="006A75C6">
            <w:pPr>
              <w:spacing w:after="0" w:line="240" w:lineRule="auto"/>
              <w:ind w:firstLine="708"/>
              <w:jc w:val="both"/>
              <w:rPr>
                <w:rFonts w:ascii="Times New Roman" w:hAnsi="Times New Roman"/>
                <w:lang w:eastAsia="ru-RU"/>
              </w:rPr>
            </w:pPr>
            <w:r w:rsidRPr="005C463A">
              <w:rPr>
                <w:rFonts w:ascii="Times New Roman" w:hAnsi="Times New Roman"/>
                <w:lang w:eastAsia="ru-RU"/>
              </w:rPr>
              <w:t xml:space="preserve">  202</w:t>
            </w:r>
            <w:r>
              <w:rPr>
                <w:rFonts w:ascii="Times New Roman" w:hAnsi="Times New Roman"/>
                <w:lang w:eastAsia="ru-RU"/>
              </w:rPr>
              <w:t>4</w:t>
            </w:r>
            <w:r w:rsidRPr="005C463A">
              <w:rPr>
                <w:rFonts w:ascii="Times New Roman" w:hAnsi="Times New Roman"/>
                <w:lang w:eastAsia="ru-RU"/>
              </w:rPr>
              <w:t xml:space="preserve"> год</w:t>
            </w:r>
          </w:p>
        </w:tc>
        <w:tc>
          <w:tcPr>
            <w:tcW w:w="1779" w:type="dxa"/>
            <w:gridSpan w:val="2"/>
          </w:tcPr>
          <w:p w14:paraId="5B77D95B" w14:textId="07D2549A" w:rsidR="006A75C6" w:rsidRPr="006A75C6" w:rsidRDefault="006A75C6" w:rsidP="006A75C6">
            <w:pPr>
              <w:spacing w:after="0" w:line="240" w:lineRule="auto"/>
              <w:ind w:firstLine="708"/>
              <w:jc w:val="both"/>
              <w:rPr>
                <w:rFonts w:ascii="Times New Roman" w:hAnsi="Times New Roman"/>
                <w:lang w:eastAsia="ru-RU"/>
              </w:rPr>
            </w:pPr>
            <w:r w:rsidRPr="005C463A">
              <w:rPr>
                <w:rFonts w:ascii="Times New Roman" w:hAnsi="Times New Roman"/>
                <w:lang w:eastAsia="ru-RU"/>
              </w:rPr>
              <w:t>202</w:t>
            </w:r>
            <w:r>
              <w:rPr>
                <w:rFonts w:ascii="Times New Roman" w:hAnsi="Times New Roman"/>
                <w:lang w:eastAsia="ru-RU"/>
              </w:rPr>
              <w:t>3</w:t>
            </w:r>
            <w:r w:rsidRPr="005C463A">
              <w:rPr>
                <w:rFonts w:ascii="Times New Roman" w:hAnsi="Times New Roman"/>
                <w:lang w:eastAsia="ru-RU"/>
              </w:rPr>
              <w:t xml:space="preserve"> год</w:t>
            </w:r>
          </w:p>
        </w:tc>
      </w:tr>
      <w:tr w:rsidR="006A75C6" w:rsidRPr="006A75C6" w14:paraId="5C23FEBE" w14:textId="77777777" w:rsidTr="006A75C6">
        <w:trPr>
          <w:trHeight w:val="448"/>
        </w:trPr>
        <w:tc>
          <w:tcPr>
            <w:tcW w:w="2262" w:type="dxa"/>
            <w:vMerge/>
          </w:tcPr>
          <w:p w14:paraId="160EB006" w14:textId="77777777" w:rsidR="006A75C6" w:rsidRPr="006A75C6" w:rsidRDefault="006A75C6" w:rsidP="006A75C6">
            <w:pPr>
              <w:spacing w:after="0" w:line="240" w:lineRule="auto"/>
              <w:ind w:firstLine="708"/>
              <w:jc w:val="both"/>
              <w:rPr>
                <w:rFonts w:ascii="Times New Roman" w:hAnsi="Times New Roman"/>
                <w:lang w:eastAsia="ru-RU"/>
              </w:rPr>
            </w:pPr>
          </w:p>
        </w:tc>
        <w:tc>
          <w:tcPr>
            <w:tcW w:w="1160" w:type="dxa"/>
          </w:tcPr>
          <w:p w14:paraId="4C838336" w14:textId="5CB797F6" w:rsidR="006A75C6" w:rsidRPr="006A75C6" w:rsidRDefault="006A75C6" w:rsidP="006A75C6">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Утверждено на 202</w:t>
            </w:r>
            <w:r>
              <w:rPr>
                <w:rFonts w:ascii="Times New Roman" w:hAnsi="Times New Roman"/>
                <w:sz w:val="18"/>
                <w:szCs w:val="18"/>
                <w:lang w:eastAsia="ru-RU"/>
              </w:rPr>
              <w:t>4</w:t>
            </w:r>
            <w:r w:rsidRPr="005C463A">
              <w:rPr>
                <w:rFonts w:ascii="Times New Roman" w:hAnsi="Times New Roman"/>
                <w:sz w:val="18"/>
                <w:szCs w:val="18"/>
                <w:lang w:eastAsia="ru-RU"/>
              </w:rPr>
              <w:t xml:space="preserve"> год</w:t>
            </w:r>
          </w:p>
        </w:tc>
        <w:tc>
          <w:tcPr>
            <w:tcW w:w="1065" w:type="dxa"/>
          </w:tcPr>
          <w:p w14:paraId="6C4D8ED3" w14:textId="5CC0CEFE" w:rsidR="006A75C6" w:rsidRPr="006A75C6" w:rsidRDefault="006A75C6" w:rsidP="006A75C6">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Исполнено за 202</w:t>
            </w:r>
            <w:r>
              <w:rPr>
                <w:rFonts w:ascii="Times New Roman" w:hAnsi="Times New Roman"/>
                <w:sz w:val="18"/>
                <w:szCs w:val="18"/>
                <w:lang w:eastAsia="ru-RU"/>
              </w:rPr>
              <w:t>4</w:t>
            </w:r>
            <w:r w:rsidRPr="005C463A">
              <w:rPr>
                <w:rFonts w:ascii="Times New Roman" w:hAnsi="Times New Roman"/>
                <w:sz w:val="18"/>
                <w:szCs w:val="18"/>
                <w:lang w:eastAsia="ru-RU"/>
              </w:rPr>
              <w:t xml:space="preserve"> год</w:t>
            </w:r>
          </w:p>
        </w:tc>
        <w:tc>
          <w:tcPr>
            <w:tcW w:w="1121" w:type="dxa"/>
          </w:tcPr>
          <w:p w14:paraId="766D172E" w14:textId="6CD47B63" w:rsidR="006A75C6" w:rsidRPr="006A75C6" w:rsidRDefault="006A75C6" w:rsidP="006A75C6">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 исполнения</w:t>
            </w:r>
          </w:p>
        </w:tc>
        <w:tc>
          <w:tcPr>
            <w:tcW w:w="1189" w:type="dxa"/>
          </w:tcPr>
          <w:p w14:paraId="2D2D0DA5" w14:textId="77777777" w:rsidR="006A75C6" w:rsidRPr="005C463A" w:rsidRDefault="006A75C6" w:rsidP="006A75C6">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Отклонения,</w:t>
            </w:r>
          </w:p>
          <w:p w14:paraId="1314CF12" w14:textId="34713CD2" w:rsidR="006A75C6" w:rsidRPr="006A75C6" w:rsidRDefault="006A75C6" w:rsidP="006A75C6">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 - (</w:t>
            </w:r>
            <w:proofErr w:type="spellStart"/>
            <w:r w:rsidRPr="005C463A">
              <w:rPr>
                <w:rFonts w:ascii="Times New Roman" w:hAnsi="Times New Roman"/>
                <w:sz w:val="18"/>
                <w:szCs w:val="18"/>
                <w:lang w:eastAsia="ru-RU"/>
              </w:rPr>
              <w:t>тыс.руб</w:t>
            </w:r>
            <w:proofErr w:type="spellEnd"/>
            <w:r w:rsidRPr="005C463A">
              <w:rPr>
                <w:rFonts w:ascii="Times New Roman" w:hAnsi="Times New Roman"/>
                <w:sz w:val="18"/>
                <w:szCs w:val="18"/>
                <w:lang w:eastAsia="ru-RU"/>
              </w:rPr>
              <w:t>.)</w:t>
            </w:r>
          </w:p>
        </w:tc>
        <w:tc>
          <w:tcPr>
            <w:tcW w:w="1065" w:type="dxa"/>
          </w:tcPr>
          <w:p w14:paraId="20589558" w14:textId="191B6332" w:rsidR="006A75C6" w:rsidRPr="006A75C6" w:rsidRDefault="006A75C6" w:rsidP="006A75C6">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Исполнено за 202</w:t>
            </w:r>
            <w:r>
              <w:rPr>
                <w:rFonts w:ascii="Times New Roman" w:hAnsi="Times New Roman"/>
                <w:sz w:val="18"/>
                <w:szCs w:val="18"/>
                <w:lang w:eastAsia="ru-RU"/>
              </w:rPr>
              <w:t>3</w:t>
            </w:r>
            <w:r w:rsidRPr="005C463A">
              <w:rPr>
                <w:rFonts w:ascii="Times New Roman" w:hAnsi="Times New Roman"/>
                <w:sz w:val="18"/>
                <w:szCs w:val="18"/>
                <w:lang w:eastAsia="ru-RU"/>
              </w:rPr>
              <w:t xml:space="preserve"> год</w:t>
            </w:r>
          </w:p>
        </w:tc>
        <w:tc>
          <w:tcPr>
            <w:tcW w:w="714" w:type="dxa"/>
          </w:tcPr>
          <w:p w14:paraId="3FE54462" w14:textId="77777777" w:rsidR="006A75C6" w:rsidRPr="005C463A" w:rsidRDefault="006A75C6" w:rsidP="006A75C6">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w:t>
            </w:r>
            <w:proofErr w:type="spellStart"/>
            <w:r w:rsidRPr="005C463A">
              <w:rPr>
                <w:rFonts w:ascii="Times New Roman" w:hAnsi="Times New Roman"/>
                <w:sz w:val="18"/>
                <w:szCs w:val="18"/>
                <w:lang w:eastAsia="ru-RU"/>
              </w:rPr>
              <w:t>испол</w:t>
            </w:r>
            <w:proofErr w:type="spellEnd"/>
            <w:r w:rsidRPr="005C463A">
              <w:rPr>
                <w:rFonts w:ascii="Times New Roman" w:hAnsi="Times New Roman"/>
                <w:sz w:val="18"/>
                <w:szCs w:val="18"/>
                <w:lang w:eastAsia="ru-RU"/>
              </w:rPr>
              <w:t>.</w:t>
            </w:r>
          </w:p>
          <w:p w14:paraId="46DE605F" w14:textId="597D3F16" w:rsidR="006A75C6" w:rsidRPr="006A75C6" w:rsidRDefault="006A75C6" w:rsidP="006A75C6">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202</w:t>
            </w:r>
            <w:r>
              <w:rPr>
                <w:rFonts w:ascii="Times New Roman" w:hAnsi="Times New Roman"/>
                <w:sz w:val="18"/>
                <w:szCs w:val="18"/>
                <w:lang w:eastAsia="ru-RU"/>
              </w:rPr>
              <w:t>4</w:t>
            </w:r>
            <w:r w:rsidRPr="005C463A">
              <w:rPr>
                <w:rFonts w:ascii="Times New Roman" w:hAnsi="Times New Roman"/>
                <w:sz w:val="18"/>
                <w:szCs w:val="18"/>
                <w:lang w:eastAsia="ru-RU"/>
              </w:rPr>
              <w:t xml:space="preserve"> г. к 202</w:t>
            </w:r>
            <w:r>
              <w:rPr>
                <w:rFonts w:ascii="Times New Roman" w:hAnsi="Times New Roman"/>
                <w:sz w:val="18"/>
                <w:szCs w:val="18"/>
                <w:lang w:eastAsia="ru-RU"/>
              </w:rPr>
              <w:t>3</w:t>
            </w:r>
            <w:r w:rsidRPr="005C463A">
              <w:rPr>
                <w:rFonts w:ascii="Times New Roman" w:hAnsi="Times New Roman"/>
                <w:sz w:val="18"/>
                <w:szCs w:val="18"/>
                <w:lang w:eastAsia="ru-RU"/>
              </w:rPr>
              <w:t xml:space="preserve"> г.</w:t>
            </w:r>
          </w:p>
        </w:tc>
      </w:tr>
      <w:tr w:rsidR="006A75C6" w:rsidRPr="006A75C6" w14:paraId="567FFA40" w14:textId="77777777" w:rsidTr="006A75C6">
        <w:trPr>
          <w:trHeight w:val="825"/>
        </w:trPr>
        <w:tc>
          <w:tcPr>
            <w:tcW w:w="2262" w:type="dxa"/>
          </w:tcPr>
          <w:p w14:paraId="6BF0A958" w14:textId="77777777" w:rsidR="006A75C6" w:rsidRPr="006A75C6" w:rsidRDefault="006A75C6" w:rsidP="006A75C6">
            <w:pPr>
              <w:spacing w:after="0" w:line="240" w:lineRule="auto"/>
              <w:rPr>
                <w:rFonts w:ascii="Times New Roman" w:hAnsi="Times New Roman"/>
                <w:b/>
                <w:bCs/>
                <w:lang w:eastAsia="ru-RU"/>
              </w:rPr>
            </w:pPr>
            <w:proofErr w:type="gramStart"/>
            <w:r w:rsidRPr="006A75C6">
              <w:rPr>
                <w:rFonts w:ascii="Times New Roman" w:hAnsi="Times New Roman"/>
                <w:b/>
                <w:bCs/>
                <w:lang w:eastAsia="ru-RU"/>
              </w:rPr>
              <w:t>Доходы  от</w:t>
            </w:r>
            <w:proofErr w:type="gramEnd"/>
            <w:r w:rsidRPr="006A75C6">
              <w:rPr>
                <w:rFonts w:ascii="Times New Roman" w:hAnsi="Times New Roman"/>
                <w:b/>
                <w:bCs/>
                <w:lang w:eastAsia="ru-RU"/>
              </w:rPr>
              <w:t xml:space="preserve">  продажи материальных и  нематериальных  активов – всего:</w:t>
            </w:r>
          </w:p>
          <w:p w14:paraId="0A9D8B82" w14:textId="77777777" w:rsidR="006A75C6" w:rsidRPr="006A75C6" w:rsidRDefault="006A75C6" w:rsidP="006A75C6">
            <w:pPr>
              <w:spacing w:after="0" w:line="240" w:lineRule="auto"/>
              <w:jc w:val="both"/>
              <w:rPr>
                <w:rFonts w:ascii="Times New Roman" w:hAnsi="Times New Roman"/>
                <w:b/>
                <w:bCs/>
                <w:lang w:eastAsia="ru-RU"/>
              </w:rPr>
            </w:pPr>
          </w:p>
        </w:tc>
        <w:tc>
          <w:tcPr>
            <w:tcW w:w="1160" w:type="dxa"/>
          </w:tcPr>
          <w:p w14:paraId="0161F181" w14:textId="77777777" w:rsidR="006A75C6" w:rsidRDefault="006A75C6" w:rsidP="006A75C6">
            <w:pPr>
              <w:spacing w:after="0" w:line="240" w:lineRule="auto"/>
              <w:rPr>
                <w:rFonts w:ascii="Times New Roman" w:hAnsi="Times New Roman"/>
                <w:b/>
                <w:bCs/>
                <w:sz w:val="24"/>
                <w:szCs w:val="24"/>
                <w:lang w:eastAsia="ru-RU"/>
              </w:rPr>
            </w:pPr>
          </w:p>
          <w:p w14:paraId="5E27EF15" w14:textId="59052968" w:rsidR="006A75C6" w:rsidRPr="006A75C6" w:rsidRDefault="006A75C6" w:rsidP="006A75C6">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1487,0</w:t>
            </w:r>
          </w:p>
        </w:tc>
        <w:tc>
          <w:tcPr>
            <w:tcW w:w="1065" w:type="dxa"/>
          </w:tcPr>
          <w:p w14:paraId="79F735E7" w14:textId="77777777" w:rsidR="006A75C6" w:rsidRDefault="006A75C6" w:rsidP="006A75C6">
            <w:pPr>
              <w:spacing w:after="0" w:line="240" w:lineRule="auto"/>
              <w:jc w:val="both"/>
              <w:rPr>
                <w:rFonts w:ascii="Times New Roman" w:hAnsi="Times New Roman"/>
                <w:b/>
                <w:bCs/>
                <w:sz w:val="24"/>
                <w:szCs w:val="24"/>
                <w:lang w:eastAsia="ru-RU"/>
              </w:rPr>
            </w:pPr>
          </w:p>
          <w:p w14:paraId="599E0B6E" w14:textId="7E4D2ED5" w:rsidR="006A75C6" w:rsidRPr="006A75C6" w:rsidRDefault="006A75C6" w:rsidP="006A75C6">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1486,3</w:t>
            </w:r>
          </w:p>
        </w:tc>
        <w:tc>
          <w:tcPr>
            <w:tcW w:w="1121" w:type="dxa"/>
          </w:tcPr>
          <w:p w14:paraId="1E964749" w14:textId="77777777" w:rsidR="006A75C6" w:rsidRDefault="006A75C6" w:rsidP="006A75C6">
            <w:pPr>
              <w:spacing w:after="0" w:line="240" w:lineRule="auto"/>
              <w:jc w:val="both"/>
              <w:rPr>
                <w:rFonts w:ascii="Times New Roman" w:hAnsi="Times New Roman"/>
                <w:b/>
                <w:bCs/>
                <w:sz w:val="24"/>
                <w:szCs w:val="24"/>
                <w:lang w:eastAsia="ru-RU"/>
              </w:rPr>
            </w:pPr>
          </w:p>
          <w:p w14:paraId="227E0D6E" w14:textId="4A08CFA9" w:rsidR="006A75C6" w:rsidRPr="006A75C6" w:rsidRDefault="006A75C6" w:rsidP="006A75C6">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100,0</w:t>
            </w:r>
          </w:p>
        </w:tc>
        <w:tc>
          <w:tcPr>
            <w:tcW w:w="1189" w:type="dxa"/>
          </w:tcPr>
          <w:p w14:paraId="4A772B1A" w14:textId="77777777" w:rsidR="006A75C6" w:rsidRDefault="006A75C6" w:rsidP="006A75C6">
            <w:pPr>
              <w:spacing w:after="0" w:line="240" w:lineRule="auto"/>
              <w:jc w:val="both"/>
              <w:rPr>
                <w:rFonts w:ascii="Times New Roman" w:hAnsi="Times New Roman"/>
                <w:b/>
                <w:bCs/>
                <w:sz w:val="24"/>
                <w:szCs w:val="24"/>
                <w:lang w:eastAsia="ru-RU"/>
              </w:rPr>
            </w:pPr>
          </w:p>
          <w:p w14:paraId="13967CBF" w14:textId="2823ECB2" w:rsidR="006A75C6" w:rsidRPr="006A75C6" w:rsidRDefault="006A75C6" w:rsidP="006A75C6">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-0,7</w:t>
            </w:r>
          </w:p>
        </w:tc>
        <w:tc>
          <w:tcPr>
            <w:tcW w:w="1065" w:type="dxa"/>
          </w:tcPr>
          <w:p w14:paraId="1D7C68C8" w14:textId="77777777" w:rsidR="006A75C6" w:rsidRDefault="006A75C6" w:rsidP="006A75C6">
            <w:pPr>
              <w:spacing w:after="0" w:line="240" w:lineRule="auto"/>
              <w:jc w:val="both"/>
              <w:rPr>
                <w:rFonts w:ascii="Times New Roman" w:hAnsi="Times New Roman"/>
                <w:b/>
                <w:bCs/>
                <w:sz w:val="24"/>
                <w:szCs w:val="24"/>
                <w:lang w:eastAsia="ru-RU"/>
              </w:rPr>
            </w:pPr>
          </w:p>
          <w:p w14:paraId="641043F6" w14:textId="214D6CF0" w:rsidR="006A75C6" w:rsidRPr="006A75C6" w:rsidRDefault="006A75C6" w:rsidP="006A75C6">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4102,8</w:t>
            </w:r>
          </w:p>
        </w:tc>
        <w:tc>
          <w:tcPr>
            <w:tcW w:w="714" w:type="dxa"/>
          </w:tcPr>
          <w:p w14:paraId="3F65CFA3" w14:textId="77777777" w:rsidR="006A75C6" w:rsidRDefault="006A75C6" w:rsidP="006A75C6">
            <w:pPr>
              <w:spacing w:after="0" w:line="240" w:lineRule="auto"/>
              <w:jc w:val="both"/>
              <w:rPr>
                <w:rFonts w:ascii="Times New Roman" w:hAnsi="Times New Roman"/>
                <w:b/>
                <w:bCs/>
                <w:sz w:val="24"/>
                <w:szCs w:val="24"/>
                <w:lang w:eastAsia="ru-RU"/>
              </w:rPr>
            </w:pPr>
          </w:p>
          <w:p w14:paraId="536B4D44" w14:textId="2EA0DBAA" w:rsidR="006A75C6" w:rsidRPr="006A75C6" w:rsidRDefault="006A75C6" w:rsidP="006A75C6">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36,2</w:t>
            </w:r>
          </w:p>
        </w:tc>
      </w:tr>
      <w:tr w:rsidR="006A75C6" w:rsidRPr="006A75C6" w14:paraId="14EBD1A3" w14:textId="77777777" w:rsidTr="006A75C6">
        <w:trPr>
          <w:trHeight w:val="820"/>
        </w:trPr>
        <w:tc>
          <w:tcPr>
            <w:tcW w:w="2262" w:type="dxa"/>
          </w:tcPr>
          <w:p w14:paraId="06B04D35" w14:textId="77777777" w:rsidR="006A75C6" w:rsidRPr="006A75C6" w:rsidRDefault="006A75C6" w:rsidP="006A75C6">
            <w:pPr>
              <w:spacing w:after="0" w:line="240" w:lineRule="auto"/>
              <w:rPr>
                <w:rFonts w:ascii="Times New Roman" w:hAnsi="Times New Roman"/>
                <w:lang w:eastAsia="ru-RU"/>
              </w:rPr>
            </w:pPr>
            <w:r w:rsidRPr="006A75C6">
              <w:rPr>
                <w:rFonts w:ascii="Times New Roman" w:hAnsi="Times New Roman"/>
                <w:lang w:eastAsia="ru-RU"/>
              </w:rPr>
              <w:t xml:space="preserve">в </w:t>
            </w:r>
            <w:proofErr w:type="gramStart"/>
            <w:r w:rsidRPr="006A75C6">
              <w:rPr>
                <w:rFonts w:ascii="Times New Roman" w:hAnsi="Times New Roman"/>
                <w:lang w:eastAsia="ru-RU"/>
              </w:rPr>
              <w:t>том  числе</w:t>
            </w:r>
            <w:proofErr w:type="gramEnd"/>
            <w:r w:rsidRPr="006A75C6">
              <w:rPr>
                <w:rFonts w:ascii="Times New Roman" w:hAnsi="Times New Roman"/>
                <w:lang w:eastAsia="ru-RU"/>
              </w:rPr>
              <w:t>:</w:t>
            </w:r>
          </w:p>
          <w:p w14:paraId="348EA992" w14:textId="77777777" w:rsidR="006A75C6" w:rsidRPr="006A75C6" w:rsidRDefault="006A75C6" w:rsidP="006A75C6">
            <w:pPr>
              <w:spacing w:after="0" w:line="240" w:lineRule="auto"/>
              <w:rPr>
                <w:rFonts w:ascii="Times New Roman" w:hAnsi="Times New Roman"/>
                <w:lang w:eastAsia="ru-RU"/>
              </w:rPr>
            </w:pPr>
            <w:proofErr w:type="gramStart"/>
            <w:r w:rsidRPr="006A75C6">
              <w:rPr>
                <w:rFonts w:ascii="Times New Roman" w:hAnsi="Times New Roman"/>
                <w:lang w:eastAsia="ru-RU"/>
              </w:rPr>
              <w:t>Доходы  от</w:t>
            </w:r>
            <w:proofErr w:type="gramEnd"/>
            <w:r w:rsidRPr="006A75C6">
              <w:rPr>
                <w:rFonts w:ascii="Times New Roman" w:hAnsi="Times New Roman"/>
                <w:lang w:eastAsia="ru-RU"/>
              </w:rPr>
              <w:t xml:space="preserve">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60" w:type="dxa"/>
          </w:tcPr>
          <w:p w14:paraId="1F0AAA40" w14:textId="77777777" w:rsidR="006A75C6" w:rsidRDefault="006A75C6" w:rsidP="006A75C6">
            <w:pPr>
              <w:spacing w:after="0" w:line="240" w:lineRule="auto"/>
              <w:rPr>
                <w:rFonts w:ascii="Times New Roman" w:hAnsi="Times New Roman"/>
                <w:sz w:val="24"/>
                <w:szCs w:val="24"/>
                <w:lang w:eastAsia="ru-RU"/>
              </w:rPr>
            </w:pPr>
          </w:p>
          <w:p w14:paraId="50936C81" w14:textId="69046E42" w:rsidR="006A75C6" w:rsidRPr="006A75C6" w:rsidRDefault="006A75C6" w:rsidP="006A75C6">
            <w:pPr>
              <w:spacing w:after="0" w:line="240" w:lineRule="auto"/>
              <w:rPr>
                <w:rFonts w:ascii="Times New Roman" w:hAnsi="Times New Roman"/>
                <w:sz w:val="24"/>
                <w:szCs w:val="24"/>
                <w:lang w:eastAsia="ru-RU"/>
              </w:rPr>
            </w:pPr>
            <w:r>
              <w:rPr>
                <w:rFonts w:ascii="Times New Roman" w:hAnsi="Times New Roman"/>
                <w:sz w:val="24"/>
                <w:szCs w:val="24"/>
                <w:lang w:eastAsia="ru-RU"/>
              </w:rPr>
              <w:t>668,0</w:t>
            </w:r>
          </w:p>
        </w:tc>
        <w:tc>
          <w:tcPr>
            <w:tcW w:w="1065" w:type="dxa"/>
          </w:tcPr>
          <w:p w14:paraId="22A53721" w14:textId="77777777" w:rsidR="006A75C6" w:rsidRDefault="006A75C6" w:rsidP="006A75C6">
            <w:pPr>
              <w:spacing w:after="0" w:line="240" w:lineRule="auto"/>
              <w:jc w:val="both"/>
              <w:rPr>
                <w:rFonts w:ascii="Times New Roman" w:hAnsi="Times New Roman"/>
                <w:sz w:val="24"/>
                <w:szCs w:val="24"/>
                <w:lang w:eastAsia="ru-RU"/>
              </w:rPr>
            </w:pPr>
          </w:p>
          <w:p w14:paraId="0420BCEA" w14:textId="4A6C2521"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667,4</w:t>
            </w:r>
          </w:p>
        </w:tc>
        <w:tc>
          <w:tcPr>
            <w:tcW w:w="1121" w:type="dxa"/>
          </w:tcPr>
          <w:p w14:paraId="333AA82C" w14:textId="77777777" w:rsidR="006A75C6" w:rsidRDefault="006A75C6" w:rsidP="006A75C6">
            <w:pPr>
              <w:spacing w:after="0" w:line="240" w:lineRule="auto"/>
              <w:jc w:val="both"/>
              <w:rPr>
                <w:rFonts w:ascii="Times New Roman" w:hAnsi="Times New Roman"/>
                <w:sz w:val="24"/>
                <w:szCs w:val="24"/>
                <w:lang w:eastAsia="ru-RU"/>
              </w:rPr>
            </w:pPr>
          </w:p>
          <w:p w14:paraId="7138F65B" w14:textId="0BDF3A7F"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73AAC237" w14:textId="77777777" w:rsidR="006A75C6" w:rsidRDefault="006A75C6" w:rsidP="006A75C6">
            <w:pPr>
              <w:spacing w:after="0" w:line="240" w:lineRule="auto"/>
              <w:jc w:val="both"/>
              <w:rPr>
                <w:rFonts w:ascii="Times New Roman" w:hAnsi="Times New Roman"/>
                <w:sz w:val="24"/>
                <w:szCs w:val="24"/>
                <w:lang w:eastAsia="ru-RU"/>
              </w:rPr>
            </w:pPr>
          </w:p>
          <w:p w14:paraId="6E57E591" w14:textId="2BFBFEE1"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-0,6</w:t>
            </w:r>
          </w:p>
        </w:tc>
        <w:tc>
          <w:tcPr>
            <w:tcW w:w="1065" w:type="dxa"/>
          </w:tcPr>
          <w:p w14:paraId="174DFCAA" w14:textId="77777777" w:rsidR="006A75C6" w:rsidRDefault="006A75C6" w:rsidP="006A75C6">
            <w:pPr>
              <w:spacing w:after="0" w:line="240" w:lineRule="auto"/>
              <w:jc w:val="both"/>
              <w:rPr>
                <w:rFonts w:ascii="Times New Roman" w:hAnsi="Times New Roman"/>
                <w:sz w:val="24"/>
                <w:szCs w:val="24"/>
                <w:lang w:eastAsia="ru-RU"/>
              </w:rPr>
            </w:pPr>
          </w:p>
          <w:p w14:paraId="6D569C5A" w14:textId="1B36EB10"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813,9</w:t>
            </w:r>
          </w:p>
        </w:tc>
        <w:tc>
          <w:tcPr>
            <w:tcW w:w="714" w:type="dxa"/>
          </w:tcPr>
          <w:p w14:paraId="67DC019A" w14:textId="77777777" w:rsidR="006A75C6" w:rsidRDefault="006A75C6" w:rsidP="006A75C6">
            <w:pPr>
              <w:spacing w:after="0" w:line="240" w:lineRule="auto"/>
              <w:jc w:val="both"/>
              <w:rPr>
                <w:rFonts w:ascii="Times New Roman" w:hAnsi="Times New Roman"/>
                <w:sz w:val="24"/>
                <w:szCs w:val="24"/>
                <w:lang w:eastAsia="ru-RU"/>
              </w:rPr>
            </w:pPr>
          </w:p>
          <w:p w14:paraId="3F680746" w14:textId="20DBEDFD"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82,1</w:t>
            </w:r>
          </w:p>
        </w:tc>
      </w:tr>
      <w:tr w:rsidR="006A75C6" w:rsidRPr="00652581" w14:paraId="4595207C" w14:textId="77777777" w:rsidTr="006A75C6">
        <w:trPr>
          <w:trHeight w:val="820"/>
        </w:trPr>
        <w:tc>
          <w:tcPr>
            <w:tcW w:w="2262" w:type="dxa"/>
          </w:tcPr>
          <w:p w14:paraId="35D61F73" w14:textId="77777777" w:rsidR="006A75C6" w:rsidRPr="006A75C6" w:rsidRDefault="006A75C6" w:rsidP="006A75C6">
            <w:pPr>
              <w:spacing w:after="0" w:line="240" w:lineRule="auto"/>
              <w:rPr>
                <w:rFonts w:ascii="Times New Roman" w:hAnsi="Times New Roman"/>
                <w:lang w:eastAsia="ru-RU"/>
              </w:rPr>
            </w:pPr>
            <w:proofErr w:type="gramStart"/>
            <w:r w:rsidRPr="006A75C6">
              <w:rPr>
                <w:rFonts w:ascii="Times New Roman" w:hAnsi="Times New Roman"/>
                <w:lang w:eastAsia="ru-RU"/>
              </w:rPr>
              <w:t>Доходы  от</w:t>
            </w:r>
            <w:proofErr w:type="gramEnd"/>
            <w:r w:rsidRPr="006A75C6">
              <w:rPr>
                <w:rFonts w:ascii="Times New Roman" w:hAnsi="Times New Roman"/>
                <w:lang w:eastAsia="ru-RU"/>
              </w:rPr>
              <w:t xml:space="preserve">  продажи земельных  участков, государственная собственность на  которые  не  разграничена и  которые  расположены  в  </w:t>
            </w:r>
            <w:r w:rsidRPr="006A75C6">
              <w:rPr>
                <w:rFonts w:ascii="Times New Roman" w:hAnsi="Times New Roman"/>
                <w:lang w:eastAsia="ru-RU"/>
              </w:rPr>
              <w:lastRenderedPageBreak/>
              <w:t>границах  городских  округов</w:t>
            </w:r>
          </w:p>
        </w:tc>
        <w:tc>
          <w:tcPr>
            <w:tcW w:w="1160" w:type="dxa"/>
          </w:tcPr>
          <w:p w14:paraId="77107666" w14:textId="77777777" w:rsidR="006A75C6" w:rsidRDefault="006A75C6" w:rsidP="006A75C6">
            <w:pPr>
              <w:spacing w:after="0" w:line="240" w:lineRule="auto"/>
              <w:rPr>
                <w:rFonts w:ascii="Times New Roman" w:hAnsi="Times New Roman"/>
                <w:sz w:val="24"/>
                <w:szCs w:val="24"/>
                <w:lang w:eastAsia="ru-RU"/>
              </w:rPr>
            </w:pPr>
          </w:p>
          <w:p w14:paraId="7D24D564" w14:textId="39688173" w:rsidR="006A75C6" w:rsidRPr="006A75C6" w:rsidRDefault="006A75C6" w:rsidP="006A75C6">
            <w:pPr>
              <w:spacing w:after="0" w:line="240" w:lineRule="auto"/>
              <w:rPr>
                <w:rFonts w:ascii="Times New Roman" w:hAnsi="Times New Roman"/>
                <w:sz w:val="24"/>
                <w:szCs w:val="24"/>
                <w:lang w:eastAsia="ru-RU"/>
              </w:rPr>
            </w:pPr>
            <w:r>
              <w:rPr>
                <w:rFonts w:ascii="Times New Roman" w:hAnsi="Times New Roman"/>
                <w:sz w:val="24"/>
                <w:szCs w:val="24"/>
                <w:lang w:eastAsia="ru-RU"/>
              </w:rPr>
              <w:t>819,0</w:t>
            </w:r>
          </w:p>
        </w:tc>
        <w:tc>
          <w:tcPr>
            <w:tcW w:w="1065" w:type="dxa"/>
          </w:tcPr>
          <w:p w14:paraId="63BCDD1D" w14:textId="77777777" w:rsidR="006A75C6" w:rsidRDefault="006A75C6" w:rsidP="006A75C6">
            <w:pPr>
              <w:spacing w:after="0" w:line="240" w:lineRule="auto"/>
              <w:jc w:val="both"/>
              <w:rPr>
                <w:rFonts w:ascii="Times New Roman" w:hAnsi="Times New Roman"/>
                <w:sz w:val="24"/>
                <w:szCs w:val="24"/>
                <w:lang w:eastAsia="ru-RU"/>
              </w:rPr>
            </w:pPr>
          </w:p>
          <w:p w14:paraId="0011394A" w14:textId="5CDB991A"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818,9</w:t>
            </w:r>
          </w:p>
        </w:tc>
        <w:tc>
          <w:tcPr>
            <w:tcW w:w="1121" w:type="dxa"/>
          </w:tcPr>
          <w:p w14:paraId="149D2E04" w14:textId="77777777" w:rsidR="006A75C6" w:rsidRDefault="006A75C6" w:rsidP="006A75C6">
            <w:pPr>
              <w:spacing w:after="0" w:line="240" w:lineRule="auto"/>
              <w:jc w:val="both"/>
              <w:rPr>
                <w:rFonts w:ascii="Times New Roman" w:hAnsi="Times New Roman"/>
                <w:sz w:val="24"/>
                <w:szCs w:val="24"/>
                <w:lang w:eastAsia="ru-RU"/>
              </w:rPr>
            </w:pPr>
          </w:p>
          <w:p w14:paraId="0FF2A55C" w14:textId="3D84B714"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w:t>
            </w:r>
          </w:p>
        </w:tc>
        <w:tc>
          <w:tcPr>
            <w:tcW w:w="1189" w:type="dxa"/>
          </w:tcPr>
          <w:p w14:paraId="755C6F54" w14:textId="77777777" w:rsidR="006A75C6" w:rsidRDefault="006A75C6" w:rsidP="006A75C6">
            <w:pPr>
              <w:spacing w:after="0" w:line="240" w:lineRule="auto"/>
              <w:jc w:val="both"/>
              <w:rPr>
                <w:rFonts w:ascii="Times New Roman" w:hAnsi="Times New Roman"/>
                <w:sz w:val="24"/>
                <w:szCs w:val="24"/>
                <w:lang w:eastAsia="ru-RU"/>
              </w:rPr>
            </w:pPr>
          </w:p>
          <w:p w14:paraId="12150460" w14:textId="5256FEB3"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-0,1</w:t>
            </w:r>
          </w:p>
        </w:tc>
        <w:tc>
          <w:tcPr>
            <w:tcW w:w="1065" w:type="dxa"/>
          </w:tcPr>
          <w:p w14:paraId="6EE13E48" w14:textId="77777777" w:rsidR="006A75C6" w:rsidRDefault="006A75C6" w:rsidP="006A75C6">
            <w:pPr>
              <w:spacing w:after="0" w:line="240" w:lineRule="auto"/>
              <w:jc w:val="both"/>
              <w:rPr>
                <w:rFonts w:ascii="Times New Roman" w:hAnsi="Times New Roman"/>
                <w:sz w:val="24"/>
                <w:szCs w:val="24"/>
                <w:lang w:eastAsia="ru-RU"/>
              </w:rPr>
            </w:pPr>
          </w:p>
          <w:p w14:paraId="1BA3920D" w14:textId="214890D7" w:rsidR="006A75C6" w:rsidRPr="006A75C6"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3288,9</w:t>
            </w:r>
          </w:p>
        </w:tc>
        <w:tc>
          <w:tcPr>
            <w:tcW w:w="714" w:type="dxa"/>
          </w:tcPr>
          <w:p w14:paraId="009D612C" w14:textId="77777777" w:rsidR="006A75C6" w:rsidRDefault="006A75C6" w:rsidP="006A75C6">
            <w:pPr>
              <w:spacing w:after="0" w:line="240" w:lineRule="auto"/>
              <w:jc w:val="both"/>
              <w:rPr>
                <w:rFonts w:ascii="Times New Roman" w:hAnsi="Times New Roman"/>
                <w:sz w:val="24"/>
                <w:szCs w:val="24"/>
                <w:lang w:eastAsia="ru-RU"/>
              </w:rPr>
            </w:pPr>
          </w:p>
          <w:p w14:paraId="51F52B90" w14:textId="6056E19F" w:rsidR="006A75C6" w:rsidRPr="00652581" w:rsidRDefault="006A75C6" w:rsidP="006A75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24,9</w:t>
            </w:r>
          </w:p>
        </w:tc>
      </w:tr>
    </w:tbl>
    <w:p w14:paraId="5D9E765C" w14:textId="77777777" w:rsidR="008D61DF" w:rsidRPr="0077723F" w:rsidRDefault="008D61DF" w:rsidP="0077723F">
      <w:pPr>
        <w:spacing w:after="0" w:line="240" w:lineRule="auto"/>
        <w:jc w:val="both"/>
        <w:rPr>
          <w:rFonts w:ascii="Times New Roman" w:hAnsi="Times New Roman"/>
          <w:color w:val="000000"/>
          <w:sz w:val="28"/>
          <w:szCs w:val="28"/>
          <w:lang w:eastAsia="ru-RU"/>
        </w:rPr>
      </w:pPr>
    </w:p>
    <w:p w14:paraId="74AD9138" w14:textId="7ECFAE73" w:rsidR="0077723F" w:rsidRPr="0077723F" w:rsidRDefault="0077723F" w:rsidP="0077723F">
      <w:pPr>
        <w:pStyle w:val="afd"/>
        <w:numPr>
          <w:ilvl w:val="0"/>
          <w:numId w:val="22"/>
        </w:numPr>
        <w:spacing w:after="0" w:line="240" w:lineRule="auto"/>
        <w:jc w:val="both"/>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Ш</w:t>
      </w:r>
      <w:r w:rsidR="00687713" w:rsidRPr="0077723F">
        <w:rPr>
          <w:rFonts w:ascii="Times New Roman" w:hAnsi="Times New Roman"/>
          <w:b/>
          <w:bCs/>
          <w:i/>
          <w:iCs/>
          <w:color w:val="000000"/>
          <w:sz w:val="28"/>
          <w:szCs w:val="28"/>
          <w:lang w:eastAsia="ru-RU"/>
        </w:rPr>
        <w:t>траф</w:t>
      </w:r>
      <w:r>
        <w:rPr>
          <w:rFonts w:ascii="Times New Roman" w:hAnsi="Times New Roman"/>
          <w:b/>
          <w:bCs/>
          <w:i/>
          <w:iCs/>
          <w:color w:val="000000"/>
          <w:sz w:val="28"/>
          <w:szCs w:val="28"/>
          <w:lang w:eastAsia="ru-RU"/>
        </w:rPr>
        <w:t>ы, санкции, возмещение ущерба</w:t>
      </w:r>
      <w:r w:rsidRPr="0077723F">
        <w:rPr>
          <w:rFonts w:ascii="Times New Roman" w:hAnsi="Times New Roman"/>
          <w:b/>
          <w:bCs/>
          <w:i/>
          <w:iCs/>
          <w:color w:val="000000"/>
          <w:sz w:val="28"/>
          <w:szCs w:val="28"/>
          <w:lang w:eastAsia="ru-RU"/>
        </w:rPr>
        <w:t>:</w:t>
      </w:r>
    </w:p>
    <w:p w14:paraId="02D7A306" w14:textId="32E7FEAB" w:rsidR="00E639EC" w:rsidRPr="00687713" w:rsidRDefault="0077723F" w:rsidP="002916BD">
      <w:pPr>
        <w:pStyle w:val="afd"/>
        <w:spacing w:after="0" w:line="240" w:lineRule="auto"/>
        <w:ind w:left="795"/>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lang w:eastAsia="ru-RU"/>
        </w:rPr>
        <w:t>-</w:t>
      </w:r>
      <w:r w:rsidR="00687713" w:rsidRPr="0077723F">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При  плане</w:t>
      </w:r>
      <w:proofErr w:type="gramEnd"/>
      <w:r w:rsidR="00BE37A7">
        <w:rPr>
          <w:rFonts w:ascii="Times New Roman" w:hAnsi="Times New Roman"/>
          <w:color w:val="000000"/>
          <w:sz w:val="28"/>
          <w:szCs w:val="28"/>
          <w:lang w:eastAsia="ru-RU"/>
        </w:rPr>
        <w:t xml:space="preserve">  489,0 </w:t>
      </w:r>
      <w:proofErr w:type="spellStart"/>
      <w:r w:rsidR="00BE37A7">
        <w:rPr>
          <w:rFonts w:ascii="Times New Roman" w:hAnsi="Times New Roman"/>
          <w:color w:val="000000"/>
          <w:sz w:val="28"/>
          <w:szCs w:val="28"/>
          <w:lang w:eastAsia="ru-RU"/>
        </w:rPr>
        <w:t>тыс.руб</w:t>
      </w:r>
      <w:proofErr w:type="spellEnd"/>
      <w:r w:rsidR="00BE37A7">
        <w:rPr>
          <w:rFonts w:ascii="Times New Roman" w:hAnsi="Times New Roman"/>
          <w:color w:val="000000"/>
          <w:sz w:val="28"/>
          <w:szCs w:val="28"/>
          <w:lang w:eastAsia="ru-RU"/>
        </w:rPr>
        <w:t xml:space="preserve">., исполнение составило </w:t>
      </w:r>
      <w:r>
        <w:rPr>
          <w:rFonts w:ascii="Times New Roman" w:hAnsi="Times New Roman"/>
          <w:color w:val="000000"/>
          <w:sz w:val="28"/>
          <w:szCs w:val="28"/>
          <w:lang w:eastAsia="ru-RU"/>
        </w:rPr>
        <w:t xml:space="preserve"> </w:t>
      </w:r>
      <w:r w:rsidR="00687713" w:rsidRPr="0077723F">
        <w:rPr>
          <w:rFonts w:ascii="Times New Roman" w:hAnsi="Times New Roman"/>
          <w:color w:val="000000"/>
          <w:sz w:val="28"/>
          <w:szCs w:val="28"/>
          <w:lang w:eastAsia="ru-RU"/>
        </w:rPr>
        <w:t xml:space="preserve">488,6 </w:t>
      </w:r>
      <w:proofErr w:type="spellStart"/>
      <w:r w:rsidR="00687713" w:rsidRPr="0077723F">
        <w:rPr>
          <w:rFonts w:ascii="Times New Roman" w:hAnsi="Times New Roman"/>
          <w:color w:val="000000"/>
          <w:sz w:val="28"/>
          <w:szCs w:val="28"/>
          <w:lang w:eastAsia="ru-RU"/>
        </w:rPr>
        <w:t>тыс.рублей</w:t>
      </w:r>
      <w:proofErr w:type="spellEnd"/>
      <w:r w:rsidR="00687713" w:rsidRPr="0077723F">
        <w:rPr>
          <w:rFonts w:ascii="Times New Roman" w:hAnsi="Times New Roman"/>
          <w:color w:val="000000"/>
          <w:sz w:val="28"/>
          <w:szCs w:val="28"/>
          <w:lang w:eastAsia="ru-RU"/>
        </w:rPr>
        <w:t xml:space="preserve">, снижение к прошлому году составляет 924,6 </w:t>
      </w:r>
      <w:proofErr w:type="spellStart"/>
      <w:r w:rsidR="00687713" w:rsidRPr="0077723F">
        <w:rPr>
          <w:rFonts w:ascii="Times New Roman" w:hAnsi="Times New Roman"/>
          <w:color w:val="000000"/>
          <w:sz w:val="28"/>
          <w:szCs w:val="28"/>
          <w:lang w:eastAsia="ru-RU"/>
        </w:rPr>
        <w:t>тыс.рублей</w:t>
      </w:r>
      <w:proofErr w:type="spellEnd"/>
      <w:r w:rsidR="002916BD">
        <w:rPr>
          <w:rFonts w:ascii="Times New Roman" w:hAnsi="Times New Roman"/>
          <w:color w:val="000000"/>
          <w:sz w:val="28"/>
          <w:szCs w:val="28"/>
          <w:lang w:eastAsia="ru-RU"/>
        </w:rPr>
        <w:t>.</w:t>
      </w:r>
    </w:p>
    <w:p w14:paraId="6B951727" w14:textId="77777777" w:rsidR="002916BD" w:rsidRDefault="002916BD" w:rsidP="00B649C4">
      <w:pPr>
        <w:spacing w:after="0" w:line="240" w:lineRule="auto"/>
        <w:jc w:val="center"/>
        <w:rPr>
          <w:rFonts w:ascii="Times New Roman" w:hAnsi="Times New Roman"/>
          <w:b/>
          <w:sz w:val="28"/>
          <w:szCs w:val="28"/>
          <w:highlight w:val="green"/>
          <w:lang w:eastAsia="ru-RU"/>
        </w:rPr>
      </w:pPr>
    </w:p>
    <w:p w14:paraId="6FEB0E75" w14:textId="0921AA76" w:rsidR="00B649C4" w:rsidRPr="001112CC" w:rsidRDefault="00B649C4" w:rsidP="00B649C4">
      <w:pPr>
        <w:spacing w:after="0" w:line="240" w:lineRule="auto"/>
        <w:jc w:val="center"/>
        <w:rPr>
          <w:rFonts w:ascii="Times New Roman" w:hAnsi="Times New Roman"/>
          <w:b/>
          <w:sz w:val="28"/>
          <w:szCs w:val="28"/>
          <w:lang w:eastAsia="ru-RU"/>
        </w:rPr>
      </w:pPr>
      <w:r w:rsidRPr="001112CC">
        <w:rPr>
          <w:rFonts w:ascii="Times New Roman" w:hAnsi="Times New Roman"/>
          <w:b/>
          <w:sz w:val="28"/>
          <w:szCs w:val="28"/>
          <w:lang w:eastAsia="ru-RU"/>
        </w:rPr>
        <w:t xml:space="preserve">Анализ формирования и </w:t>
      </w:r>
      <w:proofErr w:type="gramStart"/>
      <w:r w:rsidRPr="001112CC">
        <w:rPr>
          <w:rFonts w:ascii="Times New Roman" w:hAnsi="Times New Roman"/>
          <w:b/>
          <w:sz w:val="28"/>
          <w:szCs w:val="28"/>
          <w:lang w:eastAsia="ru-RU"/>
        </w:rPr>
        <w:t>исполнения  бюджета</w:t>
      </w:r>
      <w:proofErr w:type="gramEnd"/>
      <w:r w:rsidRPr="001112CC">
        <w:rPr>
          <w:rFonts w:ascii="Times New Roman" w:hAnsi="Times New Roman"/>
          <w:b/>
          <w:sz w:val="28"/>
          <w:szCs w:val="28"/>
          <w:lang w:eastAsia="ru-RU"/>
        </w:rPr>
        <w:t xml:space="preserve"> Чебулинского  муниципального округа по видам доходов</w:t>
      </w:r>
    </w:p>
    <w:p w14:paraId="2796A42E" w14:textId="77777777" w:rsidR="00B649C4" w:rsidRPr="001112CC" w:rsidRDefault="00B649C4" w:rsidP="00B649C4">
      <w:pPr>
        <w:spacing w:after="0" w:line="240" w:lineRule="auto"/>
        <w:jc w:val="center"/>
        <w:rPr>
          <w:rFonts w:ascii="Times New Roman" w:hAnsi="Times New Roman"/>
          <w:b/>
          <w:sz w:val="28"/>
          <w:szCs w:val="28"/>
          <w:lang w:eastAsia="ru-RU"/>
        </w:rPr>
      </w:pPr>
    </w:p>
    <w:p w14:paraId="59252DFC" w14:textId="089E8BA3" w:rsidR="00B649C4" w:rsidRPr="001112CC" w:rsidRDefault="00B649C4" w:rsidP="00B649C4">
      <w:pPr>
        <w:spacing w:after="0" w:line="240" w:lineRule="auto"/>
        <w:ind w:firstLine="720"/>
        <w:jc w:val="both"/>
        <w:rPr>
          <w:rFonts w:ascii="Times New Roman" w:hAnsi="Times New Roman"/>
          <w:sz w:val="28"/>
          <w:szCs w:val="28"/>
          <w:lang w:eastAsia="ru-RU"/>
        </w:rPr>
      </w:pPr>
      <w:r w:rsidRPr="001112CC">
        <w:rPr>
          <w:rFonts w:ascii="Times New Roman" w:hAnsi="Times New Roman"/>
          <w:sz w:val="28"/>
          <w:szCs w:val="28"/>
          <w:lang w:eastAsia="ru-RU"/>
        </w:rPr>
        <w:t xml:space="preserve">Основные показатели исполнения доходной </w:t>
      </w:r>
      <w:proofErr w:type="gramStart"/>
      <w:r w:rsidRPr="001112CC">
        <w:rPr>
          <w:rFonts w:ascii="Times New Roman" w:hAnsi="Times New Roman"/>
          <w:sz w:val="28"/>
          <w:szCs w:val="28"/>
          <w:lang w:eastAsia="ru-RU"/>
        </w:rPr>
        <w:t>части  бюджета</w:t>
      </w:r>
      <w:proofErr w:type="gramEnd"/>
      <w:r w:rsidRPr="001112CC">
        <w:rPr>
          <w:rFonts w:ascii="Times New Roman" w:hAnsi="Times New Roman"/>
          <w:sz w:val="28"/>
          <w:szCs w:val="28"/>
          <w:lang w:eastAsia="ru-RU"/>
        </w:rPr>
        <w:t xml:space="preserve"> Чебулинского  муниципального округа  на основании отчётности (ф. 0503</w:t>
      </w:r>
      <w:r w:rsidR="0057694C" w:rsidRPr="001112CC">
        <w:rPr>
          <w:rFonts w:ascii="Times New Roman" w:hAnsi="Times New Roman"/>
          <w:sz w:val="28"/>
          <w:szCs w:val="28"/>
          <w:lang w:eastAsia="ru-RU"/>
        </w:rPr>
        <w:t>3</w:t>
      </w:r>
      <w:r w:rsidRPr="001112CC">
        <w:rPr>
          <w:rFonts w:ascii="Times New Roman" w:hAnsi="Times New Roman"/>
          <w:sz w:val="28"/>
          <w:szCs w:val="28"/>
          <w:lang w:eastAsia="ru-RU"/>
        </w:rPr>
        <w:t>17).  Исполнение доходной части бюджета 202</w:t>
      </w:r>
      <w:r w:rsidR="0057694C" w:rsidRPr="001112CC">
        <w:rPr>
          <w:rFonts w:ascii="Times New Roman" w:hAnsi="Times New Roman"/>
          <w:sz w:val="28"/>
          <w:szCs w:val="28"/>
          <w:lang w:eastAsia="ru-RU"/>
        </w:rPr>
        <w:t>4</w:t>
      </w:r>
      <w:r w:rsidRPr="001112CC">
        <w:rPr>
          <w:rFonts w:ascii="Times New Roman" w:hAnsi="Times New Roman"/>
          <w:sz w:val="28"/>
          <w:szCs w:val="28"/>
          <w:lang w:eastAsia="ru-RU"/>
        </w:rPr>
        <w:t xml:space="preserve"> </w:t>
      </w:r>
      <w:proofErr w:type="gramStart"/>
      <w:r w:rsidRPr="001112CC">
        <w:rPr>
          <w:rFonts w:ascii="Times New Roman" w:hAnsi="Times New Roman"/>
          <w:sz w:val="28"/>
          <w:szCs w:val="28"/>
          <w:lang w:eastAsia="ru-RU"/>
        </w:rPr>
        <w:t>года  к</w:t>
      </w:r>
      <w:proofErr w:type="gramEnd"/>
      <w:r w:rsidRPr="001112CC">
        <w:rPr>
          <w:rFonts w:ascii="Times New Roman" w:hAnsi="Times New Roman"/>
          <w:sz w:val="28"/>
          <w:szCs w:val="28"/>
          <w:lang w:eastAsia="ru-RU"/>
        </w:rPr>
        <w:t xml:space="preserve"> уровню 202</w:t>
      </w:r>
      <w:r w:rsidR="0057694C" w:rsidRPr="001112CC">
        <w:rPr>
          <w:rFonts w:ascii="Times New Roman" w:hAnsi="Times New Roman"/>
          <w:sz w:val="28"/>
          <w:szCs w:val="28"/>
          <w:lang w:eastAsia="ru-RU"/>
        </w:rPr>
        <w:t xml:space="preserve">3 </w:t>
      </w:r>
      <w:r w:rsidRPr="001112CC">
        <w:rPr>
          <w:rFonts w:ascii="Times New Roman" w:hAnsi="Times New Roman"/>
          <w:sz w:val="28"/>
          <w:szCs w:val="28"/>
          <w:lang w:eastAsia="ru-RU"/>
        </w:rPr>
        <w:t>года приведено в таблице 1</w:t>
      </w:r>
      <w:r w:rsidR="001E4256" w:rsidRPr="001112CC">
        <w:rPr>
          <w:rFonts w:ascii="Times New Roman" w:hAnsi="Times New Roman"/>
          <w:sz w:val="28"/>
          <w:szCs w:val="28"/>
          <w:lang w:eastAsia="ru-RU"/>
        </w:rPr>
        <w:t>5:</w:t>
      </w:r>
    </w:p>
    <w:p w14:paraId="0ACDE4CB" w14:textId="77777777" w:rsidR="001E4256" w:rsidRPr="001112CC" w:rsidRDefault="00B649C4" w:rsidP="00B649C4">
      <w:pPr>
        <w:spacing w:after="0" w:line="240" w:lineRule="auto"/>
        <w:jc w:val="right"/>
        <w:rPr>
          <w:rFonts w:ascii="Times New Roman" w:hAnsi="Times New Roman"/>
          <w:b/>
          <w:sz w:val="20"/>
          <w:szCs w:val="20"/>
          <w:lang w:eastAsia="ru-RU"/>
        </w:rPr>
      </w:pPr>
      <w:r w:rsidRPr="001112CC">
        <w:rPr>
          <w:rFonts w:ascii="Times New Roman" w:hAnsi="Times New Roman"/>
          <w:b/>
          <w:sz w:val="20"/>
          <w:szCs w:val="20"/>
          <w:lang w:eastAsia="ru-RU"/>
        </w:rPr>
        <w:t xml:space="preserve">Таблица </w:t>
      </w:r>
      <w:r w:rsidR="001E4256" w:rsidRPr="001112CC">
        <w:rPr>
          <w:rFonts w:ascii="Times New Roman" w:hAnsi="Times New Roman"/>
          <w:b/>
          <w:sz w:val="20"/>
          <w:szCs w:val="20"/>
          <w:lang w:eastAsia="ru-RU"/>
        </w:rPr>
        <w:t>15</w:t>
      </w:r>
    </w:p>
    <w:p w14:paraId="0261FC02" w14:textId="6D705DDD" w:rsidR="00B649C4" w:rsidRPr="001112CC" w:rsidRDefault="00B649C4" w:rsidP="00B649C4">
      <w:pPr>
        <w:spacing w:after="0" w:line="240" w:lineRule="auto"/>
        <w:jc w:val="right"/>
        <w:rPr>
          <w:rFonts w:ascii="Times New Roman" w:hAnsi="Times New Roman"/>
          <w:b/>
          <w:sz w:val="20"/>
          <w:szCs w:val="20"/>
          <w:lang w:eastAsia="ru-RU"/>
        </w:rPr>
      </w:pPr>
      <w:r w:rsidRPr="001112CC">
        <w:rPr>
          <w:rFonts w:ascii="Times New Roman" w:hAnsi="Times New Roman"/>
          <w:b/>
          <w:sz w:val="20"/>
          <w:szCs w:val="20"/>
          <w:lang w:eastAsia="ru-RU"/>
        </w:rPr>
        <w:t xml:space="preserve"> (тыс. рублей)</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276"/>
        <w:gridCol w:w="1276"/>
        <w:gridCol w:w="1417"/>
        <w:gridCol w:w="1276"/>
        <w:gridCol w:w="992"/>
        <w:gridCol w:w="1134"/>
        <w:gridCol w:w="1418"/>
      </w:tblGrid>
      <w:tr w:rsidR="00B649C4" w:rsidRPr="001112CC" w14:paraId="5874B634" w14:textId="77777777" w:rsidTr="005F5EE7">
        <w:trPr>
          <w:cantSplit/>
          <w:trHeight w:val="17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040D9BF1" w14:textId="77777777" w:rsidR="00B649C4" w:rsidRPr="001112CC" w:rsidRDefault="00B649C4" w:rsidP="005F5EE7">
            <w:pPr>
              <w:spacing w:after="0" w:line="240" w:lineRule="auto"/>
              <w:jc w:val="center"/>
              <w:rPr>
                <w:rFonts w:ascii="Times New Roman" w:hAnsi="Times New Roman"/>
                <w:sz w:val="12"/>
                <w:szCs w:val="12"/>
                <w:lang w:eastAsia="ru-RU"/>
              </w:rPr>
            </w:pPr>
            <w:r w:rsidRPr="001112CC">
              <w:rPr>
                <w:rFonts w:ascii="Times New Roman" w:hAnsi="Times New Roman"/>
                <w:sz w:val="12"/>
                <w:szCs w:val="12"/>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14:paraId="19241D69" w14:textId="77777777" w:rsidR="00B649C4" w:rsidRPr="001112CC" w:rsidRDefault="00B649C4" w:rsidP="005F5EE7">
            <w:pPr>
              <w:spacing w:after="0" w:line="240" w:lineRule="auto"/>
              <w:jc w:val="center"/>
              <w:rPr>
                <w:rFonts w:ascii="Times New Roman" w:hAnsi="Times New Roman"/>
                <w:bCs/>
                <w:sz w:val="16"/>
                <w:szCs w:val="16"/>
                <w:lang w:eastAsia="ru-RU"/>
              </w:rPr>
            </w:pPr>
            <w:r w:rsidRPr="001112CC">
              <w:rPr>
                <w:rFonts w:ascii="Times New Roman" w:hAnsi="Times New Roman"/>
                <w:bCs/>
                <w:sz w:val="16"/>
                <w:szCs w:val="16"/>
                <w:lang w:eastAsia="ru-RU"/>
              </w:rPr>
              <w:t>Фактически исполнено за</w:t>
            </w:r>
          </w:p>
          <w:p w14:paraId="1988F9BD" w14:textId="51417934"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bCs/>
                <w:sz w:val="16"/>
                <w:szCs w:val="16"/>
                <w:lang w:eastAsia="ru-RU"/>
              </w:rPr>
              <w:t>202</w:t>
            </w:r>
            <w:r w:rsidR="0057694C" w:rsidRPr="001112CC">
              <w:rPr>
                <w:rFonts w:ascii="Times New Roman" w:hAnsi="Times New Roman"/>
                <w:bCs/>
                <w:sz w:val="16"/>
                <w:szCs w:val="16"/>
                <w:lang w:eastAsia="ru-RU"/>
              </w:rPr>
              <w:t>3</w:t>
            </w:r>
            <w:r w:rsidRPr="001112CC">
              <w:rPr>
                <w:rFonts w:ascii="Times New Roman" w:hAnsi="Times New Roman"/>
                <w:bCs/>
                <w:sz w:val="16"/>
                <w:szCs w:val="16"/>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36E17F85" w14:textId="77777777"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План</w:t>
            </w:r>
          </w:p>
          <w:p w14:paraId="03E5E7D3" w14:textId="77777777" w:rsidR="00B649C4" w:rsidRPr="001112CC" w:rsidRDefault="00B649C4" w:rsidP="005F5EE7">
            <w:pPr>
              <w:spacing w:after="0" w:line="240" w:lineRule="auto"/>
              <w:jc w:val="center"/>
              <w:rPr>
                <w:rFonts w:ascii="Times New Roman" w:hAnsi="Times New Roman"/>
                <w:sz w:val="16"/>
                <w:szCs w:val="16"/>
                <w:lang w:eastAsia="ru-RU"/>
              </w:rPr>
            </w:pPr>
          </w:p>
          <w:p w14:paraId="25FB44FF" w14:textId="77777777"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на</w:t>
            </w:r>
          </w:p>
          <w:p w14:paraId="3392BF15" w14:textId="38428CCC" w:rsidR="00B649C4" w:rsidRPr="001112CC" w:rsidRDefault="00B649C4" w:rsidP="005F5EE7">
            <w:pPr>
              <w:spacing w:after="0" w:line="240" w:lineRule="auto"/>
              <w:jc w:val="center"/>
              <w:rPr>
                <w:rFonts w:ascii="Times New Roman" w:hAnsi="Times New Roman"/>
                <w:bCs/>
                <w:sz w:val="16"/>
                <w:szCs w:val="16"/>
                <w:lang w:eastAsia="ru-RU"/>
              </w:rPr>
            </w:pPr>
            <w:proofErr w:type="gramStart"/>
            <w:r w:rsidRPr="001112CC">
              <w:rPr>
                <w:rFonts w:ascii="Times New Roman" w:hAnsi="Times New Roman"/>
                <w:sz w:val="16"/>
                <w:szCs w:val="16"/>
                <w:lang w:eastAsia="ru-RU"/>
              </w:rPr>
              <w:t>20</w:t>
            </w:r>
            <w:r w:rsidR="0057694C" w:rsidRPr="001112CC">
              <w:rPr>
                <w:rFonts w:ascii="Times New Roman" w:hAnsi="Times New Roman"/>
                <w:sz w:val="16"/>
                <w:szCs w:val="16"/>
                <w:lang w:eastAsia="ru-RU"/>
              </w:rPr>
              <w:t xml:space="preserve">24 </w:t>
            </w:r>
            <w:r w:rsidRPr="001112CC">
              <w:rPr>
                <w:rFonts w:ascii="Times New Roman" w:hAnsi="Times New Roman"/>
                <w:sz w:val="16"/>
                <w:szCs w:val="16"/>
                <w:lang w:eastAsia="ru-RU"/>
              </w:rPr>
              <w:t xml:space="preserve"> год</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1FB9574E" w14:textId="77777777" w:rsidR="00B649C4" w:rsidRPr="001112CC" w:rsidRDefault="00B649C4" w:rsidP="005F5EE7">
            <w:pPr>
              <w:spacing w:after="0" w:line="240" w:lineRule="auto"/>
              <w:jc w:val="center"/>
              <w:rPr>
                <w:rFonts w:ascii="Times New Roman" w:hAnsi="Times New Roman"/>
                <w:bCs/>
                <w:sz w:val="16"/>
                <w:szCs w:val="16"/>
                <w:lang w:eastAsia="ru-RU"/>
              </w:rPr>
            </w:pPr>
            <w:r w:rsidRPr="001112CC">
              <w:rPr>
                <w:rFonts w:ascii="Times New Roman" w:hAnsi="Times New Roman"/>
                <w:bCs/>
                <w:sz w:val="16"/>
                <w:szCs w:val="16"/>
                <w:lang w:eastAsia="ru-RU"/>
              </w:rPr>
              <w:t>Фактически исполнено за</w:t>
            </w:r>
          </w:p>
          <w:p w14:paraId="24571A8A" w14:textId="72F2D4A2" w:rsidR="00B649C4" w:rsidRPr="001112CC" w:rsidRDefault="00B649C4" w:rsidP="005F5EE7">
            <w:pPr>
              <w:spacing w:after="0" w:line="240" w:lineRule="auto"/>
              <w:jc w:val="center"/>
              <w:rPr>
                <w:rFonts w:ascii="Times New Roman" w:hAnsi="Times New Roman"/>
                <w:bCs/>
                <w:sz w:val="16"/>
                <w:szCs w:val="16"/>
                <w:lang w:eastAsia="ru-RU"/>
              </w:rPr>
            </w:pPr>
            <w:r w:rsidRPr="001112CC">
              <w:rPr>
                <w:rFonts w:ascii="Times New Roman" w:hAnsi="Times New Roman"/>
                <w:bCs/>
                <w:sz w:val="16"/>
                <w:szCs w:val="16"/>
                <w:lang w:eastAsia="ru-RU"/>
              </w:rPr>
              <w:t>202</w:t>
            </w:r>
            <w:r w:rsidR="00FB7466" w:rsidRPr="001112CC">
              <w:rPr>
                <w:rFonts w:ascii="Times New Roman" w:hAnsi="Times New Roman"/>
                <w:bCs/>
                <w:sz w:val="16"/>
                <w:szCs w:val="16"/>
                <w:lang w:eastAsia="ru-RU"/>
              </w:rPr>
              <w:t>4</w:t>
            </w:r>
            <w:r w:rsidRPr="001112CC">
              <w:rPr>
                <w:rFonts w:ascii="Times New Roman" w:hAnsi="Times New Roman"/>
                <w:bCs/>
                <w:sz w:val="16"/>
                <w:szCs w:val="16"/>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A1D362" w14:textId="2B4D1FC8"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Удельный вес по фактическому исполнению за 202</w:t>
            </w:r>
            <w:r w:rsidR="0057694C" w:rsidRPr="001112CC">
              <w:rPr>
                <w:rFonts w:ascii="Times New Roman" w:hAnsi="Times New Roman"/>
                <w:sz w:val="16"/>
                <w:szCs w:val="16"/>
                <w:lang w:eastAsia="ru-RU"/>
              </w:rPr>
              <w:t>4</w:t>
            </w:r>
            <w:r w:rsidRPr="001112CC">
              <w:rPr>
                <w:rFonts w:ascii="Times New Roman" w:hAnsi="Times New Roman"/>
                <w:sz w:val="16"/>
                <w:szCs w:val="16"/>
                <w:lang w:eastAsia="ru-RU"/>
              </w:rPr>
              <w:t xml:space="preserve"> год,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3739BC" w14:textId="77777777" w:rsidR="00B649C4" w:rsidRPr="001112CC" w:rsidRDefault="00B649C4" w:rsidP="005F5EE7">
            <w:pPr>
              <w:spacing w:after="0" w:line="240" w:lineRule="auto"/>
              <w:jc w:val="center"/>
              <w:rPr>
                <w:rFonts w:ascii="Times New Roman" w:hAnsi="Times New Roman"/>
                <w:sz w:val="16"/>
                <w:szCs w:val="16"/>
                <w:lang w:eastAsia="ru-RU"/>
              </w:rPr>
            </w:pPr>
            <w:proofErr w:type="gramStart"/>
            <w:r w:rsidRPr="001112CC">
              <w:rPr>
                <w:rFonts w:ascii="Times New Roman" w:hAnsi="Times New Roman"/>
                <w:sz w:val="16"/>
                <w:szCs w:val="16"/>
                <w:lang w:eastAsia="ru-RU"/>
              </w:rPr>
              <w:t>Исполнение  плана</w:t>
            </w:r>
            <w:proofErr w:type="gramEnd"/>
            <w:r w:rsidRPr="001112CC">
              <w:rPr>
                <w:rFonts w:ascii="Times New Roman" w:hAnsi="Times New Roman"/>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tcPr>
          <w:p w14:paraId="0CAEA0B1" w14:textId="77777777"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Факт</w:t>
            </w:r>
          </w:p>
          <w:p w14:paraId="22574D0A" w14:textId="63171428"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202</w:t>
            </w:r>
            <w:r w:rsidR="0057694C" w:rsidRPr="001112CC">
              <w:rPr>
                <w:rFonts w:ascii="Times New Roman" w:hAnsi="Times New Roman"/>
                <w:sz w:val="16"/>
                <w:szCs w:val="16"/>
                <w:lang w:eastAsia="ru-RU"/>
              </w:rPr>
              <w:t>4</w:t>
            </w:r>
            <w:r w:rsidRPr="001112CC">
              <w:rPr>
                <w:rFonts w:ascii="Times New Roman" w:hAnsi="Times New Roman"/>
                <w:sz w:val="16"/>
                <w:szCs w:val="16"/>
                <w:lang w:eastAsia="ru-RU"/>
              </w:rPr>
              <w:t xml:space="preserve"> г по отношению к факту</w:t>
            </w:r>
          </w:p>
          <w:p w14:paraId="0A334EF4" w14:textId="77777777"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за</w:t>
            </w:r>
          </w:p>
          <w:p w14:paraId="6D68A3B4" w14:textId="00257758"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202</w:t>
            </w:r>
            <w:r w:rsidR="0057694C" w:rsidRPr="001112CC">
              <w:rPr>
                <w:rFonts w:ascii="Times New Roman" w:hAnsi="Times New Roman"/>
                <w:sz w:val="16"/>
                <w:szCs w:val="16"/>
                <w:lang w:eastAsia="ru-RU"/>
              </w:rPr>
              <w:t>3</w:t>
            </w:r>
            <w:r w:rsidRPr="001112CC">
              <w:rPr>
                <w:rFonts w:ascii="Times New Roman" w:hAnsi="Times New Roman"/>
                <w:sz w:val="16"/>
                <w:szCs w:val="16"/>
                <w:lang w:eastAsia="ru-RU"/>
              </w:rPr>
              <w:t xml:space="preserve"> г,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5D3204" w14:textId="77777777"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Отклонение факта</w:t>
            </w:r>
          </w:p>
          <w:p w14:paraId="2C54A696" w14:textId="5854E5EB"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202</w:t>
            </w:r>
            <w:r w:rsidR="0057694C" w:rsidRPr="001112CC">
              <w:rPr>
                <w:rFonts w:ascii="Times New Roman" w:hAnsi="Times New Roman"/>
                <w:sz w:val="16"/>
                <w:szCs w:val="16"/>
                <w:lang w:eastAsia="ru-RU"/>
              </w:rPr>
              <w:t>4</w:t>
            </w:r>
            <w:r w:rsidRPr="001112CC">
              <w:rPr>
                <w:rFonts w:ascii="Times New Roman" w:hAnsi="Times New Roman"/>
                <w:sz w:val="16"/>
                <w:szCs w:val="16"/>
                <w:lang w:eastAsia="ru-RU"/>
              </w:rPr>
              <w:t xml:space="preserve"> года от факта</w:t>
            </w:r>
          </w:p>
          <w:p w14:paraId="468787E2" w14:textId="00B8A412" w:rsidR="00B649C4" w:rsidRPr="001112CC" w:rsidRDefault="00B649C4" w:rsidP="005F5EE7">
            <w:pPr>
              <w:spacing w:after="0" w:line="240" w:lineRule="auto"/>
              <w:jc w:val="center"/>
              <w:rPr>
                <w:rFonts w:ascii="Times New Roman" w:hAnsi="Times New Roman"/>
                <w:sz w:val="16"/>
                <w:szCs w:val="16"/>
                <w:lang w:eastAsia="ru-RU"/>
              </w:rPr>
            </w:pPr>
            <w:r w:rsidRPr="001112CC">
              <w:rPr>
                <w:rFonts w:ascii="Times New Roman" w:hAnsi="Times New Roman"/>
                <w:sz w:val="16"/>
                <w:szCs w:val="16"/>
                <w:lang w:eastAsia="ru-RU"/>
              </w:rPr>
              <w:t>202</w:t>
            </w:r>
            <w:r w:rsidR="0057694C" w:rsidRPr="001112CC">
              <w:rPr>
                <w:rFonts w:ascii="Times New Roman" w:hAnsi="Times New Roman"/>
                <w:sz w:val="16"/>
                <w:szCs w:val="16"/>
                <w:lang w:eastAsia="ru-RU"/>
              </w:rPr>
              <w:t>3</w:t>
            </w:r>
            <w:r w:rsidRPr="001112CC">
              <w:rPr>
                <w:rFonts w:ascii="Times New Roman" w:hAnsi="Times New Roman"/>
                <w:sz w:val="16"/>
                <w:szCs w:val="16"/>
                <w:lang w:eastAsia="ru-RU"/>
              </w:rPr>
              <w:t xml:space="preserve"> года</w:t>
            </w:r>
          </w:p>
        </w:tc>
      </w:tr>
      <w:tr w:rsidR="0057694C" w:rsidRPr="001112CC" w14:paraId="2105D389" w14:textId="77777777" w:rsidTr="005F5EE7">
        <w:trPr>
          <w:cantSplit/>
          <w:trHeight w:val="649"/>
        </w:trPr>
        <w:tc>
          <w:tcPr>
            <w:tcW w:w="1560" w:type="dxa"/>
            <w:tcBorders>
              <w:top w:val="single" w:sz="4" w:space="0" w:color="auto"/>
              <w:left w:val="single" w:sz="4" w:space="0" w:color="auto"/>
              <w:right w:val="single" w:sz="4" w:space="0" w:color="auto"/>
            </w:tcBorders>
            <w:vAlign w:val="center"/>
            <w:hideMark/>
          </w:tcPr>
          <w:p w14:paraId="107EBF36" w14:textId="77777777" w:rsidR="0057694C" w:rsidRPr="001112CC" w:rsidRDefault="0057694C" w:rsidP="0057694C">
            <w:pPr>
              <w:spacing w:after="0" w:line="240" w:lineRule="auto"/>
              <w:rPr>
                <w:rFonts w:ascii="Times New Roman" w:hAnsi="Times New Roman"/>
                <w:b/>
                <w:sz w:val="16"/>
                <w:szCs w:val="16"/>
                <w:lang w:eastAsia="ru-RU"/>
              </w:rPr>
            </w:pPr>
            <w:proofErr w:type="gramStart"/>
            <w:r w:rsidRPr="001112CC">
              <w:rPr>
                <w:rFonts w:ascii="Times New Roman" w:hAnsi="Times New Roman"/>
                <w:b/>
                <w:sz w:val="16"/>
                <w:szCs w:val="16"/>
                <w:lang w:eastAsia="ru-RU"/>
              </w:rPr>
              <w:t>Налоговые  и</w:t>
            </w:r>
            <w:proofErr w:type="gramEnd"/>
            <w:r w:rsidRPr="001112CC">
              <w:rPr>
                <w:rFonts w:ascii="Times New Roman" w:hAnsi="Times New Roman"/>
                <w:b/>
                <w:sz w:val="16"/>
                <w:szCs w:val="16"/>
                <w:lang w:eastAsia="ru-RU"/>
              </w:rPr>
              <w:t xml:space="preserve">  неналоговые    доходы</w:t>
            </w:r>
          </w:p>
        </w:tc>
        <w:tc>
          <w:tcPr>
            <w:tcW w:w="1276" w:type="dxa"/>
            <w:tcBorders>
              <w:top w:val="single" w:sz="4" w:space="0" w:color="auto"/>
              <w:left w:val="single" w:sz="4" w:space="0" w:color="auto"/>
              <w:right w:val="single" w:sz="4" w:space="0" w:color="auto"/>
            </w:tcBorders>
            <w:vAlign w:val="center"/>
          </w:tcPr>
          <w:p w14:paraId="697A37AE" w14:textId="7678D851" w:rsidR="0057694C" w:rsidRPr="001112CC" w:rsidRDefault="0057694C" w:rsidP="0057694C">
            <w:pPr>
              <w:spacing w:after="0" w:line="240" w:lineRule="auto"/>
              <w:jc w:val="center"/>
              <w:rPr>
                <w:rFonts w:ascii="Times New Roman" w:hAnsi="Times New Roman"/>
                <w:b/>
                <w:bCs/>
                <w:sz w:val="16"/>
                <w:szCs w:val="16"/>
              </w:rPr>
            </w:pPr>
            <w:r w:rsidRPr="001112CC">
              <w:rPr>
                <w:rFonts w:ascii="Times New Roman" w:hAnsi="Times New Roman"/>
                <w:b/>
                <w:sz w:val="16"/>
                <w:szCs w:val="16"/>
              </w:rPr>
              <w:t>172 093,8</w:t>
            </w:r>
          </w:p>
        </w:tc>
        <w:tc>
          <w:tcPr>
            <w:tcW w:w="1276" w:type="dxa"/>
            <w:tcBorders>
              <w:top w:val="single" w:sz="4" w:space="0" w:color="auto"/>
              <w:left w:val="single" w:sz="4" w:space="0" w:color="auto"/>
              <w:right w:val="single" w:sz="4" w:space="0" w:color="auto"/>
            </w:tcBorders>
            <w:noWrap/>
            <w:vAlign w:val="center"/>
          </w:tcPr>
          <w:p w14:paraId="10B70FD7" w14:textId="4AEDEA0B" w:rsidR="0057694C" w:rsidRPr="001112CC" w:rsidRDefault="0057694C" w:rsidP="0057694C">
            <w:pPr>
              <w:spacing w:after="0" w:line="240" w:lineRule="auto"/>
              <w:jc w:val="center"/>
              <w:rPr>
                <w:rFonts w:ascii="Times New Roman" w:hAnsi="Times New Roman"/>
                <w:b/>
                <w:bCs/>
                <w:sz w:val="16"/>
                <w:szCs w:val="16"/>
              </w:rPr>
            </w:pPr>
            <w:r w:rsidRPr="001112CC">
              <w:rPr>
                <w:rFonts w:ascii="Times New Roman" w:hAnsi="Times New Roman"/>
                <w:b/>
                <w:bCs/>
                <w:sz w:val="16"/>
                <w:szCs w:val="16"/>
              </w:rPr>
              <w:t>200 230,9</w:t>
            </w:r>
          </w:p>
        </w:tc>
        <w:tc>
          <w:tcPr>
            <w:tcW w:w="1417" w:type="dxa"/>
            <w:tcBorders>
              <w:top w:val="single" w:sz="4" w:space="0" w:color="auto"/>
              <w:left w:val="single" w:sz="4" w:space="0" w:color="auto"/>
              <w:right w:val="single" w:sz="4" w:space="0" w:color="auto"/>
            </w:tcBorders>
            <w:vAlign w:val="center"/>
          </w:tcPr>
          <w:p w14:paraId="59E767B9" w14:textId="3C32CAAB" w:rsidR="0057694C" w:rsidRPr="001112CC" w:rsidRDefault="00ED3073" w:rsidP="0057694C">
            <w:pPr>
              <w:spacing w:after="0" w:line="240" w:lineRule="auto"/>
              <w:jc w:val="center"/>
              <w:rPr>
                <w:rFonts w:ascii="Times New Roman" w:hAnsi="Times New Roman"/>
                <w:b/>
                <w:sz w:val="16"/>
                <w:szCs w:val="16"/>
              </w:rPr>
            </w:pPr>
            <w:r w:rsidRPr="001112CC">
              <w:rPr>
                <w:rFonts w:ascii="Times New Roman" w:hAnsi="Times New Roman"/>
                <w:b/>
                <w:sz w:val="16"/>
                <w:szCs w:val="16"/>
              </w:rPr>
              <w:t>200</w:t>
            </w:r>
            <w:r w:rsidR="00D8226F" w:rsidRPr="001112CC">
              <w:rPr>
                <w:rFonts w:ascii="Times New Roman" w:hAnsi="Times New Roman"/>
                <w:b/>
                <w:sz w:val="16"/>
                <w:szCs w:val="16"/>
              </w:rPr>
              <w:t xml:space="preserve"> </w:t>
            </w:r>
            <w:r w:rsidRPr="001112CC">
              <w:rPr>
                <w:rFonts w:ascii="Times New Roman" w:hAnsi="Times New Roman"/>
                <w:b/>
                <w:sz w:val="16"/>
                <w:szCs w:val="16"/>
              </w:rPr>
              <w:t>940,8</w:t>
            </w:r>
          </w:p>
        </w:tc>
        <w:tc>
          <w:tcPr>
            <w:tcW w:w="1276" w:type="dxa"/>
            <w:tcBorders>
              <w:top w:val="single" w:sz="4" w:space="0" w:color="auto"/>
              <w:left w:val="single" w:sz="4" w:space="0" w:color="auto"/>
              <w:right w:val="single" w:sz="4" w:space="0" w:color="auto"/>
            </w:tcBorders>
            <w:noWrap/>
            <w:vAlign w:val="center"/>
          </w:tcPr>
          <w:p w14:paraId="1D82FC07" w14:textId="26B54C7F"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10,2</w:t>
            </w:r>
          </w:p>
        </w:tc>
        <w:tc>
          <w:tcPr>
            <w:tcW w:w="992" w:type="dxa"/>
            <w:tcBorders>
              <w:top w:val="single" w:sz="4" w:space="0" w:color="auto"/>
              <w:left w:val="single" w:sz="4" w:space="0" w:color="auto"/>
              <w:right w:val="single" w:sz="4" w:space="0" w:color="auto"/>
            </w:tcBorders>
            <w:noWrap/>
            <w:vAlign w:val="center"/>
          </w:tcPr>
          <w:p w14:paraId="450B4786" w14:textId="5CD9902C"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100,3</w:t>
            </w:r>
          </w:p>
        </w:tc>
        <w:tc>
          <w:tcPr>
            <w:tcW w:w="1134" w:type="dxa"/>
            <w:tcBorders>
              <w:top w:val="single" w:sz="4" w:space="0" w:color="auto"/>
              <w:left w:val="single" w:sz="4" w:space="0" w:color="auto"/>
              <w:right w:val="single" w:sz="4" w:space="0" w:color="auto"/>
            </w:tcBorders>
            <w:noWrap/>
            <w:vAlign w:val="center"/>
          </w:tcPr>
          <w:p w14:paraId="5CC3B53F" w14:textId="565D4BF0" w:rsidR="0057694C" w:rsidRPr="001112CC" w:rsidRDefault="00D8226F" w:rsidP="0057694C">
            <w:pPr>
              <w:spacing w:after="0" w:line="240" w:lineRule="auto"/>
              <w:jc w:val="center"/>
              <w:rPr>
                <w:rFonts w:ascii="Times New Roman" w:hAnsi="Times New Roman"/>
                <w:b/>
                <w:sz w:val="16"/>
                <w:szCs w:val="16"/>
              </w:rPr>
            </w:pPr>
            <w:r w:rsidRPr="001112CC">
              <w:rPr>
                <w:rFonts w:ascii="Times New Roman" w:hAnsi="Times New Roman"/>
                <w:b/>
                <w:sz w:val="16"/>
                <w:szCs w:val="16"/>
              </w:rPr>
              <w:t>116,8</w:t>
            </w:r>
          </w:p>
        </w:tc>
        <w:tc>
          <w:tcPr>
            <w:tcW w:w="1418" w:type="dxa"/>
            <w:tcBorders>
              <w:top w:val="single" w:sz="4" w:space="0" w:color="auto"/>
              <w:left w:val="single" w:sz="4" w:space="0" w:color="auto"/>
              <w:right w:val="single" w:sz="4" w:space="0" w:color="auto"/>
            </w:tcBorders>
            <w:vAlign w:val="center"/>
          </w:tcPr>
          <w:p w14:paraId="5B0D1C5C" w14:textId="3DEDFE2C"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 xml:space="preserve">  + 28 847,0</w:t>
            </w:r>
          </w:p>
        </w:tc>
      </w:tr>
      <w:tr w:rsidR="0057694C" w:rsidRPr="001112CC" w14:paraId="311DD142" w14:textId="77777777" w:rsidTr="005F5EE7">
        <w:trPr>
          <w:cantSplit/>
          <w:trHeight w:val="643"/>
        </w:trPr>
        <w:tc>
          <w:tcPr>
            <w:tcW w:w="1560" w:type="dxa"/>
            <w:tcBorders>
              <w:top w:val="single" w:sz="4" w:space="0" w:color="auto"/>
              <w:left w:val="single" w:sz="4" w:space="0" w:color="auto"/>
              <w:bottom w:val="single" w:sz="4" w:space="0" w:color="auto"/>
              <w:right w:val="single" w:sz="4" w:space="0" w:color="auto"/>
            </w:tcBorders>
            <w:vAlign w:val="center"/>
            <w:hideMark/>
          </w:tcPr>
          <w:p w14:paraId="7790E7A3" w14:textId="77777777" w:rsidR="0057694C" w:rsidRPr="001112CC" w:rsidRDefault="0057694C" w:rsidP="0057694C">
            <w:pPr>
              <w:spacing w:after="0" w:line="240" w:lineRule="auto"/>
              <w:rPr>
                <w:rFonts w:ascii="Times New Roman" w:hAnsi="Times New Roman"/>
                <w:b/>
                <w:sz w:val="16"/>
                <w:szCs w:val="16"/>
                <w:lang w:eastAsia="ru-RU"/>
              </w:rPr>
            </w:pPr>
            <w:r w:rsidRPr="001112CC">
              <w:rPr>
                <w:rFonts w:ascii="Times New Roman" w:hAnsi="Times New Roman"/>
                <w:b/>
                <w:sz w:val="16"/>
                <w:szCs w:val="16"/>
                <w:lang w:eastAsia="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center"/>
          </w:tcPr>
          <w:p w14:paraId="0D135340" w14:textId="0F71083E" w:rsidR="0057694C" w:rsidRPr="001112CC" w:rsidRDefault="0057694C" w:rsidP="0057694C">
            <w:pPr>
              <w:spacing w:after="0" w:line="240" w:lineRule="auto"/>
              <w:jc w:val="center"/>
              <w:rPr>
                <w:rFonts w:ascii="Times New Roman" w:hAnsi="Times New Roman"/>
                <w:sz w:val="16"/>
                <w:szCs w:val="16"/>
              </w:rPr>
            </w:pPr>
            <w:r w:rsidRPr="001112CC">
              <w:rPr>
                <w:rFonts w:ascii="Times New Roman" w:hAnsi="Times New Roman"/>
                <w:b/>
                <w:sz w:val="16"/>
                <w:szCs w:val="16"/>
              </w:rPr>
              <w:t>1 068 526,1</w:t>
            </w:r>
          </w:p>
        </w:tc>
        <w:tc>
          <w:tcPr>
            <w:tcW w:w="1276" w:type="dxa"/>
            <w:tcBorders>
              <w:top w:val="single" w:sz="4" w:space="0" w:color="auto"/>
              <w:left w:val="single" w:sz="4" w:space="0" w:color="auto"/>
              <w:bottom w:val="single" w:sz="4" w:space="0" w:color="auto"/>
              <w:right w:val="single" w:sz="4" w:space="0" w:color="auto"/>
            </w:tcBorders>
            <w:noWrap/>
            <w:vAlign w:val="center"/>
          </w:tcPr>
          <w:p w14:paraId="396D7B9E" w14:textId="268F03C7" w:rsidR="0057694C" w:rsidRPr="001112CC" w:rsidRDefault="0057694C" w:rsidP="0057694C">
            <w:pPr>
              <w:spacing w:after="0" w:line="240" w:lineRule="auto"/>
              <w:jc w:val="center"/>
              <w:rPr>
                <w:rFonts w:ascii="Times New Roman" w:hAnsi="Times New Roman"/>
                <w:b/>
                <w:sz w:val="16"/>
                <w:szCs w:val="16"/>
              </w:rPr>
            </w:pPr>
            <w:r w:rsidRPr="001112CC">
              <w:rPr>
                <w:rFonts w:ascii="Times New Roman" w:hAnsi="Times New Roman"/>
                <w:b/>
                <w:sz w:val="16"/>
                <w:szCs w:val="16"/>
              </w:rPr>
              <w:t>1 799 641,6</w:t>
            </w:r>
          </w:p>
        </w:tc>
        <w:tc>
          <w:tcPr>
            <w:tcW w:w="1417" w:type="dxa"/>
            <w:tcBorders>
              <w:left w:val="single" w:sz="4" w:space="0" w:color="auto"/>
              <w:bottom w:val="single" w:sz="4" w:space="0" w:color="auto"/>
              <w:right w:val="single" w:sz="4" w:space="0" w:color="auto"/>
            </w:tcBorders>
            <w:vAlign w:val="center"/>
          </w:tcPr>
          <w:p w14:paraId="382C2D2C" w14:textId="6ADE9F8A" w:rsidR="0057694C" w:rsidRPr="001112CC" w:rsidRDefault="00ED3073" w:rsidP="0057694C">
            <w:pPr>
              <w:spacing w:after="0" w:line="240" w:lineRule="auto"/>
              <w:jc w:val="center"/>
              <w:rPr>
                <w:rFonts w:ascii="Times New Roman" w:hAnsi="Times New Roman"/>
                <w:b/>
                <w:bCs/>
                <w:sz w:val="16"/>
                <w:szCs w:val="16"/>
              </w:rPr>
            </w:pPr>
            <w:r w:rsidRPr="001112CC">
              <w:rPr>
                <w:rFonts w:ascii="Times New Roman" w:hAnsi="Times New Roman"/>
                <w:b/>
                <w:bCs/>
                <w:sz w:val="16"/>
                <w:szCs w:val="16"/>
              </w:rPr>
              <w:t>1 774 467,6</w:t>
            </w:r>
          </w:p>
        </w:tc>
        <w:tc>
          <w:tcPr>
            <w:tcW w:w="1276" w:type="dxa"/>
            <w:tcBorders>
              <w:top w:val="single" w:sz="4" w:space="0" w:color="auto"/>
              <w:left w:val="single" w:sz="4" w:space="0" w:color="auto"/>
              <w:bottom w:val="single" w:sz="4" w:space="0" w:color="auto"/>
              <w:right w:val="single" w:sz="4" w:space="0" w:color="auto"/>
            </w:tcBorders>
            <w:noWrap/>
            <w:vAlign w:val="center"/>
          </w:tcPr>
          <w:p w14:paraId="11CDC37C" w14:textId="62B2E0CE"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89,8</w:t>
            </w:r>
          </w:p>
        </w:tc>
        <w:tc>
          <w:tcPr>
            <w:tcW w:w="992" w:type="dxa"/>
            <w:tcBorders>
              <w:top w:val="single" w:sz="4" w:space="0" w:color="auto"/>
              <w:left w:val="single" w:sz="4" w:space="0" w:color="auto"/>
              <w:bottom w:val="single" w:sz="4" w:space="0" w:color="auto"/>
              <w:right w:val="single" w:sz="4" w:space="0" w:color="auto"/>
            </w:tcBorders>
            <w:noWrap/>
            <w:vAlign w:val="center"/>
          </w:tcPr>
          <w:p w14:paraId="1DD11F00" w14:textId="7F65226F"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98,6</w:t>
            </w:r>
          </w:p>
        </w:tc>
        <w:tc>
          <w:tcPr>
            <w:tcW w:w="1134" w:type="dxa"/>
            <w:tcBorders>
              <w:top w:val="single" w:sz="4" w:space="0" w:color="auto"/>
              <w:left w:val="single" w:sz="4" w:space="0" w:color="auto"/>
              <w:bottom w:val="single" w:sz="4" w:space="0" w:color="auto"/>
              <w:right w:val="single" w:sz="4" w:space="0" w:color="auto"/>
            </w:tcBorders>
            <w:noWrap/>
            <w:vAlign w:val="center"/>
          </w:tcPr>
          <w:p w14:paraId="7A9F0A41" w14:textId="339FF1FF" w:rsidR="0057694C" w:rsidRPr="001112CC" w:rsidRDefault="00D8226F" w:rsidP="0057694C">
            <w:pPr>
              <w:spacing w:after="0" w:line="240" w:lineRule="auto"/>
              <w:jc w:val="center"/>
              <w:rPr>
                <w:rFonts w:ascii="Times New Roman" w:hAnsi="Times New Roman"/>
                <w:b/>
                <w:sz w:val="16"/>
                <w:szCs w:val="16"/>
              </w:rPr>
            </w:pPr>
            <w:r w:rsidRPr="001112CC">
              <w:rPr>
                <w:rFonts w:ascii="Times New Roman" w:hAnsi="Times New Roman"/>
                <w:b/>
                <w:sz w:val="16"/>
                <w:szCs w:val="16"/>
              </w:rPr>
              <w:t>166,1</w:t>
            </w:r>
          </w:p>
        </w:tc>
        <w:tc>
          <w:tcPr>
            <w:tcW w:w="1418" w:type="dxa"/>
            <w:tcBorders>
              <w:top w:val="single" w:sz="4" w:space="0" w:color="auto"/>
              <w:left w:val="single" w:sz="4" w:space="0" w:color="auto"/>
              <w:bottom w:val="single" w:sz="4" w:space="0" w:color="auto"/>
              <w:right w:val="single" w:sz="4" w:space="0" w:color="auto"/>
            </w:tcBorders>
            <w:vAlign w:val="center"/>
          </w:tcPr>
          <w:p w14:paraId="783F57F2" w14:textId="3BB7FC29"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 xml:space="preserve"> + 705 941,5</w:t>
            </w:r>
          </w:p>
        </w:tc>
      </w:tr>
      <w:tr w:rsidR="0057694C" w:rsidRPr="001112CC" w14:paraId="3C198EF5" w14:textId="77777777" w:rsidTr="005F5EE7">
        <w:trPr>
          <w:cantSplit/>
          <w:trHeight w:val="450"/>
        </w:trPr>
        <w:tc>
          <w:tcPr>
            <w:tcW w:w="1560" w:type="dxa"/>
            <w:tcBorders>
              <w:top w:val="single" w:sz="4" w:space="0" w:color="auto"/>
              <w:left w:val="single" w:sz="4" w:space="0" w:color="auto"/>
              <w:bottom w:val="single" w:sz="4" w:space="0" w:color="auto"/>
              <w:right w:val="single" w:sz="4" w:space="0" w:color="auto"/>
            </w:tcBorders>
            <w:vAlign w:val="center"/>
            <w:hideMark/>
          </w:tcPr>
          <w:p w14:paraId="5FF18BA5" w14:textId="77777777" w:rsidR="0057694C" w:rsidRPr="001112CC" w:rsidRDefault="0057694C" w:rsidP="0057694C">
            <w:pPr>
              <w:spacing w:after="0" w:line="240" w:lineRule="auto"/>
              <w:rPr>
                <w:rFonts w:ascii="Times New Roman" w:hAnsi="Times New Roman"/>
                <w:i/>
                <w:sz w:val="16"/>
                <w:szCs w:val="16"/>
                <w:lang w:eastAsia="ru-RU"/>
              </w:rPr>
            </w:pPr>
            <w:r w:rsidRPr="001112CC">
              <w:rPr>
                <w:rFonts w:ascii="Times New Roman" w:hAnsi="Times New Roman"/>
                <w:i/>
                <w:sz w:val="16"/>
                <w:szCs w:val="16"/>
                <w:lang w:eastAsia="ru-RU"/>
              </w:rPr>
              <w:t>в том числе:</w:t>
            </w:r>
          </w:p>
          <w:p w14:paraId="50871B66" w14:textId="77777777" w:rsidR="0057694C" w:rsidRPr="001112CC" w:rsidRDefault="0057694C" w:rsidP="0057694C">
            <w:pPr>
              <w:spacing w:after="0" w:line="240" w:lineRule="auto"/>
              <w:rPr>
                <w:rFonts w:ascii="Times New Roman" w:hAnsi="Times New Roman"/>
                <w:i/>
                <w:sz w:val="16"/>
                <w:szCs w:val="16"/>
                <w:lang w:eastAsia="ru-RU"/>
              </w:rPr>
            </w:pPr>
            <w:r w:rsidRPr="001112CC">
              <w:rPr>
                <w:rFonts w:ascii="Times New Roman" w:hAnsi="Times New Roman"/>
                <w:i/>
                <w:sz w:val="16"/>
                <w:szCs w:val="16"/>
                <w:lang w:eastAsia="ru-RU"/>
              </w:rPr>
              <w:t xml:space="preserve">- субвенции </w:t>
            </w:r>
          </w:p>
        </w:tc>
        <w:tc>
          <w:tcPr>
            <w:tcW w:w="1276" w:type="dxa"/>
            <w:tcBorders>
              <w:top w:val="single" w:sz="4" w:space="0" w:color="auto"/>
              <w:left w:val="single" w:sz="4" w:space="0" w:color="auto"/>
              <w:bottom w:val="single" w:sz="4" w:space="0" w:color="auto"/>
              <w:right w:val="single" w:sz="4" w:space="0" w:color="auto"/>
            </w:tcBorders>
            <w:vAlign w:val="center"/>
          </w:tcPr>
          <w:p w14:paraId="6A32E574" w14:textId="3E96947E" w:rsidR="0057694C" w:rsidRPr="001112CC" w:rsidRDefault="0057694C" w:rsidP="0057694C">
            <w:pPr>
              <w:spacing w:after="0" w:line="240" w:lineRule="auto"/>
              <w:jc w:val="center"/>
              <w:rPr>
                <w:rFonts w:ascii="Times New Roman" w:hAnsi="Times New Roman"/>
                <w:i/>
                <w:sz w:val="16"/>
                <w:szCs w:val="16"/>
              </w:rPr>
            </w:pPr>
            <w:r w:rsidRPr="001112CC">
              <w:rPr>
                <w:rFonts w:ascii="Times New Roman" w:hAnsi="Times New Roman"/>
                <w:b/>
                <w:i/>
                <w:sz w:val="16"/>
                <w:szCs w:val="16"/>
              </w:rPr>
              <w:t>491 025,2</w:t>
            </w:r>
          </w:p>
        </w:tc>
        <w:tc>
          <w:tcPr>
            <w:tcW w:w="1276" w:type="dxa"/>
            <w:tcBorders>
              <w:top w:val="single" w:sz="4" w:space="0" w:color="auto"/>
              <w:left w:val="single" w:sz="4" w:space="0" w:color="auto"/>
              <w:bottom w:val="single" w:sz="4" w:space="0" w:color="auto"/>
              <w:right w:val="single" w:sz="4" w:space="0" w:color="auto"/>
            </w:tcBorders>
            <w:noWrap/>
            <w:vAlign w:val="center"/>
          </w:tcPr>
          <w:p w14:paraId="3D998555" w14:textId="043CF107" w:rsidR="0057694C" w:rsidRPr="001112CC" w:rsidRDefault="0057694C" w:rsidP="0057694C">
            <w:pPr>
              <w:spacing w:after="0" w:line="240" w:lineRule="auto"/>
              <w:jc w:val="center"/>
              <w:rPr>
                <w:rFonts w:ascii="Times New Roman" w:hAnsi="Times New Roman"/>
                <w:b/>
                <w:i/>
                <w:sz w:val="16"/>
                <w:szCs w:val="16"/>
              </w:rPr>
            </w:pPr>
            <w:r w:rsidRPr="001112CC">
              <w:rPr>
                <w:rFonts w:ascii="Times New Roman" w:hAnsi="Times New Roman"/>
                <w:b/>
                <w:i/>
                <w:sz w:val="16"/>
                <w:szCs w:val="16"/>
              </w:rPr>
              <w:t>556 703,7</w:t>
            </w:r>
          </w:p>
        </w:tc>
        <w:tc>
          <w:tcPr>
            <w:tcW w:w="1417" w:type="dxa"/>
            <w:tcBorders>
              <w:top w:val="single" w:sz="4" w:space="0" w:color="auto"/>
              <w:left w:val="single" w:sz="4" w:space="0" w:color="auto"/>
              <w:bottom w:val="single" w:sz="4" w:space="0" w:color="auto"/>
              <w:right w:val="single" w:sz="4" w:space="0" w:color="auto"/>
            </w:tcBorders>
            <w:vAlign w:val="center"/>
          </w:tcPr>
          <w:p w14:paraId="459CE0D3" w14:textId="46B41134" w:rsidR="0057694C" w:rsidRPr="001112CC" w:rsidRDefault="00ED3073" w:rsidP="0057694C">
            <w:pPr>
              <w:spacing w:after="0" w:line="240" w:lineRule="auto"/>
              <w:jc w:val="center"/>
              <w:rPr>
                <w:rFonts w:ascii="Times New Roman" w:hAnsi="Times New Roman"/>
                <w:b/>
                <w:i/>
                <w:sz w:val="16"/>
                <w:szCs w:val="16"/>
              </w:rPr>
            </w:pPr>
            <w:r w:rsidRPr="001112CC">
              <w:rPr>
                <w:rFonts w:ascii="Times New Roman" w:hAnsi="Times New Roman"/>
                <w:b/>
                <w:i/>
                <w:sz w:val="16"/>
                <w:szCs w:val="16"/>
              </w:rPr>
              <w:t>550 611,0</w:t>
            </w:r>
          </w:p>
        </w:tc>
        <w:tc>
          <w:tcPr>
            <w:tcW w:w="1276" w:type="dxa"/>
            <w:tcBorders>
              <w:top w:val="single" w:sz="4" w:space="0" w:color="auto"/>
              <w:left w:val="single" w:sz="4" w:space="0" w:color="auto"/>
              <w:bottom w:val="single" w:sz="4" w:space="0" w:color="auto"/>
              <w:right w:val="single" w:sz="4" w:space="0" w:color="auto"/>
            </w:tcBorders>
            <w:noWrap/>
            <w:vAlign w:val="center"/>
          </w:tcPr>
          <w:p w14:paraId="2E69DB6A" w14:textId="6419CCA1" w:rsidR="0057694C" w:rsidRPr="001112CC" w:rsidRDefault="00D8226F" w:rsidP="0057694C">
            <w:pPr>
              <w:spacing w:after="0" w:line="240" w:lineRule="auto"/>
              <w:jc w:val="center"/>
              <w:rPr>
                <w:rFonts w:ascii="Times New Roman" w:hAnsi="Times New Roman"/>
                <w:i/>
                <w:sz w:val="16"/>
                <w:szCs w:val="16"/>
              </w:rPr>
            </w:pPr>
            <w:r w:rsidRPr="001112CC">
              <w:rPr>
                <w:rFonts w:ascii="Times New Roman" w:hAnsi="Times New Roman"/>
                <w:i/>
                <w:sz w:val="16"/>
                <w:szCs w:val="16"/>
              </w:rPr>
              <w:t>27,8</w:t>
            </w:r>
          </w:p>
        </w:tc>
        <w:tc>
          <w:tcPr>
            <w:tcW w:w="992" w:type="dxa"/>
            <w:tcBorders>
              <w:top w:val="single" w:sz="4" w:space="0" w:color="auto"/>
              <w:left w:val="single" w:sz="4" w:space="0" w:color="auto"/>
              <w:bottom w:val="single" w:sz="4" w:space="0" w:color="auto"/>
              <w:right w:val="single" w:sz="4" w:space="0" w:color="auto"/>
            </w:tcBorders>
            <w:noWrap/>
            <w:vAlign w:val="center"/>
          </w:tcPr>
          <w:p w14:paraId="2E134667" w14:textId="4C0D04D8" w:rsidR="0057694C" w:rsidRPr="001112CC" w:rsidRDefault="00D8226F" w:rsidP="0057694C">
            <w:pPr>
              <w:spacing w:after="0" w:line="240" w:lineRule="auto"/>
              <w:jc w:val="center"/>
              <w:rPr>
                <w:rFonts w:ascii="Times New Roman" w:hAnsi="Times New Roman"/>
                <w:i/>
                <w:sz w:val="16"/>
                <w:szCs w:val="16"/>
              </w:rPr>
            </w:pPr>
            <w:r w:rsidRPr="001112CC">
              <w:rPr>
                <w:rFonts w:ascii="Times New Roman" w:hAnsi="Times New Roman"/>
                <w:i/>
                <w:sz w:val="16"/>
                <w:szCs w:val="16"/>
              </w:rPr>
              <w:t>98,9</w:t>
            </w:r>
          </w:p>
        </w:tc>
        <w:tc>
          <w:tcPr>
            <w:tcW w:w="1134" w:type="dxa"/>
            <w:tcBorders>
              <w:top w:val="single" w:sz="4" w:space="0" w:color="auto"/>
              <w:left w:val="single" w:sz="4" w:space="0" w:color="auto"/>
              <w:bottom w:val="single" w:sz="4" w:space="0" w:color="auto"/>
              <w:right w:val="single" w:sz="4" w:space="0" w:color="auto"/>
            </w:tcBorders>
            <w:noWrap/>
            <w:vAlign w:val="center"/>
          </w:tcPr>
          <w:p w14:paraId="3480AF8A" w14:textId="59D03389" w:rsidR="0057694C" w:rsidRPr="001112CC" w:rsidRDefault="00D8226F" w:rsidP="0057694C">
            <w:pPr>
              <w:spacing w:after="0" w:line="240" w:lineRule="auto"/>
              <w:jc w:val="center"/>
              <w:rPr>
                <w:rFonts w:ascii="Times New Roman" w:hAnsi="Times New Roman"/>
                <w:b/>
                <w:i/>
                <w:sz w:val="16"/>
                <w:szCs w:val="16"/>
              </w:rPr>
            </w:pPr>
            <w:r w:rsidRPr="001112CC">
              <w:rPr>
                <w:rFonts w:ascii="Times New Roman" w:hAnsi="Times New Roman"/>
                <w:b/>
                <w:i/>
                <w:sz w:val="16"/>
                <w:szCs w:val="16"/>
              </w:rPr>
              <w:t>112,1</w:t>
            </w:r>
          </w:p>
        </w:tc>
        <w:tc>
          <w:tcPr>
            <w:tcW w:w="1418" w:type="dxa"/>
            <w:tcBorders>
              <w:top w:val="single" w:sz="4" w:space="0" w:color="auto"/>
              <w:left w:val="single" w:sz="4" w:space="0" w:color="auto"/>
              <w:bottom w:val="single" w:sz="4" w:space="0" w:color="auto"/>
              <w:right w:val="single" w:sz="4" w:space="0" w:color="auto"/>
            </w:tcBorders>
            <w:vAlign w:val="center"/>
          </w:tcPr>
          <w:p w14:paraId="47DB1DF8" w14:textId="4066C827" w:rsidR="0057694C" w:rsidRPr="001112CC" w:rsidRDefault="00D8226F" w:rsidP="0057694C">
            <w:pPr>
              <w:spacing w:after="0" w:line="240" w:lineRule="auto"/>
              <w:jc w:val="center"/>
              <w:rPr>
                <w:rFonts w:ascii="Times New Roman" w:hAnsi="Times New Roman"/>
                <w:i/>
                <w:sz w:val="16"/>
                <w:szCs w:val="16"/>
              </w:rPr>
            </w:pPr>
            <w:r w:rsidRPr="001112CC">
              <w:rPr>
                <w:rFonts w:ascii="Times New Roman" w:hAnsi="Times New Roman"/>
                <w:i/>
                <w:sz w:val="16"/>
                <w:szCs w:val="16"/>
              </w:rPr>
              <w:t xml:space="preserve"> + 59 585,8</w:t>
            </w:r>
          </w:p>
        </w:tc>
      </w:tr>
      <w:tr w:rsidR="0057694C" w:rsidRPr="001112CC" w14:paraId="72FC7E14" w14:textId="77777777" w:rsidTr="005F5EE7">
        <w:trPr>
          <w:cantSplit/>
          <w:trHeight w:val="688"/>
        </w:trPr>
        <w:tc>
          <w:tcPr>
            <w:tcW w:w="1560" w:type="dxa"/>
            <w:tcBorders>
              <w:top w:val="single" w:sz="4" w:space="0" w:color="auto"/>
              <w:left w:val="single" w:sz="4" w:space="0" w:color="auto"/>
              <w:bottom w:val="single" w:sz="4" w:space="0" w:color="auto"/>
              <w:right w:val="single" w:sz="4" w:space="0" w:color="auto"/>
            </w:tcBorders>
            <w:vAlign w:val="center"/>
            <w:hideMark/>
          </w:tcPr>
          <w:p w14:paraId="3B8E1B01" w14:textId="77777777" w:rsidR="0057694C" w:rsidRPr="001112CC" w:rsidRDefault="0057694C" w:rsidP="0057694C">
            <w:pPr>
              <w:spacing w:after="0" w:line="240" w:lineRule="auto"/>
              <w:rPr>
                <w:rFonts w:ascii="Times New Roman" w:hAnsi="Times New Roman"/>
                <w:b/>
                <w:sz w:val="16"/>
                <w:szCs w:val="16"/>
                <w:lang w:eastAsia="ru-RU"/>
              </w:rPr>
            </w:pPr>
            <w:r w:rsidRPr="001112CC">
              <w:rPr>
                <w:rFonts w:ascii="Times New Roman" w:hAnsi="Times New Roman"/>
                <w:b/>
                <w:sz w:val="16"/>
                <w:szCs w:val="16"/>
                <w:lang w:eastAsia="ru-RU"/>
              </w:rPr>
              <w:t>ИТОГО доходов</w:t>
            </w:r>
          </w:p>
        </w:tc>
        <w:tc>
          <w:tcPr>
            <w:tcW w:w="1276" w:type="dxa"/>
            <w:tcBorders>
              <w:top w:val="single" w:sz="4" w:space="0" w:color="auto"/>
              <w:left w:val="single" w:sz="4" w:space="0" w:color="auto"/>
              <w:bottom w:val="single" w:sz="4" w:space="0" w:color="auto"/>
              <w:right w:val="single" w:sz="4" w:space="0" w:color="auto"/>
            </w:tcBorders>
            <w:vAlign w:val="center"/>
          </w:tcPr>
          <w:p w14:paraId="55AED293" w14:textId="688F28D3" w:rsidR="0057694C" w:rsidRPr="001112CC" w:rsidRDefault="0057694C" w:rsidP="0057694C">
            <w:pPr>
              <w:spacing w:after="0" w:line="240" w:lineRule="auto"/>
              <w:jc w:val="center"/>
              <w:rPr>
                <w:rFonts w:ascii="Times New Roman" w:hAnsi="Times New Roman"/>
                <w:b/>
                <w:bCs/>
                <w:sz w:val="16"/>
                <w:szCs w:val="16"/>
              </w:rPr>
            </w:pPr>
            <w:r w:rsidRPr="001112CC">
              <w:rPr>
                <w:rFonts w:ascii="Times New Roman" w:hAnsi="Times New Roman"/>
                <w:b/>
                <w:sz w:val="16"/>
                <w:szCs w:val="16"/>
              </w:rPr>
              <w:t>1 240 619,9</w:t>
            </w:r>
          </w:p>
        </w:tc>
        <w:tc>
          <w:tcPr>
            <w:tcW w:w="1276" w:type="dxa"/>
            <w:tcBorders>
              <w:top w:val="single" w:sz="4" w:space="0" w:color="auto"/>
              <w:left w:val="single" w:sz="4" w:space="0" w:color="auto"/>
              <w:bottom w:val="single" w:sz="4" w:space="0" w:color="auto"/>
              <w:right w:val="single" w:sz="4" w:space="0" w:color="auto"/>
            </w:tcBorders>
            <w:noWrap/>
            <w:vAlign w:val="center"/>
          </w:tcPr>
          <w:p w14:paraId="2ED129BF" w14:textId="7D71A017" w:rsidR="0057694C" w:rsidRPr="001112CC" w:rsidRDefault="0057694C" w:rsidP="0057694C">
            <w:pPr>
              <w:spacing w:after="0" w:line="240" w:lineRule="auto"/>
              <w:jc w:val="center"/>
              <w:rPr>
                <w:rFonts w:ascii="Times New Roman" w:hAnsi="Times New Roman"/>
                <w:b/>
                <w:sz w:val="16"/>
                <w:szCs w:val="16"/>
              </w:rPr>
            </w:pPr>
            <w:r w:rsidRPr="001112CC">
              <w:rPr>
                <w:rFonts w:ascii="Times New Roman" w:hAnsi="Times New Roman"/>
                <w:b/>
                <w:sz w:val="16"/>
                <w:szCs w:val="16"/>
              </w:rPr>
              <w:t>1 999 872,5</w:t>
            </w:r>
          </w:p>
        </w:tc>
        <w:tc>
          <w:tcPr>
            <w:tcW w:w="1417" w:type="dxa"/>
            <w:tcBorders>
              <w:top w:val="single" w:sz="4" w:space="0" w:color="auto"/>
              <w:left w:val="single" w:sz="4" w:space="0" w:color="auto"/>
              <w:bottom w:val="single" w:sz="4" w:space="0" w:color="auto"/>
              <w:right w:val="single" w:sz="4" w:space="0" w:color="auto"/>
            </w:tcBorders>
            <w:vAlign w:val="center"/>
          </w:tcPr>
          <w:p w14:paraId="293B3DC9" w14:textId="703EC7E7" w:rsidR="0057694C" w:rsidRPr="001112CC" w:rsidRDefault="0057694C" w:rsidP="0057694C">
            <w:pPr>
              <w:spacing w:after="0" w:line="240" w:lineRule="auto"/>
              <w:jc w:val="center"/>
              <w:rPr>
                <w:rFonts w:ascii="Times New Roman" w:hAnsi="Times New Roman"/>
                <w:b/>
                <w:sz w:val="16"/>
                <w:szCs w:val="16"/>
              </w:rPr>
            </w:pPr>
            <w:r w:rsidRPr="001112CC">
              <w:rPr>
                <w:rFonts w:ascii="Times New Roman" w:hAnsi="Times New Roman"/>
                <w:b/>
                <w:sz w:val="16"/>
                <w:szCs w:val="16"/>
              </w:rPr>
              <w:t>1 975 408,4</w:t>
            </w:r>
          </w:p>
        </w:tc>
        <w:tc>
          <w:tcPr>
            <w:tcW w:w="1276" w:type="dxa"/>
            <w:tcBorders>
              <w:top w:val="single" w:sz="4" w:space="0" w:color="auto"/>
              <w:left w:val="single" w:sz="4" w:space="0" w:color="auto"/>
              <w:bottom w:val="single" w:sz="4" w:space="0" w:color="auto"/>
              <w:right w:val="single" w:sz="4" w:space="0" w:color="auto"/>
            </w:tcBorders>
            <w:noWrap/>
            <w:vAlign w:val="center"/>
          </w:tcPr>
          <w:p w14:paraId="60BE00BD" w14:textId="030B2D12"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noWrap/>
            <w:vAlign w:val="center"/>
          </w:tcPr>
          <w:p w14:paraId="742F3FC1" w14:textId="45263E4D"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98,8</w:t>
            </w:r>
          </w:p>
        </w:tc>
        <w:tc>
          <w:tcPr>
            <w:tcW w:w="1134" w:type="dxa"/>
            <w:tcBorders>
              <w:top w:val="single" w:sz="4" w:space="0" w:color="auto"/>
              <w:left w:val="single" w:sz="4" w:space="0" w:color="auto"/>
              <w:bottom w:val="single" w:sz="4" w:space="0" w:color="auto"/>
              <w:right w:val="single" w:sz="4" w:space="0" w:color="auto"/>
            </w:tcBorders>
            <w:noWrap/>
            <w:vAlign w:val="center"/>
          </w:tcPr>
          <w:p w14:paraId="53ADBAEF" w14:textId="2EC232E5" w:rsidR="0057694C" w:rsidRPr="001112CC" w:rsidRDefault="00D8226F" w:rsidP="0057694C">
            <w:pPr>
              <w:spacing w:after="0" w:line="240" w:lineRule="auto"/>
              <w:jc w:val="center"/>
              <w:rPr>
                <w:rFonts w:ascii="Times New Roman" w:hAnsi="Times New Roman"/>
                <w:b/>
                <w:sz w:val="16"/>
                <w:szCs w:val="16"/>
              </w:rPr>
            </w:pPr>
            <w:r w:rsidRPr="001112CC">
              <w:rPr>
                <w:rFonts w:ascii="Times New Roman" w:hAnsi="Times New Roman"/>
                <w:b/>
                <w:sz w:val="16"/>
                <w:szCs w:val="16"/>
              </w:rPr>
              <w:t>159,2</w:t>
            </w:r>
          </w:p>
        </w:tc>
        <w:tc>
          <w:tcPr>
            <w:tcW w:w="1418" w:type="dxa"/>
            <w:tcBorders>
              <w:top w:val="single" w:sz="4" w:space="0" w:color="auto"/>
              <w:left w:val="single" w:sz="4" w:space="0" w:color="auto"/>
              <w:bottom w:val="single" w:sz="4" w:space="0" w:color="auto"/>
              <w:right w:val="single" w:sz="4" w:space="0" w:color="auto"/>
            </w:tcBorders>
            <w:vAlign w:val="center"/>
          </w:tcPr>
          <w:p w14:paraId="4AE94B59" w14:textId="6365C9A5" w:rsidR="0057694C" w:rsidRPr="001112CC" w:rsidRDefault="00D8226F" w:rsidP="0057694C">
            <w:pPr>
              <w:spacing w:after="0" w:line="240" w:lineRule="auto"/>
              <w:jc w:val="center"/>
              <w:rPr>
                <w:rFonts w:ascii="Times New Roman" w:hAnsi="Times New Roman"/>
                <w:sz w:val="16"/>
                <w:szCs w:val="16"/>
              </w:rPr>
            </w:pPr>
            <w:r w:rsidRPr="001112CC">
              <w:rPr>
                <w:rFonts w:ascii="Times New Roman" w:hAnsi="Times New Roman"/>
                <w:sz w:val="16"/>
                <w:szCs w:val="16"/>
              </w:rPr>
              <w:t xml:space="preserve"> + 734 788,5</w:t>
            </w:r>
          </w:p>
        </w:tc>
      </w:tr>
    </w:tbl>
    <w:p w14:paraId="5B7DC2EB" w14:textId="77777777" w:rsidR="00B649C4" w:rsidRPr="001112CC" w:rsidRDefault="00B649C4" w:rsidP="00B649C4">
      <w:pPr>
        <w:spacing w:after="0" w:line="240" w:lineRule="auto"/>
        <w:ind w:firstLine="708"/>
        <w:jc w:val="both"/>
        <w:rPr>
          <w:rFonts w:ascii="Times New Roman" w:hAnsi="Times New Roman"/>
          <w:sz w:val="16"/>
          <w:szCs w:val="16"/>
          <w:lang w:eastAsia="ru-RU"/>
        </w:rPr>
      </w:pPr>
    </w:p>
    <w:p w14:paraId="02ABA2BE" w14:textId="308675C2" w:rsidR="00B649C4" w:rsidRPr="001112CC" w:rsidRDefault="00B649C4" w:rsidP="00B649C4">
      <w:pPr>
        <w:spacing w:after="0" w:line="240" w:lineRule="auto"/>
        <w:jc w:val="both"/>
        <w:rPr>
          <w:rFonts w:ascii="Times New Roman" w:hAnsi="Times New Roman"/>
          <w:sz w:val="27"/>
          <w:szCs w:val="27"/>
          <w:lang w:eastAsia="ru-RU"/>
        </w:rPr>
      </w:pPr>
      <w:r w:rsidRPr="001112CC">
        <w:rPr>
          <w:rFonts w:ascii="Times New Roman" w:hAnsi="Times New Roman"/>
          <w:sz w:val="27"/>
          <w:szCs w:val="27"/>
          <w:lang w:eastAsia="ru-RU"/>
        </w:rPr>
        <w:t xml:space="preserve">Объём </w:t>
      </w:r>
      <w:proofErr w:type="gramStart"/>
      <w:r w:rsidRPr="001112CC">
        <w:rPr>
          <w:rFonts w:ascii="Times New Roman" w:hAnsi="Times New Roman"/>
          <w:sz w:val="27"/>
          <w:szCs w:val="27"/>
          <w:lang w:eastAsia="ru-RU"/>
        </w:rPr>
        <w:t>доходов  бюджета</w:t>
      </w:r>
      <w:proofErr w:type="gramEnd"/>
      <w:r w:rsidRPr="001112CC">
        <w:rPr>
          <w:rFonts w:ascii="Times New Roman" w:hAnsi="Times New Roman"/>
          <w:sz w:val="27"/>
          <w:szCs w:val="27"/>
          <w:lang w:eastAsia="ru-RU"/>
        </w:rPr>
        <w:t xml:space="preserve"> Округа   в 202</w:t>
      </w:r>
      <w:r w:rsidR="00D8226F" w:rsidRPr="001112CC">
        <w:rPr>
          <w:rFonts w:ascii="Times New Roman" w:hAnsi="Times New Roman"/>
          <w:sz w:val="27"/>
          <w:szCs w:val="27"/>
          <w:lang w:eastAsia="ru-RU"/>
        </w:rPr>
        <w:t>4</w:t>
      </w:r>
      <w:r w:rsidRPr="001112CC">
        <w:rPr>
          <w:rFonts w:ascii="Times New Roman" w:hAnsi="Times New Roman"/>
          <w:sz w:val="27"/>
          <w:szCs w:val="27"/>
          <w:lang w:eastAsia="ru-RU"/>
        </w:rPr>
        <w:t xml:space="preserve"> году</w:t>
      </w:r>
      <w:r w:rsidR="00FF2208" w:rsidRPr="001112CC">
        <w:rPr>
          <w:rFonts w:ascii="Times New Roman" w:hAnsi="Times New Roman"/>
          <w:sz w:val="27"/>
          <w:szCs w:val="27"/>
          <w:lang w:eastAsia="ru-RU"/>
        </w:rPr>
        <w:t xml:space="preserve"> (с безвозмездными поступлениями)</w:t>
      </w:r>
      <w:r w:rsidRPr="001112CC">
        <w:rPr>
          <w:rFonts w:ascii="Times New Roman" w:hAnsi="Times New Roman"/>
          <w:sz w:val="27"/>
          <w:szCs w:val="27"/>
          <w:lang w:eastAsia="ru-RU"/>
        </w:rPr>
        <w:t xml:space="preserve"> составил  </w:t>
      </w:r>
      <w:r w:rsidR="00FF2208" w:rsidRPr="001112CC">
        <w:rPr>
          <w:rFonts w:ascii="Times New Roman" w:hAnsi="Times New Roman"/>
          <w:b/>
          <w:sz w:val="24"/>
          <w:szCs w:val="24"/>
        </w:rPr>
        <w:t>1 975 408,4</w:t>
      </w:r>
      <w:r w:rsidRPr="001112CC">
        <w:rPr>
          <w:rFonts w:ascii="Times New Roman" w:hAnsi="Times New Roman"/>
          <w:sz w:val="27"/>
          <w:szCs w:val="27"/>
          <w:lang w:eastAsia="ru-RU"/>
        </w:rPr>
        <w:t> тыс.</w:t>
      </w:r>
      <w:r w:rsidRPr="001112CC">
        <w:rPr>
          <w:rFonts w:ascii="Times New Roman" w:hAnsi="Times New Roman"/>
          <w:sz w:val="27"/>
          <w:szCs w:val="27"/>
        </w:rPr>
        <w:t> </w:t>
      </w:r>
      <w:r w:rsidRPr="001112CC">
        <w:rPr>
          <w:rFonts w:ascii="Times New Roman" w:hAnsi="Times New Roman"/>
          <w:sz w:val="27"/>
          <w:szCs w:val="27"/>
          <w:lang w:eastAsia="ru-RU"/>
        </w:rPr>
        <w:t>рублей, увеличение к уровню 202</w:t>
      </w:r>
      <w:r w:rsidR="001A3831" w:rsidRPr="001112CC">
        <w:rPr>
          <w:rFonts w:ascii="Times New Roman" w:hAnsi="Times New Roman"/>
          <w:sz w:val="27"/>
          <w:szCs w:val="27"/>
          <w:lang w:eastAsia="ru-RU"/>
        </w:rPr>
        <w:t>3</w:t>
      </w:r>
      <w:r w:rsidRPr="001112CC">
        <w:rPr>
          <w:rFonts w:ascii="Times New Roman" w:hAnsi="Times New Roman"/>
          <w:sz w:val="27"/>
          <w:szCs w:val="27"/>
          <w:lang w:eastAsia="ru-RU"/>
        </w:rPr>
        <w:t xml:space="preserve"> года на </w:t>
      </w:r>
      <w:r w:rsidR="001A3831" w:rsidRPr="001112CC">
        <w:rPr>
          <w:rFonts w:ascii="Times New Roman" w:hAnsi="Times New Roman"/>
          <w:sz w:val="27"/>
          <w:szCs w:val="27"/>
          <w:lang w:eastAsia="ru-RU"/>
        </w:rPr>
        <w:t xml:space="preserve">59,2 </w:t>
      </w:r>
      <w:r w:rsidRPr="001112CC">
        <w:rPr>
          <w:rFonts w:ascii="Times New Roman" w:hAnsi="Times New Roman"/>
          <w:sz w:val="27"/>
          <w:szCs w:val="27"/>
          <w:lang w:eastAsia="ru-RU"/>
        </w:rPr>
        <w:t xml:space="preserve"> % </w:t>
      </w:r>
      <w:r w:rsidR="001A3831" w:rsidRPr="001112CC">
        <w:rPr>
          <w:rFonts w:ascii="Times New Roman" w:hAnsi="Times New Roman"/>
          <w:sz w:val="27"/>
          <w:szCs w:val="27"/>
          <w:lang w:eastAsia="ru-RU"/>
        </w:rPr>
        <w:t xml:space="preserve"> или  </w:t>
      </w:r>
      <w:r w:rsidRPr="001112CC">
        <w:rPr>
          <w:rFonts w:ascii="Times New Roman" w:hAnsi="Times New Roman"/>
          <w:sz w:val="27"/>
          <w:szCs w:val="27"/>
          <w:lang w:eastAsia="ru-RU"/>
        </w:rPr>
        <w:t>на </w:t>
      </w:r>
      <w:r w:rsidR="001A3831" w:rsidRPr="001112CC">
        <w:rPr>
          <w:rFonts w:ascii="Times New Roman" w:hAnsi="Times New Roman"/>
          <w:sz w:val="27"/>
          <w:szCs w:val="27"/>
          <w:lang w:eastAsia="ru-RU"/>
        </w:rPr>
        <w:t xml:space="preserve"> 734 788,5</w:t>
      </w:r>
      <w:r w:rsidRPr="001112CC">
        <w:rPr>
          <w:rFonts w:ascii="Times New Roman" w:hAnsi="Times New Roman"/>
          <w:sz w:val="27"/>
          <w:szCs w:val="27"/>
          <w:lang w:eastAsia="ru-RU"/>
        </w:rPr>
        <w:t xml:space="preserve"> тыс. рублей.</w:t>
      </w:r>
    </w:p>
    <w:p w14:paraId="0D8EFFAF" w14:textId="7BCA0D18" w:rsidR="00B649C4" w:rsidRPr="001112CC" w:rsidRDefault="00B649C4" w:rsidP="00B649C4">
      <w:pPr>
        <w:spacing w:after="0" w:line="240" w:lineRule="auto"/>
        <w:jc w:val="both"/>
        <w:rPr>
          <w:rFonts w:ascii="Times New Roman" w:hAnsi="Times New Roman"/>
          <w:sz w:val="27"/>
          <w:szCs w:val="27"/>
          <w:lang w:eastAsia="ru-RU"/>
        </w:rPr>
      </w:pPr>
      <w:r w:rsidRPr="001112CC">
        <w:rPr>
          <w:rFonts w:ascii="Times New Roman" w:hAnsi="Times New Roman"/>
          <w:sz w:val="27"/>
          <w:szCs w:val="27"/>
          <w:lang w:eastAsia="ru-RU"/>
        </w:rPr>
        <w:t xml:space="preserve"> </w:t>
      </w:r>
    </w:p>
    <w:p w14:paraId="717D6051" w14:textId="0CA2B2BC" w:rsidR="00B649C4" w:rsidRPr="001112CC" w:rsidRDefault="00B649C4" w:rsidP="00B649C4">
      <w:pPr>
        <w:spacing w:after="0" w:line="240" w:lineRule="auto"/>
        <w:ind w:firstLine="708"/>
        <w:jc w:val="both"/>
        <w:rPr>
          <w:rFonts w:ascii="Times New Roman" w:hAnsi="Times New Roman"/>
          <w:b/>
          <w:bCs/>
          <w:sz w:val="28"/>
          <w:szCs w:val="28"/>
          <w:lang w:eastAsia="ru-RU"/>
        </w:rPr>
      </w:pPr>
    </w:p>
    <w:p w14:paraId="01376771" w14:textId="067DC6B2" w:rsidR="00B649C4" w:rsidRPr="001112CC" w:rsidRDefault="00B649C4" w:rsidP="00B649C4">
      <w:pPr>
        <w:spacing w:after="0" w:line="240" w:lineRule="auto"/>
        <w:ind w:firstLine="720"/>
        <w:jc w:val="both"/>
        <w:rPr>
          <w:rFonts w:ascii="Times New Roman" w:hAnsi="Times New Roman"/>
          <w:sz w:val="28"/>
          <w:szCs w:val="28"/>
          <w:lang w:eastAsia="ru-RU"/>
        </w:rPr>
      </w:pPr>
      <w:r w:rsidRPr="001112CC">
        <w:rPr>
          <w:rFonts w:ascii="Times New Roman" w:hAnsi="Times New Roman"/>
          <w:sz w:val="28"/>
          <w:szCs w:val="28"/>
          <w:lang w:eastAsia="ru-RU"/>
        </w:rPr>
        <w:t xml:space="preserve">Динамика фактических поступлений налоговых </w:t>
      </w:r>
      <w:proofErr w:type="gramStart"/>
      <w:r w:rsidRPr="001112CC">
        <w:rPr>
          <w:rFonts w:ascii="Times New Roman" w:hAnsi="Times New Roman"/>
          <w:sz w:val="28"/>
          <w:szCs w:val="28"/>
          <w:lang w:eastAsia="ru-RU"/>
        </w:rPr>
        <w:t>и  неналоговых</w:t>
      </w:r>
      <w:proofErr w:type="gramEnd"/>
      <w:r w:rsidRPr="001112CC">
        <w:rPr>
          <w:rFonts w:ascii="Times New Roman" w:hAnsi="Times New Roman"/>
          <w:sz w:val="28"/>
          <w:szCs w:val="28"/>
          <w:lang w:eastAsia="ru-RU"/>
        </w:rPr>
        <w:t xml:space="preserve"> доходов в  бюджет  Чебулинского  муниципального округа  в 20</w:t>
      </w:r>
      <w:r w:rsidR="00353C38" w:rsidRPr="001112CC">
        <w:rPr>
          <w:rFonts w:ascii="Times New Roman" w:hAnsi="Times New Roman"/>
          <w:sz w:val="28"/>
          <w:szCs w:val="28"/>
          <w:lang w:eastAsia="ru-RU"/>
        </w:rPr>
        <w:t>20</w:t>
      </w:r>
      <w:r w:rsidRPr="001112CC">
        <w:rPr>
          <w:rFonts w:ascii="Times New Roman" w:hAnsi="Times New Roman"/>
          <w:sz w:val="28"/>
          <w:szCs w:val="28"/>
          <w:lang w:eastAsia="ru-RU"/>
        </w:rPr>
        <w:t>-202</w:t>
      </w:r>
      <w:r w:rsidR="00353C38" w:rsidRPr="001112CC">
        <w:rPr>
          <w:rFonts w:ascii="Times New Roman" w:hAnsi="Times New Roman"/>
          <w:sz w:val="28"/>
          <w:szCs w:val="28"/>
          <w:lang w:eastAsia="ru-RU"/>
        </w:rPr>
        <w:t>4</w:t>
      </w:r>
      <w:r w:rsidRPr="001112CC">
        <w:rPr>
          <w:rFonts w:ascii="Times New Roman" w:hAnsi="Times New Roman"/>
          <w:sz w:val="28"/>
          <w:szCs w:val="28"/>
          <w:lang w:eastAsia="ru-RU"/>
        </w:rPr>
        <w:t xml:space="preserve"> годах представлена в таблице 1</w:t>
      </w:r>
      <w:r w:rsidR="001E4256" w:rsidRPr="001112CC">
        <w:rPr>
          <w:rFonts w:ascii="Times New Roman" w:hAnsi="Times New Roman"/>
          <w:sz w:val="28"/>
          <w:szCs w:val="28"/>
          <w:lang w:eastAsia="ru-RU"/>
        </w:rPr>
        <w:t>6:</w:t>
      </w:r>
    </w:p>
    <w:p w14:paraId="458801D6" w14:textId="77777777" w:rsidR="00B649C4" w:rsidRPr="001112CC" w:rsidRDefault="00B649C4" w:rsidP="00B649C4">
      <w:pPr>
        <w:spacing w:after="0" w:line="240" w:lineRule="auto"/>
        <w:ind w:firstLine="708"/>
        <w:jc w:val="both"/>
        <w:rPr>
          <w:rFonts w:ascii="Times New Roman" w:hAnsi="Times New Roman"/>
          <w:sz w:val="28"/>
          <w:szCs w:val="28"/>
          <w:lang w:eastAsia="ru-RU"/>
        </w:rPr>
      </w:pPr>
    </w:p>
    <w:p w14:paraId="7AF07CC9" w14:textId="77777777" w:rsidR="001E4256" w:rsidRPr="001112CC" w:rsidRDefault="00B649C4" w:rsidP="00B649C4">
      <w:pPr>
        <w:spacing w:after="0" w:line="240" w:lineRule="auto"/>
        <w:ind w:firstLine="720"/>
        <w:jc w:val="right"/>
        <w:rPr>
          <w:rFonts w:ascii="Times New Roman" w:hAnsi="Times New Roman"/>
        </w:rPr>
      </w:pPr>
      <w:r w:rsidRPr="001112CC">
        <w:rPr>
          <w:rFonts w:ascii="Times New Roman" w:hAnsi="Times New Roman"/>
        </w:rPr>
        <w:t>Таблица 1</w:t>
      </w:r>
      <w:r w:rsidR="001E4256" w:rsidRPr="001112CC">
        <w:rPr>
          <w:rFonts w:ascii="Times New Roman" w:hAnsi="Times New Roman"/>
        </w:rPr>
        <w:t>6</w:t>
      </w:r>
    </w:p>
    <w:p w14:paraId="0DBB59E5" w14:textId="4DB6DAB0" w:rsidR="00B649C4" w:rsidRPr="001112CC" w:rsidRDefault="00B649C4" w:rsidP="00B649C4">
      <w:pPr>
        <w:spacing w:after="0" w:line="240" w:lineRule="auto"/>
        <w:ind w:firstLine="720"/>
        <w:jc w:val="right"/>
        <w:rPr>
          <w:rFonts w:ascii="Times New Roman" w:hAnsi="Times New Roman"/>
        </w:rPr>
      </w:pPr>
      <w:r w:rsidRPr="001112CC">
        <w:rPr>
          <w:rFonts w:ascii="Times New Roman" w:hAnsi="Times New Roman"/>
        </w:rPr>
        <w:t>(</w:t>
      </w:r>
      <w:proofErr w:type="spellStart"/>
      <w:r w:rsidRPr="001112CC">
        <w:rPr>
          <w:rFonts w:ascii="Times New Roman" w:hAnsi="Times New Roman"/>
        </w:rPr>
        <w:t>тыс.руб</w:t>
      </w:r>
      <w:proofErr w:type="spellEnd"/>
      <w:r w:rsidRPr="001112CC">
        <w:rPr>
          <w:rFonts w:ascii="Times New Roman" w:hAnsi="Times New Roman"/>
        </w:rPr>
        <w:t>.)</w:t>
      </w:r>
    </w:p>
    <w:tbl>
      <w:tblPr>
        <w:tblW w:w="152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7"/>
        <w:gridCol w:w="1302"/>
        <w:gridCol w:w="1302"/>
        <w:gridCol w:w="1302"/>
        <w:gridCol w:w="1302"/>
        <w:gridCol w:w="1302"/>
        <w:gridCol w:w="1302"/>
        <w:gridCol w:w="1302"/>
        <w:gridCol w:w="1302"/>
        <w:gridCol w:w="1290"/>
      </w:tblGrid>
      <w:tr w:rsidR="003C0CA6" w14:paraId="54038855" w14:textId="77777777" w:rsidTr="003C0CA6">
        <w:trPr>
          <w:trHeight w:val="725"/>
        </w:trPr>
        <w:tc>
          <w:tcPr>
            <w:tcW w:w="3567" w:type="dxa"/>
          </w:tcPr>
          <w:p w14:paraId="67745B63" w14:textId="77777777" w:rsidR="003C0CA6" w:rsidRPr="001112CC" w:rsidRDefault="003C0CA6" w:rsidP="00353C38">
            <w:pPr>
              <w:spacing w:after="0" w:line="240" w:lineRule="auto"/>
              <w:ind w:firstLine="720"/>
              <w:jc w:val="both"/>
              <w:rPr>
                <w:rFonts w:ascii="Times New Roman" w:hAnsi="Times New Roman"/>
                <w:sz w:val="27"/>
                <w:szCs w:val="27"/>
              </w:rPr>
            </w:pPr>
          </w:p>
          <w:p w14:paraId="75E2E3D1" w14:textId="77777777" w:rsidR="003C0CA6" w:rsidRPr="001112CC" w:rsidRDefault="003C0CA6" w:rsidP="00353C38">
            <w:pPr>
              <w:spacing w:after="0" w:line="240" w:lineRule="auto"/>
              <w:ind w:firstLine="720"/>
              <w:jc w:val="both"/>
              <w:rPr>
                <w:rFonts w:ascii="Times New Roman" w:hAnsi="Times New Roman"/>
                <w:sz w:val="27"/>
                <w:szCs w:val="27"/>
              </w:rPr>
            </w:pPr>
          </w:p>
        </w:tc>
        <w:tc>
          <w:tcPr>
            <w:tcW w:w="1302" w:type="dxa"/>
          </w:tcPr>
          <w:p w14:paraId="0E9D00FE" w14:textId="77777777" w:rsidR="003C0CA6" w:rsidRPr="001112CC" w:rsidRDefault="003C0CA6" w:rsidP="00353C38">
            <w:pPr>
              <w:rPr>
                <w:rFonts w:ascii="Times New Roman" w:hAnsi="Times New Roman"/>
                <w:sz w:val="27"/>
                <w:szCs w:val="27"/>
              </w:rPr>
            </w:pPr>
            <w:r w:rsidRPr="001112CC">
              <w:rPr>
                <w:rFonts w:ascii="Times New Roman" w:hAnsi="Times New Roman"/>
                <w:sz w:val="27"/>
                <w:szCs w:val="27"/>
              </w:rPr>
              <w:t>2020</w:t>
            </w:r>
          </w:p>
          <w:p w14:paraId="6930C759" w14:textId="77777777" w:rsidR="003C0CA6" w:rsidRPr="001112CC" w:rsidRDefault="003C0CA6" w:rsidP="00353C38">
            <w:pPr>
              <w:rPr>
                <w:rFonts w:ascii="Times New Roman" w:hAnsi="Times New Roman"/>
                <w:sz w:val="27"/>
                <w:szCs w:val="27"/>
              </w:rPr>
            </w:pPr>
          </w:p>
        </w:tc>
        <w:tc>
          <w:tcPr>
            <w:tcW w:w="1302" w:type="dxa"/>
          </w:tcPr>
          <w:p w14:paraId="383BBD15" w14:textId="77777777" w:rsidR="003C0CA6" w:rsidRPr="001112CC" w:rsidRDefault="003C0CA6" w:rsidP="00353C38">
            <w:pPr>
              <w:rPr>
                <w:rFonts w:ascii="Times New Roman" w:hAnsi="Times New Roman"/>
                <w:sz w:val="27"/>
                <w:szCs w:val="27"/>
              </w:rPr>
            </w:pPr>
            <w:r w:rsidRPr="001112CC">
              <w:rPr>
                <w:rFonts w:ascii="Times New Roman" w:hAnsi="Times New Roman"/>
                <w:sz w:val="27"/>
                <w:szCs w:val="27"/>
              </w:rPr>
              <w:t>2021</w:t>
            </w:r>
          </w:p>
          <w:p w14:paraId="0F5C8DC2" w14:textId="77777777" w:rsidR="003C0CA6" w:rsidRPr="001112CC" w:rsidRDefault="003C0CA6" w:rsidP="00353C38">
            <w:pPr>
              <w:rPr>
                <w:rFonts w:ascii="Times New Roman" w:hAnsi="Times New Roman"/>
                <w:sz w:val="27"/>
                <w:szCs w:val="27"/>
              </w:rPr>
            </w:pPr>
          </w:p>
        </w:tc>
        <w:tc>
          <w:tcPr>
            <w:tcW w:w="1302" w:type="dxa"/>
          </w:tcPr>
          <w:p w14:paraId="6CB6F895" w14:textId="66D199EE" w:rsidR="003C0CA6" w:rsidRPr="001112CC" w:rsidRDefault="003C0CA6" w:rsidP="00353C38">
            <w:pPr>
              <w:rPr>
                <w:rFonts w:ascii="Times New Roman" w:hAnsi="Times New Roman"/>
                <w:sz w:val="27"/>
                <w:szCs w:val="27"/>
              </w:rPr>
            </w:pPr>
            <w:r w:rsidRPr="001112CC">
              <w:rPr>
                <w:rFonts w:ascii="Times New Roman" w:hAnsi="Times New Roman"/>
                <w:sz w:val="27"/>
                <w:szCs w:val="27"/>
              </w:rPr>
              <w:t>2022</w:t>
            </w:r>
          </w:p>
        </w:tc>
        <w:tc>
          <w:tcPr>
            <w:tcW w:w="1302" w:type="dxa"/>
          </w:tcPr>
          <w:p w14:paraId="426B534E" w14:textId="120B2E5C" w:rsidR="003C0CA6" w:rsidRPr="001112CC" w:rsidRDefault="003C0CA6" w:rsidP="00353C38">
            <w:pPr>
              <w:rPr>
                <w:rFonts w:ascii="Times New Roman" w:hAnsi="Times New Roman"/>
                <w:sz w:val="27"/>
                <w:szCs w:val="27"/>
              </w:rPr>
            </w:pPr>
            <w:r w:rsidRPr="001112CC">
              <w:rPr>
                <w:rFonts w:ascii="Times New Roman" w:hAnsi="Times New Roman"/>
                <w:sz w:val="27"/>
                <w:szCs w:val="27"/>
              </w:rPr>
              <w:t>2023</w:t>
            </w:r>
          </w:p>
        </w:tc>
        <w:tc>
          <w:tcPr>
            <w:tcW w:w="1302" w:type="dxa"/>
          </w:tcPr>
          <w:p w14:paraId="1C4AB6A0" w14:textId="0A6EE29B" w:rsidR="003C0CA6" w:rsidRPr="001112CC" w:rsidRDefault="003C0CA6" w:rsidP="00353C38">
            <w:pPr>
              <w:rPr>
                <w:rFonts w:ascii="Times New Roman" w:hAnsi="Times New Roman"/>
                <w:sz w:val="27"/>
                <w:szCs w:val="27"/>
              </w:rPr>
            </w:pPr>
            <w:r w:rsidRPr="001112CC">
              <w:rPr>
                <w:rFonts w:ascii="Times New Roman" w:hAnsi="Times New Roman"/>
                <w:sz w:val="27"/>
                <w:szCs w:val="27"/>
              </w:rPr>
              <w:t>2024</w:t>
            </w:r>
          </w:p>
          <w:p w14:paraId="794CC89A" w14:textId="77777777" w:rsidR="003C0CA6" w:rsidRPr="001112CC" w:rsidRDefault="003C0CA6" w:rsidP="00353C38">
            <w:pPr>
              <w:spacing w:after="0" w:line="240" w:lineRule="auto"/>
              <w:rPr>
                <w:rFonts w:ascii="Times New Roman" w:hAnsi="Times New Roman"/>
                <w:sz w:val="27"/>
                <w:szCs w:val="27"/>
              </w:rPr>
            </w:pPr>
          </w:p>
        </w:tc>
        <w:tc>
          <w:tcPr>
            <w:tcW w:w="1302" w:type="dxa"/>
            <w:vMerge w:val="restart"/>
            <w:tcBorders>
              <w:top w:val="nil"/>
              <w:bottom w:val="nil"/>
            </w:tcBorders>
          </w:tcPr>
          <w:p w14:paraId="74568F4F" w14:textId="4E06D39E" w:rsidR="003C0CA6" w:rsidRPr="001112CC" w:rsidRDefault="003C0CA6" w:rsidP="00353C38">
            <w:pPr>
              <w:spacing w:after="0" w:line="240" w:lineRule="auto"/>
              <w:jc w:val="both"/>
              <w:rPr>
                <w:rFonts w:ascii="Times New Roman" w:hAnsi="Times New Roman"/>
                <w:sz w:val="27"/>
                <w:szCs w:val="27"/>
              </w:rPr>
            </w:pPr>
          </w:p>
        </w:tc>
        <w:tc>
          <w:tcPr>
            <w:tcW w:w="1302" w:type="dxa"/>
          </w:tcPr>
          <w:p w14:paraId="37C4BD3D" w14:textId="77777777" w:rsidR="003C0CA6" w:rsidRPr="001112CC" w:rsidRDefault="003C0CA6" w:rsidP="00353C38">
            <w:pPr>
              <w:rPr>
                <w:rFonts w:ascii="Times New Roman" w:hAnsi="Times New Roman"/>
                <w:sz w:val="27"/>
                <w:szCs w:val="27"/>
              </w:rPr>
            </w:pPr>
            <w:r w:rsidRPr="001112CC">
              <w:rPr>
                <w:rFonts w:ascii="Times New Roman" w:hAnsi="Times New Roman"/>
                <w:sz w:val="27"/>
                <w:szCs w:val="27"/>
              </w:rPr>
              <w:t>2021</w:t>
            </w:r>
          </w:p>
          <w:p w14:paraId="119CAA99" w14:textId="77777777" w:rsidR="003C0CA6" w:rsidRPr="001112CC" w:rsidRDefault="003C0CA6" w:rsidP="00353C38">
            <w:pPr>
              <w:spacing w:after="0" w:line="240" w:lineRule="auto"/>
              <w:rPr>
                <w:rFonts w:ascii="Times New Roman" w:hAnsi="Times New Roman"/>
                <w:sz w:val="27"/>
                <w:szCs w:val="27"/>
              </w:rPr>
            </w:pPr>
          </w:p>
        </w:tc>
        <w:tc>
          <w:tcPr>
            <w:tcW w:w="1302" w:type="dxa"/>
          </w:tcPr>
          <w:p w14:paraId="42497677" w14:textId="77777777" w:rsidR="003C0CA6" w:rsidRPr="001112CC" w:rsidRDefault="003C0CA6" w:rsidP="00353C38">
            <w:pPr>
              <w:spacing w:after="0" w:line="240" w:lineRule="auto"/>
              <w:rPr>
                <w:rFonts w:ascii="Times New Roman" w:hAnsi="Times New Roman"/>
                <w:sz w:val="27"/>
                <w:szCs w:val="27"/>
              </w:rPr>
            </w:pPr>
            <w:r w:rsidRPr="001112CC">
              <w:rPr>
                <w:rFonts w:ascii="Times New Roman" w:hAnsi="Times New Roman"/>
                <w:sz w:val="27"/>
                <w:szCs w:val="27"/>
              </w:rPr>
              <w:t>2022</w:t>
            </w:r>
          </w:p>
        </w:tc>
        <w:tc>
          <w:tcPr>
            <w:tcW w:w="1290" w:type="dxa"/>
          </w:tcPr>
          <w:p w14:paraId="175286A1" w14:textId="77777777" w:rsidR="003C0CA6" w:rsidRDefault="003C0CA6" w:rsidP="00353C38">
            <w:pPr>
              <w:spacing w:after="0" w:line="240" w:lineRule="auto"/>
              <w:rPr>
                <w:rFonts w:ascii="Times New Roman" w:hAnsi="Times New Roman"/>
                <w:sz w:val="27"/>
                <w:szCs w:val="27"/>
              </w:rPr>
            </w:pPr>
            <w:r w:rsidRPr="001112CC">
              <w:rPr>
                <w:rFonts w:ascii="Times New Roman" w:hAnsi="Times New Roman"/>
                <w:sz w:val="27"/>
                <w:szCs w:val="27"/>
              </w:rPr>
              <w:t>2023</w:t>
            </w:r>
          </w:p>
        </w:tc>
      </w:tr>
      <w:tr w:rsidR="003C0CA6" w:rsidRPr="004B3664" w14:paraId="27103204" w14:textId="77777777" w:rsidTr="003C0CA6">
        <w:trPr>
          <w:trHeight w:val="367"/>
        </w:trPr>
        <w:tc>
          <w:tcPr>
            <w:tcW w:w="3567" w:type="dxa"/>
          </w:tcPr>
          <w:p w14:paraId="26920769" w14:textId="77777777" w:rsidR="003C0CA6" w:rsidRPr="00367B67" w:rsidRDefault="003C0CA6" w:rsidP="00353C38">
            <w:pPr>
              <w:spacing w:after="0" w:line="240" w:lineRule="auto"/>
              <w:ind w:hanging="83"/>
              <w:jc w:val="both"/>
              <w:rPr>
                <w:rFonts w:ascii="Times New Roman" w:hAnsi="Times New Roman"/>
                <w:b/>
                <w:bCs/>
                <w:sz w:val="26"/>
                <w:szCs w:val="26"/>
              </w:rPr>
            </w:pPr>
            <w:r w:rsidRPr="00367B67">
              <w:rPr>
                <w:rFonts w:ascii="Times New Roman" w:hAnsi="Times New Roman"/>
                <w:b/>
                <w:bCs/>
                <w:sz w:val="26"/>
                <w:szCs w:val="26"/>
              </w:rPr>
              <w:t>Налоговые и неналоговые доходы    всего:</w:t>
            </w:r>
          </w:p>
          <w:p w14:paraId="4B331B83" w14:textId="77777777" w:rsidR="003C0CA6" w:rsidRPr="00367B67" w:rsidRDefault="003C0CA6" w:rsidP="00353C38">
            <w:pPr>
              <w:spacing w:after="0" w:line="240" w:lineRule="auto"/>
              <w:ind w:firstLine="720"/>
              <w:jc w:val="both"/>
              <w:rPr>
                <w:rFonts w:ascii="Times New Roman" w:hAnsi="Times New Roman"/>
                <w:sz w:val="24"/>
                <w:szCs w:val="24"/>
              </w:rPr>
            </w:pPr>
          </w:p>
        </w:tc>
        <w:tc>
          <w:tcPr>
            <w:tcW w:w="1302" w:type="dxa"/>
          </w:tcPr>
          <w:p w14:paraId="67B71500" w14:textId="51FE2C4E" w:rsidR="003C0CA6" w:rsidRPr="00436A28" w:rsidRDefault="003C0CA6" w:rsidP="00353C38">
            <w:pPr>
              <w:spacing w:after="0" w:line="240" w:lineRule="auto"/>
              <w:rPr>
                <w:rFonts w:ascii="Times New Roman" w:hAnsi="Times New Roman"/>
                <w:b/>
                <w:bCs/>
                <w:sz w:val="20"/>
                <w:szCs w:val="20"/>
              </w:rPr>
            </w:pPr>
            <w:r>
              <w:rPr>
                <w:rFonts w:ascii="Times New Roman" w:hAnsi="Times New Roman"/>
                <w:b/>
                <w:bCs/>
              </w:rPr>
              <w:t>126 187,6</w:t>
            </w:r>
          </w:p>
        </w:tc>
        <w:tc>
          <w:tcPr>
            <w:tcW w:w="1302" w:type="dxa"/>
          </w:tcPr>
          <w:p w14:paraId="75AD876D" w14:textId="1EF67E9C" w:rsidR="003C0CA6" w:rsidRPr="00436A28" w:rsidRDefault="003C0CA6" w:rsidP="00353C38">
            <w:pPr>
              <w:spacing w:after="0" w:line="240" w:lineRule="auto"/>
              <w:rPr>
                <w:rFonts w:ascii="Times New Roman" w:hAnsi="Times New Roman"/>
                <w:b/>
                <w:bCs/>
                <w:sz w:val="20"/>
                <w:szCs w:val="20"/>
              </w:rPr>
            </w:pPr>
            <w:r>
              <w:rPr>
                <w:rFonts w:ascii="Times New Roman" w:hAnsi="Times New Roman"/>
                <w:b/>
                <w:bCs/>
              </w:rPr>
              <w:t>146 382,6</w:t>
            </w:r>
          </w:p>
        </w:tc>
        <w:tc>
          <w:tcPr>
            <w:tcW w:w="1302" w:type="dxa"/>
          </w:tcPr>
          <w:p w14:paraId="1D31460E" w14:textId="7163EB14" w:rsidR="003C0CA6" w:rsidRPr="00436A28" w:rsidRDefault="003C0CA6" w:rsidP="00353C38">
            <w:pPr>
              <w:spacing w:after="0" w:line="240" w:lineRule="auto"/>
              <w:rPr>
                <w:rFonts w:ascii="Times New Roman" w:hAnsi="Times New Roman"/>
                <w:b/>
                <w:bCs/>
                <w:sz w:val="20"/>
                <w:szCs w:val="20"/>
              </w:rPr>
            </w:pPr>
            <w:r>
              <w:rPr>
                <w:rFonts w:ascii="Times New Roman" w:hAnsi="Times New Roman"/>
                <w:b/>
                <w:bCs/>
              </w:rPr>
              <w:t>170 153,4</w:t>
            </w:r>
          </w:p>
        </w:tc>
        <w:tc>
          <w:tcPr>
            <w:tcW w:w="1302" w:type="dxa"/>
          </w:tcPr>
          <w:p w14:paraId="06593878" w14:textId="213E5840" w:rsidR="003C0CA6" w:rsidRPr="00436A28" w:rsidRDefault="003C0CA6" w:rsidP="00353C38">
            <w:pPr>
              <w:spacing w:after="0" w:line="240" w:lineRule="auto"/>
              <w:rPr>
                <w:rFonts w:ascii="Times New Roman" w:hAnsi="Times New Roman"/>
                <w:b/>
                <w:bCs/>
                <w:sz w:val="20"/>
                <w:szCs w:val="20"/>
              </w:rPr>
            </w:pPr>
            <w:r>
              <w:rPr>
                <w:rFonts w:ascii="Times New Roman" w:hAnsi="Times New Roman"/>
                <w:b/>
                <w:bCs/>
              </w:rPr>
              <w:t>172 093,8</w:t>
            </w:r>
          </w:p>
        </w:tc>
        <w:tc>
          <w:tcPr>
            <w:tcW w:w="1302" w:type="dxa"/>
          </w:tcPr>
          <w:p w14:paraId="02B35EAA" w14:textId="32DD2F02" w:rsidR="003C0CA6" w:rsidRPr="00FB7466" w:rsidRDefault="003C0CA6" w:rsidP="00353C38">
            <w:pPr>
              <w:spacing w:after="0" w:line="240" w:lineRule="auto"/>
              <w:rPr>
                <w:rFonts w:ascii="Times New Roman" w:hAnsi="Times New Roman"/>
                <w:b/>
                <w:bCs/>
              </w:rPr>
            </w:pPr>
            <w:r w:rsidRPr="00FB7466">
              <w:rPr>
                <w:rFonts w:ascii="Times New Roman" w:hAnsi="Times New Roman"/>
                <w:b/>
              </w:rPr>
              <w:t>200 940,8</w:t>
            </w:r>
          </w:p>
        </w:tc>
        <w:tc>
          <w:tcPr>
            <w:tcW w:w="1302" w:type="dxa"/>
            <w:vMerge/>
            <w:tcBorders>
              <w:top w:val="nil"/>
              <w:bottom w:val="nil"/>
            </w:tcBorders>
          </w:tcPr>
          <w:p w14:paraId="36434CB7" w14:textId="48DA6688" w:rsidR="003C0CA6" w:rsidRPr="00436A28" w:rsidRDefault="003C0CA6" w:rsidP="00353C38">
            <w:pPr>
              <w:spacing w:after="0" w:line="240" w:lineRule="auto"/>
              <w:jc w:val="both"/>
              <w:rPr>
                <w:rFonts w:ascii="Times New Roman" w:hAnsi="Times New Roman"/>
                <w:b/>
                <w:bCs/>
              </w:rPr>
            </w:pPr>
          </w:p>
        </w:tc>
        <w:tc>
          <w:tcPr>
            <w:tcW w:w="1302" w:type="dxa"/>
          </w:tcPr>
          <w:p w14:paraId="4EE2E1B9" w14:textId="77777777" w:rsidR="003C0CA6" w:rsidRPr="00436A28" w:rsidRDefault="003C0CA6" w:rsidP="00353C38">
            <w:pPr>
              <w:spacing w:after="0" w:line="240" w:lineRule="auto"/>
              <w:rPr>
                <w:rFonts w:ascii="Times New Roman" w:hAnsi="Times New Roman"/>
                <w:b/>
                <w:bCs/>
              </w:rPr>
            </w:pPr>
            <w:r>
              <w:rPr>
                <w:rFonts w:ascii="Times New Roman" w:hAnsi="Times New Roman"/>
                <w:b/>
                <w:bCs/>
              </w:rPr>
              <w:t>146 382,6</w:t>
            </w:r>
          </w:p>
        </w:tc>
        <w:tc>
          <w:tcPr>
            <w:tcW w:w="1302" w:type="dxa"/>
          </w:tcPr>
          <w:p w14:paraId="70FA4D7F" w14:textId="77777777" w:rsidR="003C0CA6" w:rsidRPr="00436A28" w:rsidRDefault="003C0CA6" w:rsidP="00353C38">
            <w:pPr>
              <w:spacing w:after="0" w:line="240" w:lineRule="auto"/>
              <w:rPr>
                <w:rFonts w:ascii="Times New Roman" w:hAnsi="Times New Roman"/>
                <w:b/>
                <w:bCs/>
              </w:rPr>
            </w:pPr>
            <w:r>
              <w:rPr>
                <w:rFonts w:ascii="Times New Roman" w:hAnsi="Times New Roman"/>
                <w:b/>
                <w:bCs/>
              </w:rPr>
              <w:t>170 153,4</w:t>
            </w:r>
          </w:p>
        </w:tc>
        <w:tc>
          <w:tcPr>
            <w:tcW w:w="1290" w:type="dxa"/>
          </w:tcPr>
          <w:p w14:paraId="4D7BF26E" w14:textId="77777777" w:rsidR="003C0CA6" w:rsidRPr="00436A28" w:rsidRDefault="003C0CA6" w:rsidP="00353C38">
            <w:pPr>
              <w:spacing w:after="0" w:line="240" w:lineRule="auto"/>
              <w:rPr>
                <w:rFonts w:ascii="Times New Roman" w:hAnsi="Times New Roman"/>
                <w:b/>
                <w:bCs/>
              </w:rPr>
            </w:pPr>
            <w:r>
              <w:rPr>
                <w:rFonts w:ascii="Times New Roman" w:hAnsi="Times New Roman"/>
                <w:b/>
                <w:bCs/>
              </w:rPr>
              <w:t>172 093,8</w:t>
            </w:r>
          </w:p>
        </w:tc>
      </w:tr>
      <w:tr w:rsidR="003C0CA6" w:rsidRPr="004B3664" w14:paraId="3397B18D" w14:textId="77777777" w:rsidTr="003C0CA6">
        <w:trPr>
          <w:trHeight w:val="326"/>
        </w:trPr>
        <w:tc>
          <w:tcPr>
            <w:tcW w:w="3567" w:type="dxa"/>
          </w:tcPr>
          <w:p w14:paraId="335B84F1" w14:textId="77777777" w:rsidR="003C0CA6" w:rsidRPr="0083316D" w:rsidRDefault="003C0CA6" w:rsidP="00353C38">
            <w:pPr>
              <w:spacing w:after="0" w:line="240" w:lineRule="auto"/>
              <w:rPr>
                <w:rFonts w:ascii="Times New Roman" w:hAnsi="Times New Roman"/>
                <w:b/>
                <w:bCs/>
                <w:i/>
                <w:iCs/>
                <w:sz w:val="26"/>
                <w:szCs w:val="26"/>
              </w:rPr>
            </w:pPr>
            <w:proofErr w:type="gramStart"/>
            <w:r w:rsidRPr="0083316D">
              <w:rPr>
                <w:rFonts w:ascii="Times New Roman" w:hAnsi="Times New Roman"/>
                <w:b/>
                <w:bCs/>
                <w:i/>
                <w:iCs/>
                <w:sz w:val="26"/>
                <w:szCs w:val="26"/>
              </w:rPr>
              <w:lastRenderedPageBreak/>
              <w:t>Налоговые  доходы</w:t>
            </w:r>
            <w:proofErr w:type="gramEnd"/>
          </w:p>
          <w:p w14:paraId="5907E1F3" w14:textId="77777777" w:rsidR="003C0CA6" w:rsidRPr="0083316D" w:rsidRDefault="003C0CA6" w:rsidP="00353C38">
            <w:pPr>
              <w:spacing w:after="0" w:line="240" w:lineRule="auto"/>
              <w:ind w:firstLine="720"/>
              <w:jc w:val="both"/>
              <w:rPr>
                <w:rFonts w:ascii="Times New Roman" w:hAnsi="Times New Roman"/>
                <w:b/>
                <w:bCs/>
                <w:sz w:val="26"/>
                <w:szCs w:val="26"/>
              </w:rPr>
            </w:pPr>
          </w:p>
        </w:tc>
        <w:tc>
          <w:tcPr>
            <w:tcW w:w="1302" w:type="dxa"/>
          </w:tcPr>
          <w:p w14:paraId="23DC4300" w14:textId="6FCC5DFF" w:rsidR="003C0CA6" w:rsidRPr="00B41881" w:rsidRDefault="003C0CA6" w:rsidP="00353C38">
            <w:pPr>
              <w:spacing w:after="0" w:line="240" w:lineRule="auto"/>
              <w:jc w:val="both"/>
              <w:rPr>
                <w:rFonts w:ascii="Times New Roman" w:hAnsi="Times New Roman"/>
                <w:b/>
                <w:bCs/>
                <w:sz w:val="18"/>
                <w:szCs w:val="18"/>
              </w:rPr>
            </w:pPr>
            <w:r w:rsidRPr="00B41881">
              <w:rPr>
                <w:rFonts w:ascii="Times New Roman" w:hAnsi="Times New Roman"/>
                <w:b/>
                <w:bCs/>
                <w:sz w:val="18"/>
                <w:szCs w:val="18"/>
              </w:rPr>
              <w:t>104 420,2</w:t>
            </w:r>
          </w:p>
        </w:tc>
        <w:tc>
          <w:tcPr>
            <w:tcW w:w="1302" w:type="dxa"/>
          </w:tcPr>
          <w:p w14:paraId="54031ABC" w14:textId="0E3EFC2C" w:rsidR="003C0CA6" w:rsidRPr="00B41881" w:rsidRDefault="003C0CA6" w:rsidP="00353C38">
            <w:pPr>
              <w:spacing w:after="0" w:line="240" w:lineRule="auto"/>
              <w:jc w:val="both"/>
              <w:rPr>
                <w:rFonts w:ascii="Times New Roman" w:hAnsi="Times New Roman"/>
                <w:b/>
                <w:bCs/>
                <w:sz w:val="18"/>
                <w:szCs w:val="18"/>
              </w:rPr>
            </w:pPr>
            <w:r w:rsidRPr="00B41881">
              <w:rPr>
                <w:rFonts w:ascii="Times New Roman" w:hAnsi="Times New Roman"/>
                <w:b/>
                <w:bCs/>
                <w:sz w:val="18"/>
                <w:szCs w:val="18"/>
              </w:rPr>
              <w:t>116 224,4</w:t>
            </w:r>
          </w:p>
        </w:tc>
        <w:tc>
          <w:tcPr>
            <w:tcW w:w="1302" w:type="dxa"/>
          </w:tcPr>
          <w:p w14:paraId="16257FEE" w14:textId="215CD344" w:rsidR="003C0CA6" w:rsidRPr="00B41881" w:rsidRDefault="003C0CA6" w:rsidP="00353C38">
            <w:pPr>
              <w:spacing w:after="0" w:line="240" w:lineRule="auto"/>
              <w:jc w:val="both"/>
              <w:rPr>
                <w:rFonts w:ascii="Times New Roman" w:hAnsi="Times New Roman"/>
                <w:b/>
                <w:bCs/>
                <w:sz w:val="18"/>
                <w:szCs w:val="18"/>
              </w:rPr>
            </w:pPr>
            <w:r>
              <w:rPr>
                <w:rFonts w:ascii="Times New Roman" w:hAnsi="Times New Roman"/>
                <w:b/>
                <w:bCs/>
                <w:sz w:val="18"/>
                <w:szCs w:val="18"/>
              </w:rPr>
              <w:t>149 675,3</w:t>
            </w:r>
          </w:p>
        </w:tc>
        <w:tc>
          <w:tcPr>
            <w:tcW w:w="1302" w:type="dxa"/>
          </w:tcPr>
          <w:p w14:paraId="37A99AF0" w14:textId="0121A2C9" w:rsidR="003C0CA6" w:rsidRPr="00B41881" w:rsidRDefault="003C0CA6" w:rsidP="00353C38">
            <w:pPr>
              <w:spacing w:after="0" w:line="240" w:lineRule="auto"/>
              <w:jc w:val="both"/>
              <w:rPr>
                <w:rFonts w:ascii="Times New Roman" w:hAnsi="Times New Roman"/>
                <w:b/>
                <w:bCs/>
                <w:sz w:val="18"/>
                <w:szCs w:val="18"/>
              </w:rPr>
            </w:pPr>
            <w:r>
              <w:rPr>
                <w:rFonts w:ascii="Times New Roman" w:hAnsi="Times New Roman"/>
                <w:b/>
                <w:bCs/>
                <w:sz w:val="18"/>
                <w:szCs w:val="18"/>
              </w:rPr>
              <w:t>154 457,1</w:t>
            </w:r>
          </w:p>
        </w:tc>
        <w:tc>
          <w:tcPr>
            <w:tcW w:w="1302" w:type="dxa"/>
          </w:tcPr>
          <w:p w14:paraId="1E73FD4C" w14:textId="58BA3C79" w:rsidR="003C0CA6" w:rsidRPr="00B41881" w:rsidRDefault="003C0CA6" w:rsidP="00353C38">
            <w:pPr>
              <w:spacing w:after="0" w:line="240" w:lineRule="auto"/>
              <w:jc w:val="both"/>
              <w:rPr>
                <w:rFonts w:ascii="Times New Roman" w:hAnsi="Times New Roman"/>
                <w:b/>
                <w:bCs/>
                <w:sz w:val="18"/>
                <w:szCs w:val="18"/>
              </w:rPr>
            </w:pPr>
            <w:r>
              <w:rPr>
                <w:rFonts w:ascii="Times New Roman" w:hAnsi="Times New Roman"/>
                <w:b/>
                <w:bCs/>
                <w:sz w:val="18"/>
                <w:szCs w:val="18"/>
              </w:rPr>
              <w:t>185</w:t>
            </w:r>
            <w:r w:rsidR="00A4790D">
              <w:rPr>
                <w:rFonts w:ascii="Times New Roman" w:hAnsi="Times New Roman"/>
                <w:b/>
                <w:bCs/>
                <w:sz w:val="18"/>
                <w:szCs w:val="18"/>
              </w:rPr>
              <w:t xml:space="preserve"> </w:t>
            </w:r>
            <w:r>
              <w:rPr>
                <w:rFonts w:ascii="Times New Roman" w:hAnsi="Times New Roman"/>
                <w:b/>
                <w:bCs/>
                <w:sz w:val="18"/>
                <w:szCs w:val="18"/>
              </w:rPr>
              <w:t>527,2</w:t>
            </w:r>
          </w:p>
        </w:tc>
        <w:tc>
          <w:tcPr>
            <w:tcW w:w="1302" w:type="dxa"/>
            <w:vMerge/>
            <w:tcBorders>
              <w:top w:val="nil"/>
              <w:bottom w:val="nil"/>
            </w:tcBorders>
          </w:tcPr>
          <w:p w14:paraId="62C9142A" w14:textId="6D522319" w:rsidR="003C0CA6" w:rsidRPr="00B41881" w:rsidRDefault="003C0CA6" w:rsidP="00353C38">
            <w:pPr>
              <w:spacing w:after="0" w:line="240" w:lineRule="auto"/>
              <w:jc w:val="both"/>
              <w:rPr>
                <w:rFonts w:ascii="Times New Roman" w:hAnsi="Times New Roman"/>
                <w:b/>
                <w:bCs/>
                <w:sz w:val="18"/>
                <w:szCs w:val="18"/>
              </w:rPr>
            </w:pPr>
          </w:p>
        </w:tc>
        <w:tc>
          <w:tcPr>
            <w:tcW w:w="1302" w:type="dxa"/>
          </w:tcPr>
          <w:p w14:paraId="57177B01" w14:textId="77777777" w:rsidR="003C0CA6" w:rsidRPr="00B41881" w:rsidRDefault="003C0CA6" w:rsidP="00353C38">
            <w:pPr>
              <w:spacing w:after="0" w:line="240" w:lineRule="auto"/>
              <w:jc w:val="both"/>
              <w:rPr>
                <w:rFonts w:ascii="Times New Roman" w:hAnsi="Times New Roman"/>
                <w:b/>
                <w:bCs/>
                <w:sz w:val="18"/>
                <w:szCs w:val="18"/>
              </w:rPr>
            </w:pPr>
            <w:r w:rsidRPr="00B41881">
              <w:rPr>
                <w:rFonts w:ascii="Times New Roman" w:hAnsi="Times New Roman"/>
                <w:b/>
                <w:bCs/>
                <w:sz w:val="18"/>
                <w:szCs w:val="18"/>
              </w:rPr>
              <w:t>116 224,4</w:t>
            </w:r>
          </w:p>
        </w:tc>
        <w:tc>
          <w:tcPr>
            <w:tcW w:w="1302" w:type="dxa"/>
          </w:tcPr>
          <w:p w14:paraId="3AD6B6D8" w14:textId="77777777" w:rsidR="003C0CA6" w:rsidRPr="00B41881" w:rsidRDefault="003C0CA6" w:rsidP="00353C38">
            <w:pPr>
              <w:spacing w:after="0" w:line="240" w:lineRule="auto"/>
              <w:jc w:val="both"/>
              <w:rPr>
                <w:rFonts w:ascii="Times New Roman" w:hAnsi="Times New Roman"/>
                <w:b/>
                <w:bCs/>
                <w:sz w:val="18"/>
                <w:szCs w:val="18"/>
              </w:rPr>
            </w:pPr>
            <w:r>
              <w:rPr>
                <w:rFonts w:ascii="Times New Roman" w:hAnsi="Times New Roman"/>
                <w:b/>
                <w:bCs/>
                <w:sz w:val="18"/>
                <w:szCs w:val="18"/>
              </w:rPr>
              <w:t>149 675,3</w:t>
            </w:r>
          </w:p>
        </w:tc>
        <w:tc>
          <w:tcPr>
            <w:tcW w:w="1290" w:type="dxa"/>
          </w:tcPr>
          <w:p w14:paraId="5A31625F" w14:textId="77777777" w:rsidR="003C0CA6" w:rsidRPr="00B41881" w:rsidRDefault="003C0CA6" w:rsidP="00353C38">
            <w:pPr>
              <w:spacing w:after="0" w:line="240" w:lineRule="auto"/>
              <w:jc w:val="both"/>
              <w:rPr>
                <w:rFonts w:ascii="Times New Roman" w:hAnsi="Times New Roman"/>
                <w:b/>
                <w:bCs/>
                <w:sz w:val="18"/>
                <w:szCs w:val="18"/>
              </w:rPr>
            </w:pPr>
            <w:r>
              <w:rPr>
                <w:rFonts w:ascii="Times New Roman" w:hAnsi="Times New Roman"/>
                <w:b/>
                <w:bCs/>
                <w:sz w:val="18"/>
                <w:szCs w:val="18"/>
              </w:rPr>
              <w:t>154 457,1</w:t>
            </w:r>
          </w:p>
        </w:tc>
      </w:tr>
      <w:tr w:rsidR="003C0CA6" w:rsidRPr="004B3664" w14:paraId="4C2F09F3" w14:textId="77777777" w:rsidTr="003C0CA6">
        <w:trPr>
          <w:trHeight w:val="2621"/>
        </w:trPr>
        <w:tc>
          <w:tcPr>
            <w:tcW w:w="3567" w:type="dxa"/>
          </w:tcPr>
          <w:p w14:paraId="5D833C4C" w14:textId="77777777" w:rsidR="003C0CA6" w:rsidRPr="00B41881" w:rsidRDefault="003C0CA6" w:rsidP="00353C38">
            <w:pPr>
              <w:spacing w:after="0" w:line="240" w:lineRule="auto"/>
              <w:jc w:val="both"/>
              <w:rPr>
                <w:rFonts w:ascii="Times New Roman" w:hAnsi="Times New Roman"/>
              </w:rPr>
            </w:pPr>
            <w:proofErr w:type="gramStart"/>
            <w:r w:rsidRPr="00B41881">
              <w:rPr>
                <w:rFonts w:ascii="Times New Roman" w:hAnsi="Times New Roman"/>
              </w:rPr>
              <w:t>в  том</w:t>
            </w:r>
            <w:proofErr w:type="gramEnd"/>
            <w:r w:rsidRPr="00B41881">
              <w:rPr>
                <w:rFonts w:ascii="Times New Roman" w:hAnsi="Times New Roman"/>
              </w:rPr>
              <w:t xml:space="preserve">  числе:</w:t>
            </w:r>
          </w:p>
          <w:p w14:paraId="0EAD13CB" w14:textId="77777777" w:rsidR="003C0CA6" w:rsidRPr="00B41881" w:rsidRDefault="003C0CA6" w:rsidP="00353C38">
            <w:pPr>
              <w:spacing w:after="0" w:line="240" w:lineRule="auto"/>
              <w:rPr>
                <w:rFonts w:ascii="Times New Roman" w:hAnsi="Times New Roman"/>
              </w:rPr>
            </w:pPr>
            <w:proofErr w:type="gramStart"/>
            <w:r w:rsidRPr="00B41881">
              <w:rPr>
                <w:rFonts w:ascii="Times New Roman" w:hAnsi="Times New Roman"/>
              </w:rPr>
              <w:t>Налог  на</w:t>
            </w:r>
            <w:proofErr w:type="gramEnd"/>
            <w:r w:rsidRPr="00B41881">
              <w:rPr>
                <w:rFonts w:ascii="Times New Roman" w:hAnsi="Times New Roman"/>
              </w:rPr>
              <w:t xml:space="preserve">  доходы  физических  лиц</w:t>
            </w:r>
          </w:p>
          <w:p w14:paraId="20DD009B" w14:textId="77777777" w:rsidR="003C0CA6" w:rsidRPr="00B41881" w:rsidRDefault="003C0CA6" w:rsidP="00353C38">
            <w:pPr>
              <w:spacing w:after="0" w:line="240" w:lineRule="auto"/>
              <w:rPr>
                <w:rFonts w:ascii="Times New Roman" w:hAnsi="Times New Roman"/>
              </w:rPr>
            </w:pPr>
          </w:p>
          <w:p w14:paraId="596CF414" w14:textId="77777777" w:rsidR="003C0CA6" w:rsidRPr="00B41881" w:rsidRDefault="003C0CA6" w:rsidP="00353C38">
            <w:pPr>
              <w:spacing w:after="0" w:line="240" w:lineRule="auto"/>
              <w:rPr>
                <w:rFonts w:ascii="Times New Roman" w:hAnsi="Times New Roman"/>
              </w:rPr>
            </w:pPr>
            <w:r w:rsidRPr="00B41881">
              <w:rPr>
                <w:rFonts w:ascii="Times New Roman" w:hAnsi="Times New Roman"/>
              </w:rPr>
              <w:t xml:space="preserve">Налог </w:t>
            </w:r>
            <w:proofErr w:type="gramStart"/>
            <w:r w:rsidRPr="00B41881">
              <w:rPr>
                <w:rFonts w:ascii="Times New Roman" w:hAnsi="Times New Roman"/>
              </w:rPr>
              <w:t>на  товары</w:t>
            </w:r>
            <w:proofErr w:type="gramEnd"/>
            <w:r w:rsidRPr="00B41881">
              <w:rPr>
                <w:rFonts w:ascii="Times New Roman" w:hAnsi="Times New Roman"/>
              </w:rPr>
              <w:t xml:space="preserve">( </w:t>
            </w:r>
            <w:proofErr w:type="spellStart"/>
            <w:r w:rsidRPr="00B41881">
              <w:rPr>
                <w:rFonts w:ascii="Times New Roman" w:hAnsi="Times New Roman"/>
              </w:rPr>
              <w:t>работы,услуги</w:t>
            </w:r>
            <w:proofErr w:type="spellEnd"/>
            <w:r w:rsidRPr="00B41881">
              <w:rPr>
                <w:rFonts w:ascii="Times New Roman" w:hAnsi="Times New Roman"/>
              </w:rPr>
              <w:t>)</w:t>
            </w:r>
          </w:p>
          <w:p w14:paraId="43DC7ED4" w14:textId="77777777" w:rsidR="003C0CA6" w:rsidRDefault="003C0CA6" w:rsidP="00353C38">
            <w:pPr>
              <w:spacing w:after="0" w:line="240" w:lineRule="auto"/>
              <w:rPr>
                <w:rFonts w:ascii="Times New Roman" w:hAnsi="Times New Roman"/>
              </w:rPr>
            </w:pPr>
          </w:p>
          <w:p w14:paraId="7CFA6381" w14:textId="77777777" w:rsidR="003C0CA6" w:rsidRPr="00B41881" w:rsidRDefault="003C0CA6" w:rsidP="00353C38">
            <w:pPr>
              <w:spacing w:after="0" w:line="240" w:lineRule="auto"/>
              <w:rPr>
                <w:rFonts w:ascii="Times New Roman" w:hAnsi="Times New Roman"/>
              </w:rPr>
            </w:pPr>
          </w:p>
          <w:p w14:paraId="2CC8398F" w14:textId="77777777" w:rsidR="003C0CA6" w:rsidRPr="00B41881" w:rsidRDefault="003C0CA6" w:rsidP="00353C38">
            <w:pPr>
              <w:spacing w:after="0" w:line="240" w:lineRule="auto"/>
              <w:rPr>
                <w:rFonts w:ascii="Times New Roman" w:hAnsi="Times New Roman"/>
              </w:rPr>
            </w:pPr>
            <w:r w:rsidRPr="00B41881">
              <w:rPr>
                <w:rFonts w:ascii="Times New Roman" w:hAnsi="Times New Roman"/>
              </w:rPr>
              <w:t xml:space="preserve">Налог </w:t>
            </w:r>
            <w:proofErr w:type="gramStart"/>
            <w:r w:rsidRPr="00B41881">
              <w:rPr>
                <w:rFonts w:ascii="Times New Roman" w:hAnsi="Times New Roman"/>
              </w:rPr>
              <w:t>на  совокупный</w:t>
            </w:r>
            <w:proofErr w:type="gramEnd"/>
            <w:r w:rsidRPr="00B41881">
              <w:rPr>
                <w:rFonts w:ascii="Times New Roman" w:hAnsi="Times New Roman"/>
              </w:rPr>
              <w:t xml:space="preserve"> доход</w:t>
            </w:r>
          </w:p>
          <w:p w14:paraId="1854F9CB" w14:textId="77777777" w:rsidR="003C0CA6" w:rsidRPr="00B41881" w:rsidRDefault="003C0CA6" w:rsidP="00353C38">
            <w:pPr>
              <w:spacing w:after="0" w:line="240" w:lineRule="auto"/>
              <w:rPr>
                <w:rFonts w:ascii="Times New Roman" w:hAnsi="Times New Roman"/>
              </w:rPr>
            </w:pPr>
          </w:p>
          <w:p w14:paraId="0EFFA83B" w14:textId="77777777" w:rsidR="003C0CA6" w:rsidRPr="00B41881" w:rsidRDefault="003C0CA6" w:rsidP="00353C38">
            <w:pPr>
              <w:spacing w:after="0" w:line="240" w:lineRule="auto"/>
              <w:rPr>
                <w:rFonts w:ascii="Times New Roman" w:hAnsi="Times New Roman"/>
              </w:rPr>
            </w:pPr>
            <w:r w:rsidRPr="00B41881">
              <w:rPr>
                <w:rFonts w:ascii="Times New Roman" w:hAnsi="Times New Roman"/>
              </w:rPr>
              <w:t xml:space="preserve">Налог </w:t>
            </w:r>
            <w:proofErr w:type="gramStart"/>
            <w:r w:rsidRPr="00B41881">
              <w:rPr>
                <w:rFonts w:ascii="Times New Roman" w:hAnsi="Times New Roman"/>
              </w:rPr>
              <w:t>на  имущество</w:t>
            </w:r>
            <w:proofErr w:type="gramEnd"/>
          </w:p>
          <w:p w14:paraId="00E59DDA" w14:textId="77777777" w:rsidR="003C0CA6" w:rsidRPr="00B41881" w:rsidRDefault="003C0CA6" w:rsidP="00353C38">
            <w:pPr>
              <w:spacing w:after="0" w:line="240" w:lineRule="auto"/>
              <w:rPr>
                <w:rFonts w:ascii="Times New Roman" w:hAnsi="Times New Roman"/>
              </w:rPr>
            </w:pPr>
          </w:p>
          <w:p w14:paraId="03E57370" w14:textId="77777777" w:rsidR="003C0CA6" w:rsidRPr="00B41881" w:rsidRDefault="003C0CA6" w:rsidP="00353C38">
            <w:pPr>
              <w:spacing w:after="0" w:line="240" w:lineRule="auto"/>
              <w:rPr>
                <w:rFonts w:ascii="Times New Roman" w:hAnsi="Times New Roman"/>
              </w:rPr>
            </w:pPr>
            <w:r w:rsidRPr="00B41881">
              <w:rPr>
                <w:rFonts w:ascii="Times New Roman" w:hAnsi="Times New Roman"/>
              </w:rPr>
              <w:t>Госпошлина</w:t>
            </w:r>
          </w:p>
          <w:p w14:paraId="148A4EDB" w14:textId="77777777" w:rsidR="003C0CA6" w:rsidRPr="00B41881" w:rsidRDefault="003C0CA6" w:rsidP="00353C38">
            <w:pPr>
              <w:spacing w:after="0" w:line="240" w:lineRule="auto"/>
              <w:ind w:firstLine="720"/>
              <w:jc w:val="both"/>
              <w:rPr>
                <w:rFonts w:ascii="Times New Roman" w:hAnsi="Times New Roman"/>
              </w:rPr>
            </w:pPr>
          </w:p>
          <w:p w14:paraId="18FFEB41" w14:textId="77777777" w:rsidR="003C0CA6" w:rsidRPr="00B41881" w:rsidRDefault="003C0CA6" w:rsidP="00353C38">
            <w:pPr>
              <w:spacing w:after="0" w:line="240" w:lineRule="auto"/>
              <w:ind w:firstLine="720"/>
              <w:jc w:val="both"/>
              <w:rPr>
                <w:rFonts w:ascii="Times New Roman" w:hAnsi="Times New Roman"/>
              </w:rPr>
            </w:pPr>
          </w:p>
        </w:tc>
        <w:tc>
          <w:tcPr>
            <w:tcW w:w="1302" w:type="dxa"/>
          </w:tcPr>
          <w:p w14:paraId="026EACA6" w14:textId="77777777" w:rsidR="003C0CA6" w:rsidRPr="00B41881" w:rsidRDefault="003C0CA6" w:rsidP="00353C38">
            <w:pPr>
              <w:spacing w:after="0" w:line="240" w:lineRule="auto"/>
              <w:ind w:firstLine="720"/>
              <w:jc w:val="both"/>
              <w:rPr>
                <w:rFonts w:ascii="Times New Roman" w:hAnsi="Times New Roman"/>
              </w:rPr>
            </w:pPr>
          </w:p>
          <w:p w14:paraId="6AE2158C"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86 213,8</w:t>
            </w:r>
          </w:p>
          <w:p w14:paraId="7E619EDE" w14:textId="77777777" w:rsidR="003C0CA6" w:rsidRDefault="003C0CA6" w:rsidP="00353C38">
            <w:pPr>
              <w:spacing w:after="0" w:line="240" w:lineRule="auto"/>
              <w:jc w:val="both"/>
              <w:rPr>
                <w:rFonts w:ascii="Times New Roman" w:hAnsi="Times New Roman"/>
              </w:rPr>
            </w:pPr>
          </w:p>
          <w:p w14:paraId="021897AC" w14:textId="77777777" w:rsidR="003C0CA6" w:rsidRPr="00B41881" w:rsidRDefault="003C0CA6" w:rsidP="00353C38">
            <w:pPr>
              <w:spacing w:after="0" w:line="240" w:lineRule="auto"/>
              <w:jc w:val="both"/>
              <w:rPr>
                <w:rFonts w:ascii="Times New Roman" w:hAnsi="Times New Roman"/>
              </w:rPr>
            </w:pPr>
          </w:p>
          <w:p w14:paraId="047F600E"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6 535,1</w:t>
            </w:r>
          </w:p>
          <w:p w14:paraId="25949FE7" w14:textId="77777777" w:rsidR="003C0CA6" w:rsidRPr="00B41881" w:rsidRDefault="003C0CA6" w:rsidP="00353C38">
            <w:pPr>
              <w:spacing w:after="0" w:line="240" w:lineRule="auto"/>
              <w:jc w:val="both"/>
              <w:rPr>
                <w:rFonts w:ascii="Times New Roman" w:hAnsi="Times New Roman"/>
              </w:rPr>
            </w:pPr>
          </w:p>
          <w:p w14:paraId="51C72ED5" w14:textId="77777777" w:rsidR="003C0CA6" w:rsidRPr="00B41881" w:rsidRDefault="003C0CA6" w:rsidP="00353C38">
            <w:pPr>
              <w:spacing w:after="0" w:line="240" w:lineRule="auto"/>
              <w:jc w:val="both"/>
              <w:rPr>
                <w:rFonts w:ascii="Times New Roman" w:hAnsi="Times New Roman"/>
              </w:rPr>
            </w:pPr>
          </w:p>
          <w:p w14:paraId="615C8EBC"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5 081,1</w:t>
            </w:r>
          </w:p>
          <w:p w14:paraId="36DCB34A" w14:textId="77777777" w:rsidR="003C0CA6" w:rsidRPr="00B41881" w:rsidRDefault="003C0CA6" w:rsidP="00353C38">
            <w:pPr>
              <w:spacing w:after="0" w:line="240" w:lineRule="auto"/>
              <w:jc w:val="both"/>
              <w:rPr>
                <w:rFonts w:ascii="Times New Roman" w:hAnsi="Times New Roman"/>
              </w:rPr>
            </w:pPr>
          </w:p>
          <w:p w14:paraId="4BD6F46D"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5 529,0</w:t>
            </w:r>
          </w:p>
          <w:p w14:paraId="106BCB93" w14:textId="77777777" w:rsidR="003C0CA6" w:rsidRPr="00B41881" w:rsidRDefault="003C0CA6" w:rsidP="00353C38">
            <w:pPr>
              <w:spacing w:after="0" w:line="240" w:lineRule="auto"/>
              <w:jc w:val="both"/>
              <w:rPr>
                <w:rFonts w:ascii="Times New Roman" w:hAnsi="Times New Roman"/>
              </w:rPr>
            </w:pPr>
          </w:p>
          <w:p w14:paraId="0A9D8160" w14:textId="126D6EF1" w:rsidR="003C0CA6" w:rsidRPr="00B41881" w:rsidRDefault="003C0CA6" w:rsidP="00C16F04">
            <w:pPr>
              <w:spacing w:after="0" w:line="240" w:lineRule="auto"/>
              <w:jc w:val="both"/>
              <w:rPr>
                <w:rFonts w:ascii="Times New Roman" w:hAnsi="Times New Roman"/>
              </w:rPr>
            </w:pPr>
            <w:r w:rsidRPr="00B41881">
              <w:rPr>
                <w:rFonts w:ascii="Times New Roman" w:hAnsi="Times New Roman"/>
              </w:rPr>
              <w:t>1 061,2</w:t>
            </w:r>
          </w:p>
        </w:tc>
        <w:tc>
          <w:tcPr>
            <w:tcW w:w="1302" w:type="dxa"/>
          </w:tcPr>
          <w:p w14:paraId="0B45D14C" w14:textId="77777777" w:rsidR="003C0CA6" w:rsidRPr="00B41881" w:rsidRDefault="003C0CA6" w:rsidP="00353C38">
            <w:pPr>
              <w:spacing w:after="0" w:line="240" w:lineRule="auto"/>
              <w:ind w:firstLine="720"/>
              <w:jc w:val="both"/>
              <w:rPr>
                <w:rFonts w:ascii="Times New Roman" w:hAnsi="Times New Roman"/>
              </w:rPr>
            </w:pPr>
          </w:p>
          <w:p w14:paraId="107AF780"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90 482,1</w:t>
            </w:r>
          </w:p>
          <w:p w14:paraId="5875A764" w14:textId="77777777" w:rsidR="003C0CA6" w:rsidRPr="00B41881" w:rsidRDefault="003C0CA6" w:rsidP="00353C38">
            <w:pPr>
              <w:spacing w:after="0" w:line="240" w:lineRule="auto"/>
              <w:jc w:val="both"/>
              <w:rPr>
                <w:rFonts w:ascii="Times New Roman" w:hAnsi="Times New Roman"/>
              </w:rPr>
            </w:pPr>
          </w:p>
          <w:p w14:paraId="34A38284" w14:textId="77777777" w:rsidR="003C0CA6" w:rsidRDefault="003C0CA6" w:rsidP="00353C38">
            <w:pPr>
              <w:spacing w:after="0" w:line="240" w:lineRule="auto"/>
              <w:jc w:val="both"/>
              <w:rPr>
                <w:rFonts w:ascii="Times New Roman" w:hAnsi="Times New Roman"/>
              </w:rPr>
            </w:pPr>
          </w:p>
          <w:p w14:paraId="7FD2DDF6"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8 437,2</w:t>
            </w:r>
          </w:p>
          <w:p w14:paraId="579A28AB" w14:textId="77777777" w:rsidR="003C0CA6" w:rsidRPr="00B41881" w:rsidRDefault="003C0CA6" w:rsidP="00353C38">
            <w:pPr>
              <w:spacing w:after="0" w:line="240" w:lineRule="auto"/>
              <w:jc w:val="both"/>
              <w:rPr>
                <w:rFonts w:ascii="Times New Roman" w:hAnsi="Times New Roman"/>
              </w:rPr>
            </w:pPr>
          </w:p>
          <w:p w14:paraId="5016FD2A" w14:textId="77777777" w:rsidR="003C0CA6" w:rsidRPr="00B41881" w:rsidRDefault="003C0CA6" w:rsidP="00353C38">
            <w:pPr>
              <w:spacing w:after="0" w:line="240" w:lineRule="auto"/>
              <w:jc w:val="both"/>
              <w:rPr>
                <w:rFonts w:ascii="Times New Roman" w:hAnsi="Times New Roman"/>
              </w:rPr>
            </w:pPr>
          </w:p>
          <w:p w14:paraId="1CFB1451"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11 288,9</w:t>
            </w:r>
          </w:p>
          <w:p w14:paraId="67473C05" w14:textId="77777777" w:rsidR="003C0CA6" w:rsidRPr="00B41881" w:rsidRDefault="003C0CA6" w:rsidP="00353C38">
            <w:pPr>
              <w:spacing w:after="0" w:line="240" w:lineRule="auto"/>
              <w:jc w:val="both"/>
              <w:rPr>
                <w:rFonts w:ascii="Times New Roman" w:hAnsi="Times New Roman"/>
              </w:rPr>
            </w:pPr>
          </w:p>
          <w:p w14:paraId="32D6686E"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4 921,8</w:t>
            </w:r>
          </w:p>
          <w:p w14:paraId="66710AEA" w14:textId="77777777" w:rsidR="003C0CA6" w:rsidRPr="00B41881" w:rsidRDefault="003C0CA6" w:rsidP="00353C38">
            <w:pPr>
              <w:spacing w:after="0" w:line="240" w:lineRule="auto"/>
              <w:jc w:val="both"/>
              <w:rPr>
                <w:rFonts w:ascii="Times New Roman" w:hAnsi="Times New Roman"/>
              </w:rPr>
            </w:pPr>
          </w:p>
          <w:p w14:paraId="5778F6A6" w14:textId="19BCB3BD" w:rsidR="003C0CA6" w:rsidRPr="00B41881" w:rsidRDefault="003C0CA6" w:rsidP="00C16F04">
            <w:pPr>
              <w:spacing w:after="0" w:line="240" w:lineRule="auto"/>
              <w:jc w:val="both"/>
              <w:rPr>
                <w:rFonts w:ascii="Times New Roman" w:hAnsi="Times New Roman"/>
              </w:rPr>
            </w:pPr>
            <w:r w:rsidRPr="00B41881">
              <w:rPr>
                <w:rFonts w:ascii="Times New Roman" w:hAnsi="Times New Roman"/>
              </w:rPr>
              <w:t>1 094,4</w:t>
            </w:r>
          </w:p>
        </w:tc>
        <w:tc>
          <w:tcPr>
            <w:tcW w:w="1302" w:type="dxa"/>
          </w:tcPr>
          <w:p w14:paraId="77480F61" w14:textId="77777777" w:rsidR="003C0CA6" w:rsidRDefault="003C0CA6" w:rsidP="00353C38">
            <w:pPr>
              <w:spacing w:after="0" w:line="240" w:lineRule="auto"/>
              <w:jc w:val="both"/>
              <w:rPr>
                <w:rFonts w:ascii="Times New Roman" w:hAnsi="Times New Roman"/>
              </w:rPr>
            </w:pPr>
          </w:p>
          <w:p w14:paraId="22830582" w14:textId="77777777" w:rsidR="003C0CA6" w:rsidRDefault="003C0CA6" w:rsidP="00353C38">
            <w:pPr>
              <w:spacing w:after="0" w:line="240" w:lineRule="auto"/>
              <w:jc w:val="both"/>
              <w:rPr>
                <w:rFonts w:ascii="Times New Roman" w:hAnsi="Times New Roman"/>
              </w:rPr>
            </w:pPr>
            <w:r>
              <w:rPr>
                <w:rFonts w:ascii="Times New Roman" w:hAnsi="Times New Roman"/>
              </w:rPr>
              <w:t>104 483,7</w:t>
            </w:r>
          </w:p>
          <w:p w14:paraId="17771D14" w14:textId="77777777" w:rsidR="003C0CA6" w:rsidRDefault="003C0CA6" w:rsidP="00353C38">
            <w:pPr>
              <w:spacing w:after="0" w:line="240" w:lineRule="auto"/>
              <w:jc w:val="both"/>
              <w:rPr>
                <w:rFonts w:ascii="Times New Roman" w:hAnsi="Times New Roman"/>
              </w:rPr>
            </w:pPr>
          </w:p>
          <w:p w14:paraId="4FA33B5E" w14:textId="77777777" w:rsidR="003C0CA6" w:rsidRDefault="003C0CA6" w:rsidP="00353C38">
            <w:pPr>
              <w:spacing w:after="0" w:line="240" w:lineRule="auto"/>
              <w:jc w:val="both"/>
              <w:rPr>
                <w:rFonts w:ascii="Times New Roman" w:hAnsi="Times New Roman"/>
              </w:rPr>
            </w:pPr>
          </w:p>
          <w:p w14:paraId="44295A58" w14:textId="77777777" w:rsidR="003C0CA6" w:rsidRDefault="003C0CA6" w:rsidP="00353C38">
            <w:pPr>
              <w:spacing w:after="0" w:line="240" w:lineRule="auto"/>
              <w:jc w:val="both"/>
              <w:rPr>
                <w:rFonts w:ascii="Times New Roman" w:hAnsi="Times New Roman"/>
              </w:rPr>
            </w:pPr>
            <w:r>
              <w:rPr>
                <w:rFonts w:ascii="Times New Roman" w:hAnsi="Times New Roman"/>
              </w:rPr>
              <w:t>9287,7</w:t>
            </w:r>
          </w:p>
          <w:p w14:paraId="017BA99B" w14:textId="77777777" w:rsidR="003C0CA6" w:rsidRDefault="003C0CA6" w:rsidP="00353C38">
            <w:pPr>
              <w:spacing w:after="0" w:line="240" w:lineRule="auto"/>
              <w:jc w:val="both"/>
              <w:rPr>
                <w:rFonts w:ascii="Times New Roman" w:hAnsi="Times New Roman"/>
              </w:rPr>
            </w:pPr>
          </w:p>
          <w:p w14:paraId="0026454D" w14:textId="77777777" w:rsidR="003C0CA6" w:rsidRDefault="003C0CA6" w:rsidP="00353C38">
            <w:pPr>
              <w:spacing w:after="0" w:line="240" w:lineRule="auto"/>
              <w:jc w:val="both"/>
              <w:rPr>
                <w:rFonts w:ascii="Times New Roman" w:hAnsi="Times New Roman"/>
              </w:rPr>
            </w:pPr>
          </w:p>
          <w:p w14:paraId="573D51F8" w14:textId="77777777" w:rsidR="003C0CA6" w:rsidRDefault="003C0CA6" w:rsidP="00353C38">
            <w:pPr>
              <w:spacing w:after="0" w:line="240" w:lineRule="auto"/>
              <w:jc w:val="both"/>
              <w:rPr>
                <w:rFonts w:ascii="Times New Roman" w:hAnsi="Times New Roman"/>
              </w:rPr>
            </w:pPr>
            <w:r>
              <w:rPr>
                <w:rFonts w:ascii="Times New Roman" w:hAnsi="Times New Roman"/>
              </w:rPr>
              <w:t>26 555,96</w:t>
            </w:r>
          </w:p>
          <w:p w14:paraId="667E88DE" w14:textId="77777777" w:rsidR="003C0CA6" w:rsidRDefault="003C0CA6" w:rsidP="00353C38">
            <w:pPr>
              <w:spacing w:after="0" w:line="240" w:lineRule="auto"/>
              <w:jc w:val="both"/>
              <w:rPr>
                <w:rFonts w:ascii="Times New Roman" w:hAnsi="Times New Roman"/>
              </w:rPr>
            </w:pPr>
          </w:p>
          <w:p w14:paraId="1F55A50F" w14:textId="77777777" w:rsidR="003C0CA6" w:rsidRDefault="003C0CA6" w:rsidP="00353C38">
            <w:pPr>
              <w:spacing w:after="0" w:line="240" w:lineRule="auto"/>
              <w:jc w:val="both"/>
              <w:rPr>
                <w:rFonts w:ascii="Times New Roman" w:hAnsi="Times New Roman"/>
              </w:rPr>
            </w:pPr>
            <w:r>
              <w:rPr>
                <w:rFonts w:ascii="Times New Roman" w:hAnsi="Times New Roman"/>
              </w:rPr>
              <w:t>6 076,6</w:t>
            </w:r>
          </w:p>
          <w:p w14:paraId="33AA0651" w14:textId="77777777" w:rsidR="003C0CA6" w:rsidRDefault="003C0CA6" w:rsidP="00353C38">
            <w:pPr>
              <w:spacing w:after="0" w:line="240" w:lineRule="auto"/>
              <w:jc w:val="both"/>
              <w:rPr>
                <w:rFonts w:ascii="Times New Roman" w:hAnsi="Times New Roman"/>
              </w:rPr>
            </w:pPr>
          </w:p>
          <w:p w14:paraId="1CC13169" w14:textId="77777777" w:rsidR="003C0CA6" w:rsidRDefault="003C0CA6" w:rsidP="00353C38">
            <w:pPr>
              <w:spacing w:after="0" w:line="240" w:lineRule="auto"/>
              <w:jc w:val="both"/>
              <w:rPr>
                <w:rFonts w:ascii="Times New Roman" w:hAnsi="Times New Roman"/>
              </w:rPr>
            </w:pPr>
            <w:r>
              <w:rPr>
                <w:rFonts w:ascii="Times New Roman" w:hAnsi="Times New Roman"/>
              </w:rPr>
              <w:t>1 539,2</w:t>
            </w:r>
          </w:p>
          <w:p w14:paraId="3A9156C5" w14:textId="77777777" w:rsidR="003C0CA6" w:rsidRDefault="003C0CA6" w:rsidP="00353C38">
            <w:pPr>
              <w:spacing w:after="0" w:line="240" w:lineRule="auto"/>
              <w:jc w:val="both"/>
              <w:rPr>
                <w:rFonts w:ascii="Times New Roman" w:hAnsi="Times New Roman"/>
              </w:rPr>
            </w:pPr>
          </w:p>
          <w:p w14:paraId="569B1B2D" w14:textId="77777777" w:rsidR="003C0CA6" w:rsidRPr="00B41881" w:rsidRDefault="003C0CA6" w:rsidP="00353C38">
            <w:pPr>
              <w:spacing w:after="0" w:line="240" w:lineRule="auto"/>
              <w:ind w:firstLine="720"/>
              <w:jc w:val="both"/>
              <w:rPr>
                <w:rFonts w:ascii="Times New Roman" w:hAnsi="Times New Roman"/>
              </w:rPr>
            </w:pPr>
          </w:p>
        </w:tc>
        <w:tc>
          <w:tcPr>
            <w:tcW w:w="1302" w:type="dxa"/>
          </w:tcPr>
          <w:p w14:paraId="74BAA44C" w14:textId="77777777" w:rsidR="003C0CA6" w:rsidRDefault="003C0CA6" w:rsidP="00353C38">
            <w:pPr>
              <w:spacing w:after="0" w:line="240" w:lineRule="auto"/>
              <w:jc w:val="both"/>
              <w:rPr>
                <w:rFonts w:ascii="Times New Roman" w:hAnsi="Times New Roman"/>
              </w:rPr>
            </w:pPr>
          </w:p>
          <w:p w14:paraId="373DE48E" w14:textId="77777777" w:rsidR="003C0CA6" w:rsidRDefault="003C0CA6" w:rsidP="00353C38">
            <w:pPr>
              <w:spacing w:after="0" w:line="240" w:lineRule="auto"/>
              <w:jc w:val="both"/>
              <w:rPr>
                <w:rFonts w:ascii="Times New Roman" w:hAnsi="Times New Roman"/>
              </w:rPr>
            </w:pPr>
            <w:r>
              <w:rPr>
                <w:rFonts w:ascii="Times New Roman" w:hAnsi="Times New Roman"/>
              </w:rPr>
              <w:t>108 348,3</w:t>
            </w:r>
          </w:p>
          <w:p w14:paraId="5C75F99F" w14:textId="77777777" w:rsidR="003C0CA6" w:rsidRDefault="003C0CA6" w:rsidP="00353C38">
            <w:pPr>
              <w:spacing w:after="0" w:line="240" w:lineRule="auto"/>
              <w:jc w:val="both"/>
              <w:rPr>
                <w:rFonts w:ascii="Times New Roman" w:hAnsi="Times New Roman"/>
              </w:rPr>
            </w:pPr>
          </w:p>
          <w:p w14:paraId="34F62107" w14:textId="77777777" w:rsidR="003C0CA6" w:rsidRDefault="003C0CA6" w:rsidP="00353C38">
            <w:pPr>
              <w:spacing w:after="0" w:line="240" w:lineRule="auto"/>
              <w:jc w:val="both"/>
              <w:rPr>
                <w:rFonts w:ascii="Times New Roman" w:hAnsi="Times New Roman"/>
              </w:rPr>
            </w:pPr>
          </w:p>
          <w:p w14:paraId="615DE255" w14:textId="77777777" w:rsidR="003C0CA6" w:rsidRDefault="003C0CA6" w:rsidP="00353C38">
            <w:pPr>
              <w:spacing w:after="0" w:line="240" w:lineRule="auto"/>
              <w:jc w:val="both"/>
              <w:rPr>
                <w:rFonts w:ascii="Times New Roman" w:hAnsi="Times New Roman"/>
              </w:rPr>
            </w:pPr>
            <w:r>
              <w:rPr>
                <w:rFonts w:ascii="Times New Roman" w:hAnsi="Times New Roman"/>
              </w:rPr>
              <w:t>10 126,3</w:t>
            </w:r>
          </w:p>
          <w:p w14:paraId="69C0BA15" w14:textId="77777777" w:rsidR="003C0CA6" w:rsidRDefault="003C0CA6" w:rsidP="00353C38">
            <w:pPr>
              <w:spacing w:after="0" w:line="240" w:lineRule="auto"/>
              <w:jc w:val="both"/>
              <w:rPr>
                <w:rFonts w:ascii="Times New Roman" w:hAnsi="Times New Roman"/>
              </w:rPr>
            </w:pPr>
          </w:p>
          <w:p w14:paraId="21AFA45A" w14:textId="77777777" w:rsidR="003C0CA6" w:rsidRDefault="003C0CA6" w:rsidP="00353C38">
            <w:pPr>
              <w:spacing w:after="0" w:line="240" w:lineRule="auto"/>
              <w:jc w:val="both"/>
              <w:rPr>
                <w:rFonts w:ascii="Times New Roman" w:hAnsi="Times New Roman"/>
              </w:rPr>
            </w:pPr>
          </w:p>
          <w:p w14:paraId="6A40D9AC" w14:textId="77777777" w:rsidR="003C0CA6" w:rsidRDefault="003C0CA6" w:rsidP="00353C38">
            <w:pPr>
              <w:spacing w:after="0" w:line="240" w:lineRule="auto"/>
              <w:jc w:val="both"/>
              <w:rPr>
                <w:rFonts w:ascii="Times New Roman" w:hAnsi="Times New Roman"/>
              </w:rPr>
            </w:pPr>
            <w:r>
              <w:rPr>
                <w:rFonts w:ascii="Times New Roman" w:hAnsi="Times New Roman"/>
              </w:rPr>
              <w:t>29 929,5</w:t>
            </w:r>
          </w:p>
          <w:p w14:paraId="54EB988A" w14:textId="77777777" w:rsidR="003C0CA6" w:rsidRDefault="003C0CA6" w:rsidP="00353C38">
            <w:pPr>
              <w:spacing w:after="0" w:line="240" w:lineRule="auto"/>
              <w:jc w:val="both"/>
              <w:rPr>
                <w:rFonts w:ascii="Times New Roman" w:hAnsi="Times New Roman"/>
              </w:rPr>
            </w:pPr>
          </w:p>
          <w:p w14:paraId="6D47C60A" w14:textId="77777777" w:rsidR="003C0CA6" w:rsidRDefault="003C0CA6" w:rsidP="00353C38">
            <w:pPr>
              <w:spacing w:after="0" w:line="240" w:lineRule="auto"/>
              <w:jc w:val="both"/>
              <w:rPr>
                <w:rFonts w:ascii="Times New Roman" w:hAnsi="Times New Roman"/>
              </w:rPr>
            </w:pPr>
            <w:r>
              <w:rPr>
                <w:rFonts w:ascii="Times New Roman" w:hAnsi="Times New Roman"/>
              </w:rPr>
              <w:t>4 473,8</w:t>
            </w:r>
          </w:p>
          <w:p w14:paraId="75855AA7" w14:textId="77777777" w:rsidR="003C0CA6" w:rsidRDefault="003C0CA6" w:rsidP="00353C38">
            <w:pPr>
              <w:spacing w:after="0" w:line="240" w:lineRule="auto"/>
              <w:jc w:val="both"/>
              <w:rPr>
                <w:rFonts w:ascii="Times New Roman" w:hAnsi="Times New Roman"/>
              </w:rPr>
            </w:pPr>
          </w:p>
          <w:p w14:paraId="176E7FD7" w14:textId="17F39D99" w:rsidR="003C0CA6" w:rsidRPr="00B41881" w:rsidRDefault="003C0CA6" w:rsidP="00C16F04">
            <w:pPr>
              <w:spacing w:after="0" w:line="240" w:lineRule="auto"/>
              <w:jc w:val="both"/>
              <w:rPr>
                <w:rFonts w:ascii="Times New Roman" w:hAnsi="Times New Roman"/>
              </w:rPr>
            </w:pPr>
            <w:r>
              <w:rPr>
                <w:rFonts w:ascii="Times New Roman" w:hAnsi="Times New Roman"/>
              </w:rPr>
              <w:t>1 579,2</w:t>
            </w:r>
          </w:p>
        </w:tc>
        <w:tc>
          <w:tcPr>
            <w:tcW w:w="1302" w:type="dxa"/>
          </w:tcPr>
          <w:p w14:paraId="58614577" w14:textId="77777777" w:rsidR="003C0CA6" w:rsidRDefault="003C0CA6" w:rsidP="00353C38">
            <w:pPr>
              <w:spacing w:after="0" w:line="240" w:lineRule="auto"/>
              <w:jc w:val="both"/>
              <w:rPr>
                <w:rFonts w:ascii="Times New Roman" w:hAnsi="Times New Roman"/>
              </w:rPr>
            </w:pPr>
          </w:p>
          <w:p w14:paraId="136573B5" w14:textId="77777777" w:rsidR="003C0CA6" w:rsidRDefault="003C0CA6" w:rsidP="00353C38">
            <w:pPr>
              <w:spacing w:after="0" w:line="240" w:lineRule="auto"/>
              <w:jc w:val="both"/>
              <w:rPr>
                <w:rFonts w:ascii="Times New Roman" w:hAnsi="Times New Roman"/>
              </w:rPr>
            </w:pPr>
            <w:r>
              <w:rPr>
                <w:rFonts w:ascii="Times New Roman" w:hAnsi="Times New Roman"/>
              </w:rPr>
              <w:t>137 909,9</w:t>
            </w:r>
          </w:p>
          <w:p w14:paraId="534D4E7D" w14:textId="77777777" w:rsidR="003C0CA6" w:rsidRDefault="003C0CA6" w:rsidP="00353C38">
            <w:pPr>
              <w:spacing w:after="0" w:line="240" w:lineRule="auto"/>
              <w:jc w:val="both"/>
              <w:rPr>
                <w:rFonts w:ascii="Times New Roman" w:hAnsi="Times New Roman"/>
              </w:rPr>
            </w:pPr>
          </w:p>
          <w:p w14:paraId="518B6CB5" w14:textId="77777777" w:rsidR="003C0CA6" w:rsidRDefault="003C0CA6" w:rsidP="00353C38">
            <w:pPr>
              <w:spacing w:after="0" w:line="240" w:lineRule="auto"/>
              <w:jc w:val="both"/>
              <w:rPr>
                <w:rFonts w:ascii="Times New Roman" w:hAnsi="Times New Roman"/>
              </w:rPr>
            </w:pPr>
          </w:p>
          <w:p w14:paraId="76E4FFF0" w14:textId="77777777" w:rsidR="003C0CA6" w:rsidRDefault="003C0CA6" w:rsidP="00353C38">
            <w:pPr>
              <w:spacing w:after="0" w:line="240" w:lineRule="auto"/>
              <w:jc w:val="both"/>
              <w:rPr>
                <w:rFonts w:ascii="Times New Roman" w:hAnsi="Times New Roman"/>
              </w:rPr>
            </w:pPr>
            <w:r>
              <w:rPr>
                <w:rFonts w:ascii="Times New Roman" w:hAnsi="Times New Roman"/>
              </w:rPr>
              <w:t>10 747,5</w:t>
            </w:r>
          </w:p>
          <w:p w14:paraId="68884390" w14:textId="77777777" w:rsidR="003C0CA6" w:rsidRDefault="003C0CA6" w:rsidP="00353C38">
            <w:pPr>
              <w:spacing w:after="0" w:line="240" w:lineRule="auto"/>
              <w:jc w:val="both"/>
              <w:rPr>
                <w:rFonts w:ascii="Times New Roman" w:hAnsi="Times New Roman"/>
              </w:rPr>
            </w:pPr>
          </w:p>
          <w:p w14:paraId="3F6737CB" w14:textId="77777777" w:rsidR="003C0CA6" w:rsidRDefault="003C0CA6" w:rsidP="00353C38">
            <w:pPr>
              <w:spacing w:after="0" w:line="240" w:lineRule="auto"/>
              <w:jc w:val="both"/>
              <w:rPr>
                <w:rFonts w:ascii="Times New Roman" w:hAnsi="Times New Roman"/>
              </w:rPr>
            </w:pPr>
          </w:p>
          <w:p w14:paraId="3964340A" w14:textId="7BAEE3AB" w:rsidR="003C0CA6" w:rsidRDefault="003C0CA6" w:rsidP="00353C38">
            <w:pPr>
              <w:spacing w:after="0" w:line="240" w:lineRule="auto"/>
              <w:jc w:val="both"/>
              <w:rPr>
                <w:rFonts w:ascii="Times New Roman" w:hAnsi="Times New Roman"/>
              </w:rPr>
            </w:pPr>
            <w:r>
              <w:rPr>
                <w:rFonts w:ascii="Times New Roman" w:hAnsi="Times New Roman"/>
              </w:rPr>
              <w:t>27</w:t>
            </w:r>
            <w:r w:rsidR="00A4790D">
              <w:rPr>
                <w:rFonts w:ascii="Times New Roman" w:hAnsi="Times New Roman"/>
              </w:rPr>
              <w:t xml:space="preserve"> </w:t>
            </w:r>
            <w:r>
              <w:rPr>
                <w:rFonts w:ascii="Times New Roman" w:hAnsi="Times New Roman"/>
              </w:rPr>
              <w:t>429,7</w:t>
            </w:r>
          </w:p>
          <w:p w14:paraId="649993C7" w14:textId="77777777" w:rsidR="003C0CA6" w:rsidRDefault="003C0CA6" w:rsidP="00353C38">
            <w:pPr>
              <w:spacing w:after="0" w:line="240" w:lineRule="auto"/>
              <w:jc w:val="both"/>
              <w:rPr>
                <w:rFonts w:ascii="Times New Roman" w:hAnsi="Times New Roman"/>
              </w:rPr>
            </w:pPr>
          </w:p>
          <w:p w14:paraId="0A5E7A92" w14:textId="7F60FEAB" w:rsidR="003C0CA6" w:rsidRDefault="003C0CA6" w:rsidP="00353C38">
            <w:pPr>
              <w:spacing w:after="0" w:line="240" w:lineRule="auto"/>
              <w:jc w:val="both"/>
              <w:rPr>
                <w:rFonts w:ascii="Times New Roman" w:hAnsi="Times New Roman"/>
              </w:rPr>
            </w:pPr>
            <w:r>
              <w:rPr>
                <w:rFonts w:ascii="Times New Roman" w:hAnsi="Times New Roman"/>
              </w:rPr>
              <w:t>6</w:t>
            </w:r>
            <w:r w:rsidR="00A4790D">
              <w:rPr>
                <w:rFonts w:ascii="Times New Roman" w:hAnsi="Times New Roman"/>
              </w:rPr>
              <w:t xml:space="preserve"> </w:t>
            </w:r>
            <w:r>
              <w:rPr>
                <w:rFonts w:ascii="Times New Roman" w:hAnsi="Times New Roman"/>
              </w:rPr>
              <w:t>480,7</w:t>
            </w:r>
          </w:p>
          <w:p w14:paraId="020231FA" w14:textId="77777777" w:rsidR="003C0CA6" w:rsidRDefault="003C0CA6" w:rsidP="00353C38">
            <w:pPr>
              <w:spacing w:after="0" w:line="240" w:lineRule="auto"/>
              <w:jc w:val="both"/>
              <w:rPr>
                <w:rFonts w:ascii="Times New Roman" w:hAnsi="Times New Roman"/>
              </w:rPr>
            </w:pPr>
          </w:p>
          <w:p w14:paraId="43F311CD" w14:textId="4716E786" w:rsidR="003C0CA6" w:rsidRPr="00B41881" w:rsidRDefault="003C0CA6" w:rsidP="00353C38">
            <w:pPr>
              <w:spacing w:after="0" w:line="240" w:lineRule="auto"/>
              <w:jc w:val="both"/>
              <w:rPr>
                <w:rFonts w:ascii="Times New Roman" w:hAnsi="Times New Roman"/>
              </w:rPr>
            </w:pPr>
            <w:r>
              <w:rPr>
                <w:rFonts w:ascii="Times New Roman" w:hAnsi="Times New Roman"/>
              </w:rPr>
              <w:t>2</w:t>
            </w:r>
            <w:r w:rsidR="00A4790D">
              <w:rPr>
                <w:rFonts w:ascii="Times New Roman" w:hAnsi="Times New Roman"/>
              </w:rPr>
              <w:t xml:space="preserve"> </w:t>
            </w:r>
            <w:r>
              <w:rPr>
                <w:rFonts w:ascii="Times New Roman" w:hAnsi="Times New Roman"/>
              </w:rPr>
              <w:t>959,4</w:t>
            </w:r>
          </w:p>
        </w:tc>
        <w:tc>
          <w:tcPr>
            <w:tcW w:w="1302" w:type="dxa"/>
            <w:vMerge/>
            <w:tcBorders>
              <w:top w:val="nil"/>
              <w:bottom w:val="nil"/>
            </w:tcBorders>
          </w:tcPr>
          <w:p w14:paraId="4B1EEBD2" w14:textId="743B026C" w:rsidR="003C0CA6" w:rsidRPr="00B41881" w:rsidRDefault="003C0CA6" w:rsidP="00353C38">
            <w:pPr>
              <w:spacing w:after="0" w:line="240" w:lineRule="auto"/>
              <w:jc w:val="both"/>
              <w:rPr>
                <w:rFonts w:ascii="Times New Roman" w:hAnsi="Times New Roman"/>
              </w:rPr>
            </w:pPr>
          </w:p>
        </w:tc>
        <w:tc>
          <w:tcPr>
            <w:tcW w:w="1302" w:type="dxa"/>
          </w:tcPr>
          <w:p w14:paraId="7C49A1EA" w14:textId="77777777" w:rsidR="003C0CA6" w:rsidRPr="00B41881" w:rsidRDefault="003C0CA6" w:rsidP="00353C38">
            <w:pPr>
              <w:spacing w:after="0" w:line="240" w:lineRule="auto"/>
              <w:ind w:firstLine="720"/>
              <w:jc w:val="both"/>
              <w:rPr>
                <w:rFonts w:ascii="Times New Roman" w:hAnsi="Times New Roman"/>
              </w:rPr>
            </w:pPr>
          </w:p>
          <w:p w14:paraId="2FD58AEA"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90 482,1</w:t>
            </w:r>
          </w:p>
          <w:p w14:paraId="2E3F050E" w14:textId="77777777" w:rsidR="003C0CA6" w:rsidRPr="00B41881" w:rsidRDefault="003C0CA6" w:rsidP="00353C38">
            <w:pPr>
              <w:spacing w:after="0" w:line="240" w:lineRule="auto"/>
              <w:jc w:val="both"/>
              <w:rPr>
                <w:rFonts w:ascii="Times New Roman" w:hAnsi="Times New Roman"/>
              </w:rPr>
            </w:pPr>
          </w:p>
          <w:p w14:paraId="42B1BFF4" w14:textId="77777777" w:rsidR="003C0CA6" w:rsidRDefault="003C0CA6" w:rsidP="00353C38">
            <w:pPr>
              <w:spacing w:after="0" w:line="240" w:lineRule="auto"/>
              <w:jc w:val="both"/>
              <w:rPr>
                <w:rFonts w:ascii="Times New Roman" w:hAnsi="Times New Roman"/>
              </w:rPr>
            </w:pPr>
          </w:p>
          <w:p w14:paraId="381DD3A0"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8 437,2</w:t>
            </w:r>
          </w:p>
          <w:p w14:paraId="6B4C6EC0" w14:textId="77777777" w:rsidR="003C0CA6" w:rsidRPr="00B41881" w:rsidRDefault="003C0CA6" w:rsidP="00353C38">
            <w:pPr>
              <w:spacing w:after="0" w:line="240" w:lineRule="auto"/>
              <w:jc w:val="both"/>
              <w:rPr>
                <w:rFonts w:ascii="Times New Roman" w:hAnsi="Times New Roman"/>
              </w:rPr>
            </w:pPr>
          </w:p>
          <w:p w14:paraId="6E419C7B" w14:textId="77777777" w:rsidR="003C0CA6" w:rsidRPr="00B41881" w:rsidRDefault="003C0CA6" w:rsidP="00353C38">
            <w:pPr>
              <w:spacing w:after="0" w:line="240" w:lineRule="auto"/>
              <w:jc w:val="both"/>
              <w:rPr>
                <w:rFonts w:ascii="Times New Roman" w:hAnsi="Times New Roman"/>
              </w:rPr>
            </w:pPr>
          </w:p>
          <w:p w14:paraId="661D07B4"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11 288,9</w:t>
            </w:r>
          </w:p>
          <w:p w14:paraId="02BD6953" w14:textId="77777777" w:rsidR="003C0CA6" w:rsidRPr="00B41881" w:rsidRDefault="003C0CA6" w:rsidP="00353C38">
            <w:pPr>
              <w:spacing w:after="0" w:line="240" w:lineRule="auto"/>
              <w:jc w:val="both"/>
              <w:rPr>
                <w:rFonts w:ascii="Times New Roman" w:hAnsi="Times New Roman"/>
              </w:rPr>
            </w:pPr>
          </w:p>
          <w:p w14:paraId="377E3BF7"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4 921,8</w:t>
            </w:r>
          </w:p>
          <w:p w14:paraId="00CF5006" w14:textId="77777777" w:rsidR="003C0CA6" w:rsidRPr="00B41881" w:rsidRDefault="003C0CA6" w:rsidP="00353C38">
            <w:pPr>
              <w:spacing w:after="0" w:line="240" w:lineRule="auto"/>
              <w:jc w:val="both"/>
              <w:rPr>
                <w:rFonts w:ascii="Times New Roman" w:hAnsi="Times New Roman"/>
              </w:rPr>
            </w:pPr>
          </w:p>
          <w:p w14:paraId="2C3D9FC4" w14:textId="77777777" w:rsidR="003C0CA6" w:rsidRPr="00B41881" w:rsidRDefault="003C0CA6" w:rsidP="00353C38">
            <w:pPr>
              <w:spacing w:after="0" w:line="240" w:lineRule="auto"/>
              <w:jc w:val="both"/>
              <w:rPr>
                <w:rFonts w:ascii="Times New Roman" w:hAnsi="Times New Roman"/>
              </w:rPr>
            </w:pPr>
            <w:r w:rsidRPr="00B41881">
              <w:rPr>
                <w:rFonts w:ascii="Times New Roman" w:hAnsi="Times New Roman"/>
              </w:rPr>
              <w:t>1 094,4</w:t>
            </w:r>
          </w:p>
        </w:tc>
        <w:tc>
          <w:tcPr>
            <w:tcW w:w="1302" w:type="dxa"/>
          </w:tcPr>
          <w:p w14:paraId="5326F4C6" w14:textId="77777777" w:rsidR="003C0CA6" w:rsidRDefault="003C0CA6" w:rsidP="00353C38">
            <w:pPr>
              <w:spacing w:after="0" w:line="240" w:lineRule="auto"/>
              <w:jc w:val="both"/>
              <w:rPr>
                <w:rFonts w:ascii="Times New Roman" w:hAnsi="Times New Roman"/>
              </w:rPr>
            </w:pPr>
          </w:p>
          <w:p w14:paraId="18893BB7" w14:textId="77777777" w:rsidR="003C0CA6" w:rsidRDefault="003C0CA6" w:rsidP="00353C38">
            <w:pPr>
              <w:spacing w:after="0" w:line="240" w:lineRule="auto"/>
              <w:jc w:val="both"/>
              <w:rPr>
                <w:rFonts w:ascii="Times New Roman" w:hAnsi="Times New Roman"/>
              </w:rPr>
            </w:pPr>
            <w:r>
              <w:rPr>
                <w:rFonts w:ascii="Times New Roman" w:hAnsi="Times New Roman"/>
              </w:rPr>
              <w:t>104 483,7</w:t>
            </w:r>
          </w:p>
          <w:p w14:paraId="63C4AD4D" w14:textId="77777777" w:rsidR="003C0CA6" w:rsidRDefault="003C0CA6" w:rsidP="00353C38">
            <w:pPr>
              <w:spacing w:after="0" w:line="240" w:lineRule="auto"/>
              <w:jc w:val="both"/>
              <w:rPr>
                <w:rFonts w:ascii="Times New Roman" w:hAnsi="Times New Roman"/>
              </w:rPr>
            </w:pPr>
          </w:p>
          <w:p w14:paraId="0B394A4D" w14:textId="77777777" w:rsidR="003C0CA6" w:rsidRDefault="003C0CA6" w:rsidP="00353C38">
            <w:pPr>
              <w:spacing w:after="0" w:line="240" w:lineRule="auto"/>
              <w:jc w:val="both"/>
              <w:rPr>
                <w:rFonts w:ascii="Times New Roman" w:hAnsi="Times New Roman"/>
              </w:rPr>
            </w:pPr>
          </w:p>
          <w:p w14:paraId="2FE431F5" w14:textId="77777777" w:rsidR="003C0CA6" w:rsidRDefault="003C0CA6" w:rsidP="00353C38">
            <w:pPr>
              <w:spacing w:after="0" w:line="240" w:lineRule="auto"/>
              <w:jc w:val="both"/>
              <w:rPr>
                <w:rFonts w:ascii="Times New Roman" w:hAnsi="Times New Roman"/>
              </w:rPr>
            </w:pPr>
            <w:r>
              <w:rPr>
                <w:rFonts w:ascii="Times New Roman" w:hAnsi="Times New Roman"/>
              </w:rPr>
              <w:t>9287,7</w:t>
            </w:r>
          </w:p>
          <w:p w14:paraId="605D5081" w14:textId="77777777" w:rsidR="003C0CA6" w:rsidRDefault="003C0CA6" w:rsidP="00353C38">
            <w:pPr>
              <w:spacing w:after="0" w:line="240" w:lineRule="auto"/>
              <w:jc w:val="both"/>
              <w:rPr>
                <w:rFonts w:ascii="Times New Roman" w:hAnsi="Times New Roman"/>
              </w:rPr>
            </w:pPr>
          </w:p>
          <w:p w14:paraId="76E65028" w14:textId="77777777" w:rsidR="003C0CA6" w:rsidRDefault="003C0CA6" w:rsidP="00353C38">
            <w:pPr>
              <w:spacing w:after="0" w:line="240" w:lineRule="auto"/>
              <w:jc w:val="both"/>
              <w:rPr>
                <w:rFonts w:ascii="Times New Roman" w:hAnsi="Times New Roman"/>
              </w:rPr>
            </w:pPr>
          </w:p>
          <w:p w14:paraId="7C9E12ED" w14:textId="77777777" w:rsidR="003C0CA6" w:rsidRDefault="003C0CA6" w:rsidP="00353C38">
            <w:pPr>
              <w:spacing w:after="0" w:line="240" w:lineRule="auto"/>
              <w:jc w:val="both"/>
              <w:rPr>
                <w:rFonts w:ascii="Times New Roman" w:hAnsi="Times New Roman"/>
              </w:rPr>
            </w:pPr>
            <w:r>
              <w:rPr>
                <w:rFonts w:ascii="Times New Roman" w:hAnsi="Times New Roman"/>
              </w:rPr>
              <w:t>26 555,96</w:t>
            </w:r>
          </w:p>
          <w:p w14:paraId="57490CCD" w14:textId="77777777" w:rsidR="003C0CA6" w:rsidRDefault="003C0CA6" w:rsidP="00353C38">
            <w:pPr>
              <w:spacing w:after="0" w:line="240" w:lineRule="auto"/>
              <w:jc w:val="both"/>
              <w:rPr>
                <w:rFonts w:ascii="Times New Roman" w:hAnsi="Times New Roman"/>
              </w:rPr>
            </w:pPr>
          </w:p>
          <w:p w14:paraId="287CF44F" w14:textId="77777777" w:rsidR="003C0CA6" w:rsidRDefault="003C0CA6" w:rsidP="00353C38">
            <w:pPr>
              <w:spacing w:after="0" w:line="240" w:lineRule="auto"/>
              <w:jc w:val="both"/>
              <w:rPr>
                <w:rFonts w:ascii="Times New Roman" w:hAnsi="Times New Roman"/>
              </w:rPr>
            </w:pPr>
            <w:r>
              <w:rPr>
                <w:rFonts w:ascii="Times New Roman" w:hAnsi="Times New Roman"/>
              </w:rPr>
              <w:t>6 076,6</w:t>
            </w:r>
          </w:p>
          <w:p w14:paraId="5CB53A63" w14:textId="77777777" w:rsidR="003C0CA6" w:rsidRDefault="003C0CA6" w:rsidP="00353C38">
            <w:pPr>
              <w:spacing w:after="0" w:line="240" w:lineRule="auto"/>
              <w:jc w:val="both"/>
              <w:rPr>
                <w:rFonts w:ascii="Times New Roman" w:hAnsi="Times New Roman"/>
              </w:rPr>
            </w:pPr>
          </w:p>
          <w:p w14:paraId="2F8DD0F1" w14:textId="77777777" w:rsidR="003C0CA6" w:rsidRDefault="003C0CA6" w:rsidP="00353C38">
            <w:pPr>
              <w:spacing w:after="0" w:line="240" w:lineRule="auto"/>
              <w:jc w:val="both"/>
              <w:rPr>
                <w:rFonts w:ascii="Times New Roman" w:hAnsi="Times New Roman"/>
              </w:rPr>
            </w:pPr>
            <w:r>
              <w:rPr>
                <w:rFonts w:ascii="Times New Roman" w:hAnsi="Times New Roman"/>
              </w:rPr>
              <w:t>1 539,2</w:t>
            </w:r>
          </w:p>
          <w:p w14:paraId="6E957362" w14:textId="77777777" w:rsidR="003C0CA6" w:rsidRDefault="003C0CA6" w:rsidP="00353C38">
            <w:pPr>
              <w:spacing w:after="0" w:line="240" w:lineRule="auto"/>
              <w:jc w:val="both"/>
              <w:rPr>
                <w:rFonts w:ascii="Times New Roman" w:hAnsi="Times New Roman"/>
              </w:rPr>
            </w:pPr>
          </w:p>
          <w:p w14:paraId="76785B87" w14:textId="77777777" w:rsidR="003C0CA6" w:rsidRPr="00B41881" w:rsidRDefault="003C0CA6" w:rsidP="00353C38">
            <w:pPr>
              <w:spacing w:after="0" w:line="240" w:lineRule="auto"/>
              <w:jc w:val="both"/>
              <w:rPr>
                <w:rFonts w:ascii="Times New Roman" w:hAnsi="Times New Roman"/>
              </w:rPr>
            </w:pPr>
          </w:p>
        </w:tc>
        <w:tc>
          <w:tcPr>
            <w:tcW w:w="1290" w:type="dxa"/>
          </w:tcPr>
          <w:p w14:paraId="025C3DA9" w14:textId="77777777" w:rsidR="003C0CA6" w:rsidRDefault="003C0CA6" w:rsidP="00353C38">
            <w:pPr>
              <w:spacing w:after="0" w:line="240" w:lineRule="auto"/>
              <w:jc w:val="both"/>
              <w:rPr>
                <w:rFonts w:ascii="Times New Roman" w:hAnsi="Times New Roman"/>
              </w:rPr>
            </w:pPr>
          </w:p>
          <w:p w14:paraId="27B63A5D" w14:textId="77777777" w:rsidR="003C0CA6" w:rsidRDefault="003C0CA6" w:rsidP="00353C38">
            <w:pPr>
              <w:spacing w:after="0" w:line="240" w:lineRule="auto"/>
              <w:jc w:val="both"/>
              <w:rPr>
                <w:rFonts w:ascii="Times New Roman" w:hAnsi="Times New Roman"/>
              </w:rPr>
            </w:pPr>
            <w:r>
              <w:rPr>
                <w:rFonts w:ascii="Times New Roman" w:hAnsi="Times New Roman"/>
              </w:rPr>
              <w:t>108 348,3</w:t>
            </w:r>
          </w:p>
          <w:p w14:paraId="14E9BD95" w14:textId="77777777" w:rsidR="003C0CA6" w:rsidRDefault="003C0CA6" w:rsidP="00353C38">
            <w:pPr>
              <w:spacing w:after="0" w:line="240" w:lineRule="auto"/>
              <w:jc w:val="both"/>
              <w:rPr>
                <w:rFonts w:ascii="Times New Roman" w:hAnsi="Times New Roman"/>
              </w:rPr>
            </w:pPr>
          </w:p>
          <w:p w14:paraId="661AC5A8" w14:textId="77777777" w:rsidR="003C0CA6" w:rsidRDefault="003C0CA6" w:rsidP="00353C38">
            <w:pPr>
              <w:spacing w:after="0" w:line="240" w:lineRule="auto"/>
              <w:jc w:val="both"/>
              <w:rPr>
                <w:rFonts w:ascii="Times New Roman" w:hAnsi="Times New Roman"/>
              </w:rPr>
            </w:pPr>
          </w:p>
          <w:p w14:paraId="2C1DB7A4" w14:textId="77777777" w:rsidR="003C0CA6" w:rsidRDefault="003C0CA6" w:rsidP="00353C38">
            <w:pPr>
              <w:spacing w:after="0" w:line="240" w:lineRule="auto"/>
              <w:jc w:val="both"/>
              <w:rPr>
                <w:rFonts w:ascii="Times New Roman" w:hAnsi="Times New Roman"/>
              </w:rPr>
            </w:pPr>
            <w:r>
              <w:rPr>
                <w:rFonts w:ascii="Times New Roman" w:hAnsi="Times New Roman"/>
              </w:rPr>
              <w:t>10 126,3</w:t>
            </w:r>
          </w:p>
          <w:p w14:paraId="0B1AE0DA" w14:textId="77777777" w:rsidR="003C0CA6" w:rsidRDefault="003C0CA6" w:rsidP="00353C38">
            <w:pPr>
              <w:spacing w:after="0" w:line="240" w:lineRule="auto"/>
              <w:jc w:val="both"/>
              <w:rPr>
                <w:rFonts w:ascii="Times New Roman" w:hAnsi="Times New Roman"/>
              </w:rPr>
            </w:pPr>
          </w:p>
          <w:p w14:paraId="2130CF9B" w14:textId="77777777" w:rsidR="003C0CA6" w:rsidRDefault="003C0CA6" w:rsidP="00353C38">
            <w:pPr>
              <w:spacing w:after="0" w:line="240" w:lineRule="auto"/>
              <w:jc w:val="both"/>
              <w:rPr>
                <w:rFonts w:ascii="Times New Roman" w:hAnsi="Times New Roman"/>
              </w:rPr>
            </w:pPr>
          </w:p>
          <w:p w14:paraId="689940ED" w14:textId="77777777" w:rsidR="003C0CA6" w:rsidRDefault="003C0CA6" w:rsidP="00353C38">
            <w:pPr>
              <w:spacing w:after="0" w:line="240" w:lineRule="auto"/>
              <w:jc w:val="both"/>
              <w:rPr>
                <w:rFonts w:ascii="Times New Roman" w:hAnsi="Times New Roman"/>
              </w:rPr>
            </w:pPr>
            <w:r>
              <w:rPr>
                <w:rFonts w:ascii="Times New Roman" w:hAnsi="Times New Roman"/>
              </w:rPr>
              <w:t>29 929,5</w:t>
            </w:r>
          </w:p>
          <w:p w14:paraId="5A5CB936" w14:textId="77777777" w:rsidR="003C0CA6" w:rsidRDefault="003C0CA6" w:rsidP="00353C38">
            <w:pPr>
              <w:spacing w:after="0" w:line="240" w:lineRule="auto"/>
              <w:jc w:val="both"/>
              <w:rPr>
                <w:rFonts w:ascii="Times New Roman" w:hAnsi="Times New Roman"/>
              </w:rPr>
            </w:pPr>
          </w:p>
          <w:p w14:paraId="323A22C9" w14:textId="77777777" w:rsidR="003C0CA6" w:rsidRDefault="003C0CA6" w:rsidP="00353C38">
            <w:pPr>
              <w:spacing w:after="0" w:line="240" w:lineRule="auto"/>
              <w:jc w:val="both"/>
              <w:rPr>
                <w:rFonts w:ascii="Times New Roman" w:hAnsi="Times New Roman"/>
              </w:rPr>
            </w:pPr>
            <w:r>
              <w:rPr>
                <w:rFonts w:ascii="Times New Roman" w:hAnsi="Times New Roman"/>
              </w:rPr>
              <w:t>4 473,8</w:t>
            </w:r>
          </w:p>
          <w:p w14:paraId="7B554E82" w14:textId="77777777" w:rsidR="003C0CA6" w:rsidRDefault="003C0CA6" w:rsidP="00353C38">
            <w:pPr>
              <w:spacing w:after="0" w:line="240" w:lineRule="auto"/>
              <w:jc w:val="both"/>
              <w:rPr>
                <w:rFonts w:ascii="Times New Roman" w:hAnsi="Times New Roman"/>
              </w:rPr>
            </w:pPr>
          </w:p>
          <w:p w14:paraId="12B1DB19" w14:textId="77777777" w:rsidR="003C0CA6" w:rsidRPr="00B41881" w:rsidRDefault="003C0CA6" w:rsidP="00353C38">
            <w:pPr>
              <w:spacing w:after="0" w:line="240" w:lineRule="auto"/>
              <w:jc w:val="both"/>
              <w:rPr>
                <w:rFonts w:ascii="Times New Roman" w:hAnsi="Times New Roman"/>
              </w:rPr>
            </w:pPr>
            <w:r>
              <w:rPr>
                <w:rFonts w:ascii="Times New Roman" w:hAnsi="Times New Roman"/>
              </w:rPr>
              <w:t>1 579,2</w:t>
            </w:r>
          </w:p>
        </w:tc>
      </w:tr>
      <w:tr w:rsidR="003C0CA6" w:rsidRPr="004B3664" w14:paraId="089900AA" w14:textId="77777777" w:rsidTr="003C0CA6">
        <w:trPr>
          <w:trHeight w:val="437"/>
        </w:trPr>
        <w:tc>
          <w:tcPr>
            <w:tcW w:w="3567" w:type="dxa"/>
          </w:tcPr>
          <w:p w14:paraId="439D8E23" w14:textId="77777777" w:rsidR="003C0CA6" w:rsidRPr="0083316D" w:rsidRDefault="003C0CA6" w:rsidP="00353C38">
            <w:pPr>
              <w:spacing w:after="0" w:line="240" w:lineRule="auto"/>
              <w:rPr>
                <w:rFonts w:ascii="Times New Roman" w:hAnsi="Times New Roman"/>
                <w:b/>
                <w:bCs/>
                <w:i/>
                <w:iCs/>
                <w:sz w:val="26"/>
                <w:szCs w:val="26"/>
              </w:rPr>
            </w:pPr>
            <w:r w:rsidRPr="0083316D">
              <w:rPr>
                <w:rFonts w:ascii="Times New Roman" w:hAnsi="Times New Roman"/>
                <w:b/>
                <w:bCs/>
                <w:i/>
                <w:iCs/>
                <w:sz w:val="26"/>
                <w:szCs w:val="26"/>
              </w:rPr>
              <w:t>Неналоговые доходы</w:t>
            </w:r>
          </w:p>
          <w:p w14:paraId="0E62ACE9" w14:textId="77777777" w:rsidR="003C0CA6" w:rsidRPr="00B41881" w:rsidRDefault="003C0CA6" w:rsidP="00353C38">
            <w:pPr>
              <w:spacing w:after="0" w:line="240" w:lineRule="auto"/>
              <w:rPr>
                <w:rFonts w:ascii="Times New Roman" w:hAnsi="Times New Roman"/>
                <w:b/>
                <w:bCs/>
                <w:i/>
                <w:iCs/>
              </w:rPr>
            </w:pPr>
          </w:p>
        </w:tc>
        <w:tc>
          <w:tcPr>
            <w:tcW w:w="1302" w:type="dxa"/>
          </w:tcPr>
          <w:p w14:paraId="63001796" w14:textId="77F1C3D4" w:rsidR="003C0CA6" w:rsidRPr="00B41881" w:rsidRDefault="003C0CA6" w:rsidP="00353C38">
            <w:pPr>
              <w:spacing w:after="0" w:line="240" w:lineRule="auto"/>
              <w:jc w:val="both"/>
              <w:rPr>
                <w:rFonts w:ascii="Times New Roman" w:hAnsi="Times New Roman"/>
                <w:b/>
                <w:bCs/>
              </w:rPr>
            </w:pPr>
            <w:r w:rsidRPr="00B41881">
              <w:rPr>
                <w:rFonts w:ascii="Times New Roman" w:hAnsi="Times New Roman"/>
                <w:b/>
                <w:bCs/>
              </w:rPr>
              <w:t>21 767,4</w:t>
            </w:r>
          </w:p>
        </w:tc>
        <w:tc>
          <w:tcPr>
            <w:tcW w:w="1302" w:type="dxa"/>
          </w:tcPr>
          <w:p w14:paraId="1595D240" w14:textId="10F2A6A3" w:rsidR="003C0CA6" w:rsidRPr="00B41881" w:rsidRDefault="003C0CA6" w:rsidP="00353C38">
            <w:pPr>
              <w:spacing w:after="0" w:line="240" w:lineRule="auto"/>
              <w:jc w:val="both"/>
              <w:rPr>
                <w:rFonts w:ascii="Times New Roman" w:hAnsi="Times New Roman"/>
                <w:b/>
                <w:bCs/>
              </w:rPr>
            </w:pPr>
            <w:r w:rsidRPr="00B41881">
              <w:rPr>
                <w:rFonts w:ascii="Times New Roman" w:hAnsi="Times New Roman"/>
                <w:b/>
                <w:bCs/>
              </w:rPr>
              <w:t>30 158,2</w:t>
            </w:r>
          </w:p>
        </w:tc>
        <w:tc>
          <w:tcPr>
            <w:tcW w:w="1302" w:type="dxa"/>
          </w:tcPr>
          <w:p w14:paraId="2FAFA549" w14:textId="47EF7030" w:rsidR="003C0CA6" w:rsidRPr="00B41881" w:rsidRDefault="003C0CA6" w:rsidP="00353C38">
            <w:pPr>
              <w:spacing w:after="0" w:line="240" w:lineRule="auto"/>
              <w:jc w:val="both"/>
              <w:rPr>
                <w:rFonts w:ascii="Times New Roman" w:hAnsi="Times New Roman"/>
                <w:b/>
                <w:bCs/>
              </w:rPr>
            </w:pPr>
            <w:r>
              <w:rPr>
                <w:rFonts w:ascii="Times New Roman" w:hAnsi="Times New Roman"/>
                <w:b/>
                <w:bCs/>
              </w:rPr>
              <w:t>20 478,1</w:t>
            </w:r>
          </w:p>
        </w:tc>
        <w:tc>
          <w:tcPr>
            <w:tcW w:w="1302" w:type="dxa"/>
          </w:tcPr>
          <w:p w14:paraId="0064B8AA" w14:textId="47AFCB63" w:rsidR="003C0CA6" w:rsidRPr="00B41881" w:rsidRDefault="003C0CA6" w:rsidP="00353C38">
            <w:pPr>
              <w:spacing w:after="0" w:line="240" w:lineRule="auto"/>
              <w:jc w:val="both"/>
              <w:rPr>
                <w:rFonts w:ascii="Times New Roman" w:hAnsi="Times New Roman"/>
                <w:b/>
                <w:bCs/>
              </w:rPr>
            </w:pPr>
            <w:r>
              <w:rPr>
                <w:rFonts w:ascii="Times New Roman" w:hAnsi="Times New Roman"/>
                <w:b/>
                <w:bCs/>
              </w:rPr>
              <w:t>17 636,7</w:t>
            </w:r>
          </w:p>
        </w:tc>
        <w:tc>
          <w:tcPr>
            <w:tcW w:w="1302" w:type="dxa"/>
          </w:tcPr>
          <w:p w14:paraId="7A90121A" w14:textId="6B1A4B27" w:rsidR="003C0CA6" w:rsidRPr="00B41881" w:rsidRDefault="00A4790D" w:rsidP="00353C38">
            <w:pPr>
              <w:spacing w:after="0" w:line="240" w:lineRule="auto"/>
              <w:jc w:val="both"/>
              <w:rPr>
                <w:rFonts w:ascii="Times New Roman" w:hAnsi="Times New Roman"/>
                <w:b/>
                <w:bCs/>
              </w:rPr>
            </w:pPr>
            <w:r>
              <w:rPr>
                <w:rFonts w:ascii="Times New Roman" w:hAnsi="Times New Roman"/>
                <w:b/>
                <w:bCs/>
              </w:rPr>
              <w:t>15 413,6</w:t>
            </w:r>
          </w:p>
        </w:tc>
        <w:tc>
          <w:tcPr>
            <w:tcW w:w="1302" w:type="dxa"/>
            <w:vMerge/>
            <w:tcBorders>
              <w:top w:val="nil"/>
              <w:bottom w:val="nil"/>
            </w:tcBorders>
          </w:tcPr>
          <w:p w14:paraId="041356C7" w14:textId="2CA6B771" w:rsidR="003C0CA6" w:rsidRPr="00B41881" w:rsidRDefault="003C0CA6" w:rsidP="00353C38">
            <w:pPr>
              <w:spacing w:after="0" w:line="240" w:lineRule="auto"/>
              <w:jc w:val="both"/>
              <w:rPr>
                <w:rFonts w:ascii="Times New Roman" w:hAnsi="Times New Roman"/>
                <w:b/>
                <w:bCs/>
              </w:rPr>
            </w:pPr>
          </w:p>
        </w:tc>
        <w:tc>
          <w:tcPr>
            <w:tcW w:w="1302" w:type="dxa"/>
          </w:tcPr>
          <w:p w14:paraId="74F4AFFC" w14:textId="77777777" w:rsidR="003C0CA6" w:rsidRPr="00B41881" w:rsidRDefault="003C0CA6" w:rsidP="00353C38">
            <w:pPr>
              <w:spacing w:after="0" w:line="240" w:lineRule="auto"/>
              <w:jc w:val="both"/>
              <w:rPr>
                <w:rFonts w:ascii="Times New Roman" w:hAnsi="Times New Roman"/>
                <w:b/>
                <w:bCs/>
              </w:rPr>
            </w:pPr>
            <w:r w:rsidRPr="00B41881">
              <w:rPr>
                <w:rFonts w:ascii="Times New Roman" w:hAnsi="Times New Roman"/>
                <w:b/>
                <w:bCs/>
              </w:rPr>
              <w:t>30 158,2</w:t>
            </w:r>
          </w:p>
        </w:tc>
        <w:tc>
          <w:tcPr>
            <w:tcW w:w="1302" w:type="dxa"/>
          </w:tcPr>
          <w:p w14:paraId="6A105061" w14:textId="77777777" w:rsidR="003C0CA6" w:rsidRPr="00B41881" w:rsidRDefault="003C0CA6" w:rsidP="00353C38">
            <w:pPr>
              <w:spacing w:after="0" w:line="240" w:lineRule="auto"/>
              <w:jc w:val="both"/>
              <w:rPr>
                <w:rFonts w:ascii="Times New Roman" w:hAnsi="Times New Roman"/>
                <w:b/>
                <w:bCs/>
              </w:rPr>
            </w:pPr>
            <w:r>
              <w:rPr>
                <w:rFonts w:ascii="Times New Roman" w:hAnsi="Times New Roman"/>
                <w:b/>
                <w:bCs/>
              </w:rPr>
              <w:t>20 478,1</w:t>
            </w:r>
          </w:p>
        </w:tc>
        <w:tc>
          <w:tcPr>
            <w:tcW w:w="1290" w:type="dxa"/>
          </w:tcPr>
          <w:p w14:paraId="0EE88091" w14:textId="77777777" w:rsidR="003C0CA6" w:rsidRPr="00B41881" w:rsidRDefault="003C0CA6" w:rsidP="00353C38">
            <w:pPr>
              <w:spacing w:after="0" w:line="240" w:lineRule="auto"/>
              <w:jc w:val="both"/>
              <w:rPr>
                <w:rFonts w:ascii="Times New Roman" w:hAnsi="Times New Roman"/>
                <w:b/>
                <w:bCs/>
              </w:rPr>
            </w:pPr>
            <w:r>
              <w:rPr>
                <w:rFonts w:ascii="Times New Roman" w:hAnsi="Times New Roman"/>
                <w:b/>
                <w:bCs/>
              </w:rPr>
              <w:t>17 636,7</w:t>
            </w:r>
          </w:p>
        </w:tc>
      </w:tr>
      <w:tr w:rsidR="003C0CA6" w:rsidRPr="004B3664" w14:paraId="52E7A2F6" w14:textId="77777777" w:rsidTr="003C0CA6">
        <w:trPr>
          <w:trHeight w:val="524"/>
        </w:trPr>
        <w:tc>
          <w:tcPr>
            <w:tcW w:w="3567" w:type="dxa"/>
          </w:tcPr>
          <w:p w14:paraId="70BB1FE5" w14:textId="77777777" w:rsidR="003C0CA6" w:rsidRPr="00B41881" w:rsidRDefault="003C0CA6" w:rsidP="00353C38">
            <w:pPr>
              <w:spacing w:after="0" w:line="240" w:lineRule="auto"/>
              <w:jc w:val="both"/>
              <w:rPr>
                <w:rFonts w:ascii="Times New Roman" w:hAnsi="Times New Roman"/>
              </w:rPr>
            </w:pPr>
            <w:proofErr w:type="gramStart"/>
            <w:r w:rsidRPr="00B41881">
              <w:rPr>
                <w:rFonts w:ascii="Times New Roman" w:hAnsi="Times New Roman"/>
              </w:rPr>
              <w:t>в  том</w:t>
            </w:r>
            <w:proofErr w:type="gramEnd"/>
            <w:r w:rsidRPr="00B41881">
              <w:rPr>
                <w:rFonts w:ascii="Times New Roman" w:hAnsi="Times New Roman"/>
              </w:rPr>
              <w:t xml:space="preserve">  числе:</w:t>
            </w:r>
          </w:p>
          <w:p w14:paraId="55C37F7D" w14:textId="77777777" w:rsidR="003C0CA6" w:rsidRPr="00B41881" w:rsidRDefault="003C0CA6" w:rsidP="00353C38">
            <w:pPr>
              <w:spacing w:after="0" w:line="240" w:lineRule="auto"/>
              <w:rPr>
                <w:rFonts w:ascii="Times New Roman" w:hAnsi="Times New Roman"/>
              </w:rPr>
            </w:pPr>
            <w:proofErr w:type="gramStart"/>
            <w:r>
              <w:rPr>
                <w:rFonts w:ascii="Times New Roman" w:hAnsi="Times New Roman"/>
              </w:rPr>
              <w:t>Доходы  от</w:t>
            </w:r>
            <w:proofErr w:type="gramEnd"/>
            <w:r>
              <w:rPr>
                <w:rFonts w:ascii="Times New Roman" w:hAnsi="Times New Roman"/>
              </w:rPr>
              <w:t xml:space="preserve"> пользования  имущества, находящегося в государственной  и муниципальной  собственности</w:t>
            </w:r>
          </w:p>
          <w:p w14:paraId="47FEBC72" w14:textId="77777777" w:rsidR="003C0CA6" w:rsidRPr="00B41881" w:rsidRDefault="003C0CA6" w:rsidP="00353C38">
            <w:pPr>
              <w:spacing w:after="0" w:line="240" w:lineRule="auto"/>
              <w:rPr>
                <w:rFonts w:ascii="Times New Roman" w:hAnsi="Times New Roman"/>
                <w:b/>
                <w:bCs/>
                <w:i/>
                <w:iCs/>
              </w:rPr>
            </w:pPr>
          </w:p>
        </w:tc>
        <w:tc>
          <w:tcPr>
            <w:tcW w:w="1302" w:type="dxa"/>
          </w:tcPr>
          <w:p w14:paraId="3E1A68A9" w14:textId="77777777" w:rsidR="003C0CA6" w:rsidRDefault="003C0CA6" w:rsidP="00353C38">
            <w:pPr>
              <w:spacing w:after="0" w:line="240" w:lineRule="auto"/>
              <w:jc w:val="both"/>
              <w:rPr>
                <w:rFonts w:ascii="Times New Roman" w:hAnsi="Times New Roman"/>
              </w:rPr>
            </w:pPr>
          </w:p>
          <w:p w14:paraId="162DF11E" w14:textId="77777777" w:rsidR="003C0CA6" w:rsidRDefault="003C0CA6" w:rsidP="00353C38">
            <w:pPr>
              <w:spacing w:after="0" w:line="240" w:lineRule="auto"/>
              <w:jc w:val="both"/>
              <w:rPr>
                <w:rFonts w:ascii="Times New Roman" w:hAnsi="Times New Roman"/>
              </w:rPr>
            </w:pPr>
          </w:p>
          <w:p w14:paraId="16FBB00C" w14:textId="7B87B794" w:rsidR="003C0CA6" w:rsidRDefault="003C0CA6" w:rsidP="00353C38">
            <w:pPr>
              <w:spacing w:after="0" w:line="240" w:lineRule="auto"/>
              <w:jc w:val="both"/>
              <w:rPr>
                <w:rFonts w:ascii="Times New Roman" w:hAnsi="Times New Roman"/>
              </w:rPr>
            </w:pPr>
            <w:r>
              <w:rPr>
                <w:rFonts w:ascii="Times New Roman" w:hAnsi="Times New Roman"/>
              </w:rPr>
              <w:t>9 273,7</w:t>
            </w:r>
          </w:p>
        </w:tc>
        <w:tc>
          <w:tcPr>
            <w:tcW w:w="1302" w:type="dxa"/>
          </w:tcPr>
          <w:p w14:paraId="209AA500" w14:textId="77777777" w:rsidR="003C0CA6" w:rsidRDefault="003C0CA6" w:rsidP="00353C38">
            <w:pPr>
              <w:spacing w:after="0" w:line="240" w:lineRule="auto"/>
              <w:jc w:val="both"/>
              <w:rPr>
                <w:rFonts w:ascii="Times New Roman" w:hAnsi="Times New Roman"/>
              </w:rPr>
            </w:pPr>
          </w:p>
          <w:p w14:paraId="67B8AAC5" w14:textId="77777777" w:rsidR="003C0CA6" w:rsidRDefault="003C0CA6" w:rsidP="00353C38">
            <w:pPr>
              <w:spacing w:after="0" w:line="240" w:lineRule="auto"/>
              <w:jc w:val="both"/>
              <w:rPr>
                <w:rFonts w:ascii="Times New Roman" w:hAnsi="Times New Roman"/>
              </w:rPr>
            </w:pPr>
          </w:p>
          <w:p w14:paraId="509D8B7C" w14:textId="327C2321" w:rsidR="003C0CA6" w:rsidRDefault="003C0CA6" w:rsidP="00353C38">
            <w:pPr>
              <w:spacing w:after="0" w:line="240" w:lineRule="auto"/>
              <w:jc w:val="both"/>
              <w:rPr>
                <w:rFonts w:ascii="Times New Roman" w:hAnsi="Times New Roman"/>
              </w:rPr>
            </w:pPr>
            <w:r>
              <w:rPr>
                <w:rFonts w:ascii="Times New Roman" w:hAnsi="Times New Roman"/>
              </w:rPr>
              <w:t>8 855,8</w:t>
            </w:r>
          </w:p>
        </w:tc>
        <w:tc>
          <w:tcPr>
            <w:tcW w:w="1302" w:type="dxa"/>
          </w:tcPr>
          <w:p w14:paraId="5F5C817A" w14:textId="77777777" w:rsidR="003C0CA6" w:rsidRDefault="003C0CA6" w:rsidP="00353C38">
            <w:pPr>
              <w:spacing w:after="0" w:line="240" w:lineRule="auto"/>
              <w:jc w:val="both"/>
              <w:rPr>
                <w:rFonts w:ascii="Times New Roman" w:hAnsi="Times New Roman"/>
              </w:rPr>
            </w:pPr>
          </w:p>
          <w:p w14:paraId="7AE01303" w14:textId="77777777" w:rsidR="003C0CA6" w:rsidRDefault="003C0CA6" w:rsidP="00353C38">
            <w:pPr>
              <w:spacing w:after="0" w:line="240" w:lineRule="auto"/>
              <w:jc w:val="both"/>
              <w:rPr>
                <w:rFonts w:ascii="Times New Roman" w:hAnsi="Times New Roman"/>
              </w:rPr>
            </w:pPr>
          </w:p>
          <w:p w14:paraId="46FCE6B1" w14:textId="0146574D" w:rsidR="003C0CA6" w:rsidRDefault="003C0CA6" w:rsidP="00353C38">
            <w:pPr>
              <w:spacing w:after="0" w:line="240" w:lineRule="auto"/>
              <w:jc w:val="both"/>
              <w:rPr>
                <w:rFonts w:ascii="Times New Roman" w:hAnsi="Times New Roman"/>
              </w:rPr>
            </w:pPr>
            <w:r>
              <w:rPr>
                <w:rFonts w:ascii="Times New Roman" w:hAnsi="Times New Roman"/>
              </w:rPr>
              <w:t>6 070,6</w:t>
            </w:r>
          </w:p>
        </w:tc>
        <w:tc>
          <w:tcPr>
            <w:tcW w:w="1302" w:type="dxa"/>
          </w:tcPr>
          <w:p w14:paraId="028FC62C" w14:textId="77777777" w:rsidR="003C0CA6" w:rsidRDefault="003C0CA6" w:rsidP="00353C38">
            <w:pPr>
              <w:spacing w:after="0" w:line="240" w:lineRule="auto"/>
              <w:jc w:val="both"/>
              <w:rPr>
                <w:rFonts w:ascii="Times New Roman" w:hAnsi="Times New Roman"/>
              </w:rPr>
            </w:pPr>
          </w:p>
          <w:p w14:paraId="60B22501" w14:textId="77777777" w:rsidR="003C0CA6" w:rsidRDefault="003C0CA6" w:rsidP="00353C38">
            <w:pPr>
              <w:spacing w:after="0" w:line="240" w:lineRule="auto"/>
              <w:jc w:val="both"/>
              <w:rPr>
                <w:rFonts w:ascii="Times New Roman" w:hAnsi="Times New Roman"/>
              </w:rPr>
            </w:pPr>
          </w:p>
          <w:p w14:paraId="6F2AFB8D" w14:textId="2D428458" w:rsidR="003C0CA6" w:rsidRDefault="003C0CA6" w:rsidP="00353C38">
            <w:pPr>
              <w:spacing w:after="0" w:line="240" w:lineRule="auto"/>
              <w:jc w:val="both"/>
              <w:rPr>
                <w:rFonts w:ascii="Times New Roman" w:hAnsi="Times New Roman"/>
              </w:rPr>
            </w:pPr>
            <w:r>
              <w:rPr>
                <w:rFonts w:ascii="Times New Roman" w:hAnsi="Times New Roman"/>
              </w:rPr>
              <w:t>7 979,3</w:t>
            </w:r>
          </w:p>
        </w:tc>
        <w:tc>
          <w:tcPr>
            <w:tcW w:w="1302" w:type="dxa"/>
          </w:tcPr>
          <w:p w14:paraId="1B5B9960" w14:textId="77777777" w:rsidR="003C0CA6" w:rsidRDefault="003C0CA6" w:rsidP="00353C38">
            <w:pPr>
              <w:spacing w:after="0" w:line="240" w:lineRule="auto"/>
              <w:jc w:val="both"/>
              <w:rPr>
                <w:rFonts w:ascii="Times New Roman" w:hAnsi="Times New Roman"/>
              </w:rPr>
            </w:pPr>
          </w:p>
          <w:p w14:paraId="3E76A671" w14:textId="77777777" w:rsidR="003C0CA6" w:rsidRDefault="003C0CA6" w:rsidP="00353C38">
            <w:pPr>
              <w:spacing w:after="0" w:line="240" w:lineRule="auto"/>
              <w:jc w:val="both"/>
              <w:rPr>
                <w:rFonts w:ascii="Times New Roman" w:hAnsi="Times New Roman"/>
              </w:rPr>
            </w:pPr>
          </w:p>
          <w:p w14:paraId="538A6034" w14:textId="54BCCDD4" w:rsidR="003C0CA6" w:rsidRPr="0083316D" w:rsidRDefault="003C0CA6" w:rsidP="00353C38">
            <w:pPr>
              <w:spacing w:after="0" w:line="240" w:lineRule="auto"/>
              <w:jc w:val="both"/>
              <w:rPr>
                <w:rFonts w:ascii="Times New Roman" w:hAnsi="Times New Roman"/>
              </w:rPr>
            </w:pPr>
            <w:r>
              <w:rPr>
                <w:rFonts w:ascii="Times New Roman" w:hAnsi="Times New Roman"/>
              </w:rPr>
              <w:t>9</w:t>
            </w:r>
            <w:r w:rsidR="00A4790D">
              <w:rPr>
                <w:rFonts w:ascii="Times New Roman" w:hAnsi="Times New Roman"/>
              </w:rPr>
              <w:t xml:space="preserve"> </w:t>
            </w:r>
            <w:r>
              <w:rPr>
                <w:rFonts w:ascii="Times New Roman" w:hAnsi="Times New Roman"/>
              </w:rPr>
              <w:t>414,9</w:t>
            </w:r>
          </w:p>
        </w:tc>
        <w:tc>
          <w:tcPr>
            <w:tcW w:w="1302" w:type="dxa"/>
            <w:vMerge/>
            <w:tcBorders>
              <w:top w:val="nil"/>
              <w:bottom w:val="nil"/>
            </w:tcBorders>
          </w:tcPr>
          <w:p w14:paraId="4F310F4B" w14:textId="15EA6D4B" w:rsidR="003C0CA6" w:rsidRPr="0083316D" w:rsidRDefault="003C0CA6" w:rsidP="00353C38">
            <w:pPr>
              <w:spacing w:after="0" w:line="240" w:lineRule="auto"/>
              <w:jc w:val="both"/>
              <w:rPr>
                <w:rFonts w:ascii="Times New Roman" w:hAnsi="Times New Roman"/>
              </w:rPr>
            </w:pPr>
          </w:p>
        </w:tc>
        <w:tc>
          <w:tcPr>
            <w:tcW w:w="1302" w:type="dxa"/>
          </w:tcPr>
          <w:p w14:paraId="28249E18" w14:textId="77777777" w:rsidR="003C0CA6" w:rsidRDefault="003C0CA6" w:rsidP="00353C38">
            <w:pPr>
              <w:spacing w:after="0" w:line="240" w:lineRule="auto"/>
              <w:jc w:val="both"/>
              <w:rPr>
                <w:rFonts w:ascii="Times New Roman" w:hAnsi="Times New Roman"/>
              </w:rPr>
            </w:pPr>
          </w:p>
          <w:p w14:paraId="1FD1BD23" w14:textId="77777777" w:rsidR="003C0CA6" w:rsidRDefault="003C0CA6" w:rsidP="00353C38">
            <w:pPr>
              <w:spacing w:after="0" w:line="240" w:lineRule="auto"/>
              <w:jc w:val="both"/>
              <w:rPr>
                <w:rFonts w:ascii="Times New Roman" w:hAnsi="Times New Roman"/>
              </w:rPr>
            </w:pPr>
          </w:p>
          <w:p w14:paraId="4C51A6F4"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8 855,8</w:t>
            </w:r>
          </w:p>
        </w:tc>
        <w:tc>
          <w:tcPr>
            <w:tcW w:w="1302" w:type="dxa"/>
          </w:tcPr>
          <w:p w14:paraId="737EC42A" w14:textId="77777777" w:rsidR="003C0CA6" w:rsidRDefault="003C0CA6" w:rsidP="00353C38">
            <w:pPr>
              <w:spacing w:after="0" w:line="240" w:lineRule="auto"/>
              <w:jc w:val="both"/>
              <w:rPr>
                <w:rFonts w:ascii="Times New Roman" w:hAnsi="Times New Roman"/>
              </w:rPr>
            </w:pPr>
          </w:p>
          <w:p w14:paraId="6138842E" w14:textId="77777777" w:rsidR="003C0CA6" w:rsidRDefault="003C0CA6" w:rsidP="00353C38">
            <w:pPr>
              <w:spacing w:after="0" w:line="240" w:lineRule="auto"/>
              <w:jc w:val="both"/>
              <w:rPr>
                <w:rFonts w:ascii="Times New Roman" w:hAnsi="Times New Roman"/>
              </w:rPr>
            </w:pPr>
          </w:p>
          <w:p w14:paraId="5033BB8A"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6 070,6</w:t>
            </w:r>
          </w:p>
        </w:tc>
        <w:tc>
          <w:tcPr>
            <w:tcW w:w="1290" w:type="dxa"/>
          </w:tcPr>
          <w:p w14:paraId="6BAE8D60" w14:textId="77777777" w:rsidR="003C0CA6" w:rsidRDefault="003C0CA6" w:rsidP="00353C38">
            <w:pPr>
              <w:spacing w:after="0" w:line="240" w:lineRule="auto"/>
              <w:jc w:val="both"/>
              <w:rPr>
                <w:rFonts w:ascii="Times New Roman" w:hAnsi="Times New Roman"/>
              </w:rPr>
            </w:pPr>
          </w:p>
          <w:p w14:paraId="22727976" w14:textId="77777777" w:rsidR="003C0CA6" w:rsidRDefault="003C0CA6" w:rsidP="00353C38">
            <w:pPr>
              <w:spacing w:after="0" w:line="240" w:lineRule="auto"/>
              <w:jc w:val="both"/>
              <w:rPr>
                <w:rFonts w:ascii="Times New Roman" w:hAnsi="Times New Roman"/>
              </w:rPr>
            </w:pPr>
          </w:p>
          <w:p w14:paraId="1CAA78C3"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7 979,3</w:t>
            </w:r>
          </w:p>
        </w:tc>
      </w:tr>
      <w:tr w:rsidR="003C0CA6" w:rsidRPr="004B3664" w14:paraId="24DD76AE" w14:textId="77777777" w:rsidTr="003C0CA6">
        <w:trPr>
          <w:trHeight w:val="261"/>
        </w:trPr>
        <w:tc>
          <w:tcPr>
            <w:tcW w:w="3567" w:type="dxa"/>
          </w:tcPr>
          <w:p w14:paraId="1B639435" w14:textId="77777777" w:rsidR="003C0CA6" w:rsidRPr="0083316D" w:rsidRDefault="003C0CA6" w:rsidP="00353C38">
            <w:pPr>
              <w:spacing w:after="0" w:line="240" w:lineRule="auto"/>
              <w:rPr>
                <w:rFonts w:ascii="Times New Roman" w:hAnsi="Times New Roman"/>
              </w:rPr>
            </w:pPr>
            <w:r w:rsidRPr="0083316D">
              <w:rPr>
                <w:rFonts w:ascii="Times New Roman" w:hAnsi="Times New Roman"/>
              </w:rPr>
              <w:t xml:space="preserve">Платежи </w:t>
            </w:r>
            <w:proofErr w:type="gramStart"/>
            <w:r w:rsidRPr="0083316D">
              <w:rPr>
                <w:rFonts w:ascii="Times New Roman" w:hAnsi="Times New Roman"/>
              </w:rPr>
              <w:t>при  пользовании</w:t>
            </w:r>
            <w:proofErr w:type="gramEnd"/>
            <w:r w:rsidRPr="0083316D">
              <w:rPr>
                <w:rFonts w:ascii="Times New Roman" w:hAnsi="Times New Roman"/>
              </w:rPr>
              <w:t xml:space="preserve"> природными  ресурсами</w:t>
            </w:r>
          </w:p>
          <w:p w14:paraId="56396AC0" w14:textId="77777777" w:rsidR="003C0CA6" w:rsidRPr="0083316D" w:rsidRDefault="003C0CA6" w:rsidP="00353C38">
            <w:pPr>
              <w:spacing w:after="0" w:line="240" w:lineRule="auto"/>
              <w:rPr>
                <w:rFonts w:ascii="Times New Roman" w:hAnsi="Times New Roman"/>
              </w:rPr>
            </w:pPr>
          </w:p>
        </w:tc>
        <w:tc>
          <w:tcPr>
            <w:tcW w:w="1302" w:type="dxa"/>
          </w:tcPr>
          <w:p w14:paraId="4C7225A5" w14:textId="6BDC018D" w:rsidR="003C0CA6" w:rsidRDefault="003C0CA6" w:rsidP="00353C38">
            <w:pPr>
              <w:spacing w:after="0" w:line="240" w:lineRule="auto"/>
              <w:jc w:val="both"/>
              <w:rPr>
                <w:rFonts w:ascii="Times New Roman" w:hAnsi="Times New Roman"/>
              </w:rPr>
            </w:pPr>
            <w:r>
              <w:rPr>
                <w:rFonts w:ascii="Times New Roman" w:hAnsi="Times New Roman"/>
              </w:rPr>
              <w:t>418,8</w:t>
            </w:r>
          </w:p>
        </w:tc>
        <w:tc>
          <w:tcPr>
            <w:tcW w:w="1302" w:type="dxa"/>
          </w:tcPr>
          <w:p w14:paraId="521AF678" w14:textId="72347967" w:rsidR="003C0CA6" w:rsidRDefault="003C0CA6" w:rsidP="00353C38">
            <w:pPr>
              <w:spacing w:after="0" w:line="240" w:lineRule="auto"/>
              <w:jc w:val="both"/>
              <w:rPr>
                <w:rFonts w:ascii="Times New Roman" w:hAnsi="Times New Roman"/>
              </w:rPr>
            </w:pPr>
            <w:r>
              <w:rPr>
                <w:rFonts w:ascii="Times New Roman" w:hAnsi="Times New Roman"/>
              </w:rPr>
              <w:t>185,6</w:t>
            </w:r>
          </w:p>
        </w:tc>
        <w:tc>
          <w:tcPr>
            <w:tcW w:w="1302" w:type="dxa"/>
          </w:tcPr>
          <w:p w14:paraId="6F6E3707" w14:textId="622255EF" w:rsidR="003C0CA6" w:rsidRDefault="003C0CA6" w:rsidP="00353C38">
            <w:pPr>
              <w:spacing w:after="0" w:line="240" w:lineRule="auto"/>
              <w:jc w:val="both"/>
              <w:rPr>
                <w:rFonts w:ascii="Times New Roman" w:hAnsi="Times New Roman"/>
              </w:rPr>
            </w:pPr>
            <w:r>
              <w:rPr>
                <w:rFonts w:ascii="Times New Roman" w:hAnsi="Times New Roman"/>
              </w:rPr>
              <w:t>49,9</w:t>
            </w:r>
          </w:p>
        </w:tc>
        <w:tc>
          <w:tcPr>
            <w:tcW w:w="1302" w:type="dxa"/>
          </w:tcPr>
          <w:p w14:paraId="7241F4C9" w14:textId="5A4792DB" w:rsidR="003C0CA6" w:rsidRDefault="003C0CA6" w:rsidP="00353C38">
            <w:pPr>
              <w:spacing w:after="0" w:line="240" w:lineRule="auto"/>
              <w:jc w:val="both"/>
              <w:rPr>
                <w:rFonts w:ascii="Times New Roman" w:hAnsi="Times New Roman"/>
              </w:rPr>
            </w:pPr>
            <w:r>
              <w:rPr>
                <w:rFonts w:ascii="Times New Roman" w:hAnsi="Times New Roman"/>
              </w:rPr>
              <w:t>261,0</w:t>
            </w:r>
          </w:p>
        </w:tc>
        <w:tc>
          <w:tcPr>
            <w:tcW w:w="1302" w:type="dxa"/>
          </w:tcPr>
          <w:p w14:paraId="73C13C1C" w14:textId="560A6073" w:rsidR="003C0CA6" w:rsidRPr="0083316D" w:rsidRDefault="003C0CA6" w:rsidP="00353C38">
            <w:pPr>
              <w:spacing w:after="0" w:line="240" w:lineRule="auto"/>
              <w:jc w:val="both"/>
              <w:rPr>
                <w:rFonts w:ascii="Times New Roman" w:hAnsi="Times New Roman"/>
              </w:rPr>
            </w:pPr>
            <w:r>
              <w:rPr>
                <w:rFonts w:ascii="Times New Roman" w:hAnsi="Times New Roman"/>
              </w:rPr>
              <w:t>57,3</w:t>
            </w:r>
          </w:p>
        </w:tc>
        <w:tc>
          <w:tcPr>
            <w:tcW w:w="1302" w:type="dxa"/>
            <w:vMerge/>
            <w:tcBorders>
              <w:top w:val="nil"/>
              <w:bottom w:val="nil"/>
            </w:tcBorders>
          </w:tcPr>
          <w:p w14:paraId="572C01BF" w14:textId="296C6C40" w:rsidR="003C0CA6" w:rsidRPr="0083316D" w:rsidRDefault="003C0CA6" w:rsidP="00353C38">
            <w:pPr>
              <w:spacing w:after="0" w:line="240" w:lineRule="auto"/>
              <w:jc w:val="both"/>
              <w:rPr>
                <w:rFonts w:ascii="Times New Roman" w:hAnsi="Times New Roman"/>
              </w:rPr>
            </w:pPr>
          </w:p>
        </w:tc>
        <w:tc>
          <w:tcPr>
            <w:tcW w:w="1302" w:type="dxa"/>
          </w:tcPr>
          <w:p w14:paraId="4E4BD4BA"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185,6</w:t>
            </w:r>
          </w:p>
        </w:tc>
        <w:tc>
          <w:tcPr>
            <w:tcW w:w="1302" w:type="dxa"/>
          </w:tcPr>
          <w:p w14:paraId="4E2CC354"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49,9</w:t>
            </w:r>
          </w:p>
        </w:tc>
        <w:tc>
          <w:tcPr>
            <w:tcW w:w="1290" w:type="dxa"/>
          </w:tcPr>
          <w:p w14:paraId="264E4C9A"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261,0</w:t>
            </w:r>
          </w:p>
        </w:tc>
      </w:tr>
      <w:tr w:rsidR="003C0CA6" w:rsidRPr="004B3664" w14:paraId="7E132AE5" w14:textId="77777777" w:rsidTr="003C0CA6">
        <w:trPr>
          <w:trHeight w:val="692"/>
        </w:trPr>
        <w:tc>
          <w:tcPr>
            <w:tcW w:w="3567" w:type="dxa"/>
          </w:tcPr>
          <w:p w14:paraId="5F1EB6AB" w14:textId="77777777" w:rsidR="003C0CA6" w:rsidRDefault="003C0CA6" w:rsidP="00353C38">
            <w:pPr>
              <w:spacing w:after="0" w:line="240" w:lineRule="auto"/>
              <w:rPr>
                <w:rFonts w:ascii="Times New Roman" w:hAnsi="Times New Roman"/>
              </w:rPr>
            </w:pPr>
            <w:proofErr w:type="gramStart"/>
            <w:r>
              <w:rPr>
                <w:rFonts w:ascii="Times New Roman" w:hAnsi="Times New Roman"/>
              </w:rPr>
              <w:t>Доходы  от</w:t>
            </w:r>
            <w:proofErr w:type="gramEnd"/>
            <w:r>
              <w:rPr>
                <w:rFonts w:ascii="Times New Roman" w:hAnsi="Times New Roman"/>
              </w:rPr>
              <w:t xml:space="preserve">  оказания  платных  услуг и  компенсации  затрат  государству</w:t>
            </w:r>
          </w:p>
          <w:p w14:paraId="3852A692" w14:textId="77777777" w:rsidR="003C0CA6" w:rsidRDefault="003C0CA6" w:rsidP="00353C38">
            <w:pPr>
              <w:spacing w:after="0" w:line="240" w:lineRule="auto"/>
              <w:rPr>
                <w:rFonts w:ascii="Times New Roman" w:hAnsi="Times New Roman"/>
                <w:b/>
                <w:bCs/>
                <w:i/>
                <w:iCs/>
              </w:rPr>
            </w:pPr>
          </w:p>
        </w:tc>
        <w:tc>
          <w:tcPr>
            <w:tcW w:w="1302" w:type="dxa"/>
          </w:tcPr>
          <w:p w14:paraId="06D9BE05" w14:textId="77777777" w:rsidR="003C0CA6" w:rsidRDefault="003C0CA6" w:rsidP="00353C38">
            <w:pPr>
              <w:spacing w:after="0" w:line="240" w:lineRule="auto"/>
              <w:jc w:val="both"/>
              <w:rPr>
                <w:rFonts w:ascii="Times New Roman" w:hAnsi="Times New Roman"/>
              </w:rPr>
            </w:pPr>
          </w:p>
          <w:p w14:paraId="5254BE51" w14:textId="6A5B6CDA" w:rsidR="003C0CA6" w:rsidRDefault="003C0CA6" w:rsidP="00353C38">
            <w:pPr>
              <w:spacing w:after="0" w:line="240" w:lineRule="auto"/>
              <w:jc w:val="both"/>
              <w:rPr>
                <w:rFonts w:ascii="Times New Roman" w:hAnsi="Times New Roman"/>
              </w:rPr>
            </w:pPr>
            <w:r>
              <w:rPr>
                <w:rFonts w:ascii="Times New Roman" w:hAnsi="Times New Roman"/>
              </w:rPr>
              <w:t>3 403,0</w:t>
            </w:r>
          </w:p>
        </w:tc>
        <w:tc>
          <w:tcPr>
            <w:tcW w:w="1302" w:type="dxa"/>
          </w:tcPr>
          <w:p w14:paraId="506BD963" w14:textId="77777777" w:rsidR="003C0CA6" w:rsidRDefault="003C0CA6" w:rsidP="00353C38">
            <w:pPr>
              <w:spacing w:after="0" w:line="240" w:lineRule="auto"/>
              <w:jc w:val="both"/>
              <w:rPr>
                <w:rFonts w:ascii="Times New Roman" w:hAnsi="Times New Roman"/>
              </w:rPr>
            </w:pPr>
          </w:p>
          <w:p w14:paraId="18160AAF" w14:textId="547F7DE9" w:rsidR="003C0CA6" w:rsidRDefault="003C0CA6" w:rsidP="00353C38">
            <w:pPr>
              <w:spacing w:after="0" w:line="240" w:lineRule="auto"/>
              <w:jc w:val="both"/>
              <w:rPr>
                <w:rFonts w:ascii="Times New Roman" w:hAnsi="Times New Roman"/>
              </w:rPr>
            </w:pPr>
            <w:r>
              <w:rPr>
                <w:rFonts w:ascii="Times New Roman" w:hAnsi="Times New Roman"/>
              </w:rPr>
              <w:t>3 116,7</w:t>
            </w:r>
          </w:p>
        </w:tc>
        <w:tc>
          <w:tcPr>
            <w:tcW w:w="1302" w:type="dxa"/>
          </w:tcPr>
          <w:p w14:paraId="3A0E3068" w14:textId="77777777" w:rsidR="003C0CA6" w:rsidRDefault="003C0CA6" w:rsidP="00353C38">
            <w:pPr>
              <w:spacing w:after="0" w:line="240" w:lineRule="auto"/>
              <w:jc w:val="both"/>
              <w:rPr>
                <w:rFonts w:ascii="Times New Roman" w:hAnsi="Times New Roman"/>
              </w:rPr>
            </w:pPr>
          </w:p>
          <w:p w14:paraId="20A4AC93" w14:textId="4D63DAAD" w:rsidR="003C0CA6" w:rsidRDefault="003C0CA6" w:rsidP="00353C38">
            <w:pPr>
              <w:spacing w:after="0" w:line="240" w:lineRule="auto"/>
              <w:jc w:val="both"/>
              <w:rPr>
                <w:rFonts w:ascii="Times New Roman" w:hAnsi="Times New Roman"/>
              </w:rPr>
            </w:pPr>
            <w:r>
              <w:rPr>
                <w:rFonts w:ascii="Times New Roman" w:hAnsi="Times New Roman"/>
              </w:rPr>
              <w:t>3 076,2</w:t>
            </w:r>
          </w:p>
        </w:tc>
        <w:tc>
          <w:tcPr>
            <w:tcW w:w="1302" w:type="dxa"/>
          </w:tcPr>
          <w:p w14:paraId="0AC8F0F9" w14:textId="77777777" w:rsidR="003C0CA6" w:rsidRDefault="003C0CA6" w:rsidP="00353C38">
            <w:pPr>
              <w:spacing w:after="0" w:line="240" w:lineRule="auto"/>
              <w:jc w:val="both"/>
              <w:rPr>
                <w:rFonts w:ascii="Times New Roman" w:hAnsi="Times New Roman"/>
              </w:rPr>
            </w:pPr>
          </w:p>
          <w:p w14:paraId="687D4470" w14:textId="59D136EE" w:rsidR="003C0CA6" w:rsidRDefault="003C0CA6" w:rsidP="00353C38">
            <w:pPr>
              <w:spacing w:after="0" w:line="240" w:lineRule="auto"/>
              <w:jc w:val="both"/>
              <w:rPr>
                <w:rFonts w:ascii="Times New Roman" w:hAnsi="Times New Roman"/>
              </w:rPr>
            </w:pPr>
            <w:r>
              <w:rPr>
                <w:rFonts w:ascii="Times New Roman" w:hAnsi="Times New Roman"/>
              </w:rPr>
              <w:t>2 779,8</w:t>
            </w:r>
          </w:p>
        </w:tc>
        <w:tc>
          <w:tcPr>
            <w:tcW w:w="1302" w:type="dxa"/>
          </w:tcPr>
          <w:p w14:paraId="5C6A3164" w14:textId="77777777" w:rsidR="003C0CA6" w:rsidRDefault="003C0CA6" w:rsidP="00353C38">
            <w:pPr>
              <w:spacing w:after="0" w:line="240" w:lineRule="auto"/>
              <w:jc w:val="both"/>
              <w:rPr>
                <w:rFonts w:ascii="Times New Roman" w:hAnsi="Times New Roman"/>
              </w:rPr>
            </w:pPr>
          </w:p>
          <w:p w14:paraId="370B23B4" w14:textId="6A312929" w:rsidR="003C0CA6" w:rsidRPr="0083316D" w:rsidRDefault="003C0CA6" w:rsidP="00353C38">
            <w:pPr>
              <w:spacing w:after="0" w:line="240" w:lineRule="auto"/>
              <w:jc w:val="both"/>
              <w:rPr>
                <w:rFonts w:ascii="Times New Roman" w:hAnsi="Times New Roman"/>
              </w:rPr>
            </w:pPr>
            <w:r>
              <w:rPr>
                <w:rFonts w:ascii="Times New Roman" w:hAnsi="Times New Roman"/>
              </w:rPr>
              <w:t>2</w:t>
            </w:r>
            <w:r w:rsidR="00A4790D">
              <w:rPr>
                <w:rFonts w:ascii="Times New Roman" w:hAnsi="Times New Roman"/>
              </w:rPr>
              <w:t xml:space="preserve"> </w:t>
            </w:r>
            <w:r>
              <w:rPr>
                <w:rFonts w:ascii="Times New Roman" w:hAnsi="Times New Roman"/>
              </w:rPr>
              <w:t>859,</w:t>
            </w:r>
            <w:r w:rsidR="00A4790D">
              <w:rPr>
                <w:rFonts w:ascii="Times New Roman" w:hAnsi="Times New Roman"/>
              </w:rPr>
              <w:t>2</w:t>
            </w:r>
          </w:p>
        </w:tc>
        <w:tc>
          <w:tcPr>
            <w:tcW w:w="1302" w:type="dxa"/>
            <w:vMerge/>
            <w:tcBorders>
              <w:top w:val="nil"/>
              <w:bottom w:val="nil"/>
            </w:tcBorders>
          </w:tcPr>
          <w:p w14:paraId="6D2A657C" w14:textId="1ADF4037" w:rsidR="003C0CA6" w:rsidRPr="0083316D" w:rsidRDefault="003C0CA6" w:rsidP="00353C38">
            <w:pPr>
              <w:spacing w:after="0" w:line="240" w:lineRule="auto"/>
              <w:jc w:val="both"/>
              <w:rPr>
                <w:rFonts w:ascii="Times New Roman" w:hAnsi="Times New Roman"/>
              </w:rPr>
            </w:pPr>
          </w:p>
        </w:tc>
        <w:tc>
          <w:tcPr>
            <w:tcW w:w="1302" w:type="dxa"/>
          </w:tcPr>
          <w:p w14:paraId="0E844282" w14:textId="77777777" w:rsidR="003C0CA6" w:rsidRDefault="003C0CA6" w:rsidP="00353C38">
            <w:pPr>
              <w:spacing w:after="0" w:line="240" w:lineRule="auto"/>
              <w:jc w:val="both"/>
              <w:rPr>
                <w:rFonts w:ascii="Times New Roman" w:hAnsi="Times New Roman"/>
              </w:rPr>
            </w:pPr>
          </w:p>
          <w:p w14:paraId="02F81D78"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3 116,7</w:t>
            </w:r>
          </w:p>
        </w:tc>
        <w:tc>
          <w:tcPr>
            <w:tcW w:w="1302" w:type="dxa"/>
          </w:tcPr>
          <w:p w14:paraId="038F2677" w14:textId="77777777" w:rsidR="003C0CA6" w:rsidRDefault="003C0CA6" w:rsidP="00353C38">
            <w:pPr>
              <w:spacing w:after="0" w:line="240" w:lineRule="auto"/>
              <w:jc w:val="both"/>
              <w:rPr>
                <w:rFonts w:ascii="Times New Roman" w:hAnsi="Times New Roman"/>
              </w:rPr>
            </w:pPr>
          </w:p>
          <w:p w14:paraId="25C35A9B"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3 076,2</w:t>
            </w:r>
          </w:p>
        </w:tc>
        <w:tc>
          <w:tcPr>
            <w:tcW w:w="1290" w:type="dxa"/>
          </w:tcPr>
          <w:p w14:paraId="5277BFB2" w14:textId="77777777" w:rsidR="003C0CA6" w:rsidRDefault="003C0CA6" w:rsidP="00353C38">
            <w:pPr>
              <w:spacing w:after="0" w:line="240" w:lineRule="auto"/>
              <w:jc w:val="both"/>
              <w:rPr>
                <w:rFonts w:ascii="Times New Roman" w:hAnsi="Times New Roman"/>
              </w:rPr>
            </w:pPr>
          </w:p>
          <w:p w14:paraId="5701E09F"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2 779,8</w:t>
            </w:r>
          </w:p>
        </w:tc>
      </w:tr>
      <w:tr w:rsidR="003C0CA6" w:rsidRPr="0083316D" w14:paraId="4065EE8D" w14:textId="77777777" w:rsidTr="003C0CA6">
        <w:trPr>
          <w:trHeight w:val="710"/>
        </w:trPr>
        <w:tc>
          <w:tcPr>
            <w:tcW w:w="3567" w:type="dxa"/>
          </w:tcPr>
          <w:p w14:paraId="40618C0D" w14:textId="77777777" w:rsidR="003C0CA6" w:rsidRPr="0083316D" w:rsidRDefault="003C0CA6" w:rsidP="00353C38">
            <w:pPr>
              <w:spacing w:after="0" w:line="240" w:lineRule="auto"/>
              <w:rPr>
                <w:rFonts w:ascii="Times New Roman" w:hAnsi="Times New Roman"/>
              </w:rPr>
            </w:pPr>
            <w:proofErr w:type="gramStart"/>
            <w:r>
              <w:rPr>
                <w:rFonts w:ascii="Times New Roman" w:hAnsi="Times New Roman"/>
              </w:rPr>
              <w:t>Доходы  от</w:t>
            </w:r>
            <w:proofErr w:type="gramEnd"/>
            <w:r>
              <w:rPr>
                <w:rFonts w:ascii="Times New Roman" w:hAnsi="Times New Roman"/>
              </w:rPr>
              <w:t xml:space="preserve">  продажи  материальных и нематериальных активов</w:t>
            </w:r>
          </w:p>
        </w:tc>
        <w:tc>
          <w:tcPr>
            <w:tcW w:w="1302" w:type="dxa"/>
          </w:tcPr>
          <w:p w14:paraId="4A352453" w14:textId="77777777" w:rsidR="003C0CA6" w:rsidRDefault="003C0CA6" w:rsidP="00353C38">
            <w:pPr>
              <w:spacing w:after="0" w:line="240" w:lineRule="auto"/>
              <w:jc w:val="both"/>
              <w:rPr>
                <w:rFonts w:ascii="Times New Roman" w:hAnsi="Times New Roman"/>
              </w:rPr>
            </w:pPr>
          </w:p>
          <w:p w14:paraId="20509EBF" w14:textId="73BF5226" w:rsidR="003C0CA6" w:rsidRDefault="003C0CA6" w:rsidP="00353C38">
            <w:pPr>
              <w:spacing w:after="0" w:line="240" w:lineRule="auto"/>
              <w:jc w:val="both"/>
              <w:rPr>
                <w:rFonts w:ascii="Times New Roman" w:hAnsi="Times New Roman"/>
              </w:rPr>
            </w:pPr>
            <w:r>
              <w:rPr>
                <w:rFonts w:ascii="Times New Roman" w:hAnsi="Times New Roman"/>
              </w:rPr>
              <w:t>8 076,3</w:t>
            </w:r>
          </w:p>
        </w:tc>
        <w:tc>
          <w:tcPr>
            <w:tcW w:w="1302" w:type="dxa"/>
          </w:tcPr>
          <w:p w14:paraId="0DBF7F62" w14:textId="77777777" w:rsidR="003C0CA6" w:rsidRDefault="003C0CA6" w:rsidP="00353C38">
            <w:pPr>
              <w:spacing w:after="0" w:line="240" w:lineRule="auto"/>
              <w:jc w:val="both"/>
              <w:rPr>
                <w:rFonts w:ascii="Times New Roman" w:hAnsi="Times New Roman"/>
              </w:rPr>
            </w:pPr>
          </w:p>
          <w:p w14:paraId="4FE6CAB2" w14:textId="06868495" w:rsidR="003C0CA6" w:rsidRDefault="003C0CA6" w:rsidP="00353C38">
            <w:pPr>
              <w:spacing w:after="0" w:line="240" w:lineRule="auto"/>
              <w:jc w:val="both"/>
              <w:rPr>
                <w:rFonts w:ascii="Times New Roman" w:hAnsi="Times New Roman"/>
              </w:rPr>
            </w:pPr>
            <w:r>
              <w:rPr>
                <w:rFonts w:ascii="Times New Roman" w:hAnsi="Times New Roman"/>
              </w:rPr>
              <w:t>17 005,2</w:t>
            </w:r>
          </w:p>
        </w:tc>
        <w:tc>
          <w:tcPr>
            <w:tcW w:w="1302" w:type="dxa"/>
          </w:tcPr>
          <w:p w14:paraId="71990185" w14:textId="77777777" w:rsidR="003C0CA6" w:rsidRDefault="003C0CA6" w:rsidP="00353C38">
            <w:pPr>
              <w:spacing w:after="0" w:line="240" w:lineRule="auto"/>
              <w:jc w:val="both"/>
              <w:rPr>
                <w:rFonts w:ascii="Times New Roman" w:hAnsi="Times New Roman"/>
              </w:rPr>
            </w:pPr>
          </w:p>
          <w:p w14:paraId="63FAE92D" w14:textId="15DC50C4" w:rsidR="003C0CA6" w:rsidRDefault="003C0CA6" w:rsidP="00353C38">
            <w:pPr>
              <w:spacing w:after="0" w:line="240" w:lineRule="auto"/>
              <w:jc w:val="both"/>
              <w:rPr>
                <w:rFonts w:ascii="Times New Roman" w:hAnsi="Times New Roman"/>
              </w:rPr>
            </w:pPr>
            <w:r>
              <w:rPr>
                <w:rFonts w:ascii="Times New Roman" w:hAnsi="Times New Roman"/>
              </w:rPr>
              <w:t>10 833,7</w:t>
            </w:r>
          </w:p>
        </w:tc>
        <w:tc>
          <w:tcPr>
            <w:tcW w:w="1302" w:type="dxa"/>
          </w:tcPr>
          <w:p w14:paraId="40133603" w14:textId="77777777" w:rsidR="003C0CA6" w:rsidRDefault="003C0CA6" w:rsidP="00353C38">
            <w:pPr>
              <w:spacing w:after="0" w:line="240" w:lineRule="auto"/>
              <w:jc w:val="both"/>
              <w:rPr>
                <w:rFonts w:ascii="Times New Roman" w:hAnsi="Times New Roman"/>
              </w:rPr>
            </w:pPr>
          </w:p>
          <w:p w14:paraId="2BD04D5F" w14:textId="3C0BDD84" w:rsidR="003C0CA6" w:rsidRDefault="003C0CA6" w:rsidP="00353C38">
            <w:pPr>
              <w:spacing w:after="0" w:line="240" w:lineRule="auto"/>
              <w:jc w:val="both"/>
              <w:rPr>
                <w:rFonts w:ascii="Times New Roman" w:hAnsi="Times New Roman"/>
              </w:rPr>
            </w:pPr>
            <w:r>
              <w:rPr>
                <w:rFonts w:ascii="Times New Roman" w:hAnsi="Times New Roman"/>
              </w:rPr>
              <w:t>4 102,8</w:t>
            </w:r>
          </w:p>
        </w:tc>
        <w:tc>
          <w:tcPr>
            <w:tcW w:w="1302" w:type="dxa"/>
          </w:tcPr>
          <w:p w14:paraId="65AD2EA7" w14:textId="77777777" w:rsidR="003C0CA6" w:rsidRDefault="003C0CA6" w:rsidP="00353C38">
            <w:pPr>
              <w:spacing w:after="0" w:line="240" w:lineRule="auto"/>
              <w:jc w:val="both"/>
              <w:rPr>
                <w:rFonts w:ascii="Times New Roman" w:hAnsi="Times New Roman"/>
              </w:rPr>
            </w:pPr>
          </w:p>
          <w:p w14:paraId="26AC2EC3" w14:textId="6473C513" w:rsidR="003C0CA6" w:rsidRPr="0083316D" w:rsidRDefault="003C0CA6" w:rsidP="00353C38">
            <w:pPr>
              <w:spacing w:after="0" w:line="240" w:lineRule="auto"/>
              <w:jc w:val="both"/>
              <w:rPr>
                <w:rFonts w:ascii="Times New Roman" w:hAnsi="Times New Roman"/>
              </w:rPr>
            </w:pPr>
            <w:r>
              <w:rPr>
                <w:rFonts w:ascii="Times New Roman" w:hAnsi="Times New Roman"/>
              </w:rPr>
              <w:t>1</w:t>
            </w:r>
            <w:r w:rsidR="00A4790D">
              <w:rPr>
                <w:rFonts w:ascii="Times New Roman" w:hAnsi="Times New Roman"/>
              </w:rPr>
              <w:t xml:space="preserve"> </w:t>
            </w:r>
            <w:r>
              <w:rPr>
                <w:rFonts w:ascii="Times New Roman" w:hAnsi="Times New Roman"/>
              </w:rPr>
              <w:t>486,</w:t>
            </w:r>
            <w:r w:rsidR="00A4790D">
              <w:rPr>
                <w:rFonts w:ascii="Times New Roman" w:hAnsi="Times New Roman"/>
              </w:rPr>
              <w:t>4</w:t>
            </w:r>
          </w:p>
        </w:tc>
        <w:tc>
          <w:tcPr>
            <w:tcW w:w="1302" w:type="dxa"/>
            <w:vMerge/>
            <w:tcBorders>
              <w:top w:val="nil"/>
              <w:bottom w:val="nil"/>
            </w:tcBorders>
          </w:tcPr>
          <w:p w14:paraId="03252533" w14:textId="5A3C94FB" w:rsidR="003C0CA6" w:rsidRPr="0083316D" w:rsidRDefault="003C0CA6" w:rsidP="00353C38">
            <w:pPr>
              <w:spacing w:after="0" w:line="240" w:lineRule="auto"/>
              <w:jc w:val="both"/>
              <w:rPr>
                <w:rFonts w:ascii="Times New Roman" w:hAnsi="Times New Roman"/>
              </w:rPr>
            </w:pPr>
          </w:p>
        </w:tc>
        <w:tc>
          <w:tcPr>
            <w:tcW w:w="1302" w:type="dxa"/>
          </w:tcPr>
          <w:p w14:paraId="4310D00C" w14:textId="77777777" w:rsidR="003C0CA6" w:rsidRDefault="003C0CA6" w:rsidP="00353C38">
            <w:pPr>
              <w:spacing w:after="0" w:line="240" w:lineRule="auto"/>
              <w:jc w:val="both"/>
              <w:rPr>
                <w:rFonts w:ascii="Times New Roman" w:hAnsi="Times New Roman"/>
              </w:rPr>
            </w:pPr>
          </w:p>
          <w:p w14:paraId="770A30E1"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17 005,2</w:t>
            </w:r>
          </w:p>
        </w:tc>
        <w:tc>
          <w:tcPr>
            <w:tcW w:w="1302" w:type="dxa"/>
          </w:tcPr>
          <w:p w14:paraId="5D021462" w14:textId="77777777" w:rsidR="003C0CA6" w:rsidRDefault="003C0CA6" w:rsidP="00353C38">
            <w:pPr>
              <w:spacing w:after="0" w:line="240" w:lineRule="auto"/>
              <w:jc w:val="both"/>
              <w:rPr>
                <w:rFonts w:ascii="Times New Roman" w:hAnsi="Times New Roman"/>
              </w:rPr>
            </w:pPr>
          </w:p>
          <w:p w14:paraId="33D4DC21"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10 833,7</w:t>
            </w:r>
          </w:p>
        </w:tc>
        <w:tc>
          <w:tcPr>
            <w:tcW w:w="1290" w:type="dxa"/>
          </w:tcPr>
          <w:p w14:paraId="080DA061" w14:textId="77777777" w:rsidR="003C0CA6" w:rsidRDefault="003C0CA6" w:rsidP="00353C38">
            <w:pPr>
              <w:spacing w:after="0" w:line="240" w:lineRule="auto"/>
              <w:jc w:val="both"/>
              <w:rPr>
                <w:rFonts w:ascii="Times New Roman" w:hAnsi="Times New Roman"/>
              </w:rPr>
            </w:pPr>
          </w:p>
          <w:p w14:paraId="0DCE5A2B"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4 102,8</w:t>
            </w:r>
          </w:p>
        </w:tc>
      </w:tr>
      <w:tr w:rsidR="003C0CA6" w:rsidRPr="0083316D" w14:paraId="4FC69B92" w14:textId="77777777" w:rsidTr="003C0CA6">
        <w:trPr>
          <w:trHeight w:val="355"/>
        </w:trPr>
        <w:tc>
          <w:tcPr>
            <w:tcW w:w="3567" w:type="dxa"/>
          </w:tcPr>
          <w:p w14:paraId="2AD83285" w14:textId="0F68F55B" w:rsidR="00A4790D" w:rsidRDefault="00A4790D" w:rsidP="00353C38">
            <w:pPr>
              <w:spacing w:after="0" w:line="240" w:lineRule="auto"/>
              <w:rPr>
                <w:rFonts w:ascii="Times New Roman" w:hAnsi="Times New Roman"/>
              </w:rPr>
            </w:pPr>
            <w:r>
              <w:rPr>
                <w:rFonts w:ascii="Times New Roman" w:hAnsi="Times New Roman"/>
              </w:rPr>
              <w:t>Штрафы, санкции, возмещение ущерба</w:t>
            </w:r>
          </w:p>
          <w:p w14:paraId="61018976" w14:textId="77777777" w:rsidR="00A4790D" w:rsidRDefault="00A4790D" w:rsidP="00353C38">
            <w:pPr>
              <w:spacing w:after="0" w:line="240" w:lineRule="auto"/>
              <w:rPr>
                <w:rFonts w:ascii="Times New Roman" w:hAnsi="Times New Roman"/>
              </w:rPr>
            </w:pPr>
          </w:p>
          <w:p w14:paraId="049A3E75" w14:textId="77777777" w:rsidR="00A4790D" w:rsidRDefault="00A4790D" w:rsidP="00353C38">
            <w:pPr>
              <w:spacing w:after="0" w:line="240" w:lineRule="auto"/>
              <w:rPr>
                <w:rFonts w:ascii="Times New Roman" w:hAnsi="Times New Roman"/>
              </w:rPr>
            </w:pPr>
          </w:p>
          <w:p w14:paraId="46964588" w14:textId="51089BED" w:rsidR="003C0CA6" w:rsidRDefault="003C0CA6" w:rsidP="00353C38">
            <w:pPr>
              <w:spacing w:after="0" w:line="240" w:lineRule="auto"/>
              <w:rPr>
                <w:rFonts w:ascii="Times New Roman" w:hAnsi="Times New Roman"/>
              </w:rPr>
            </w:pPr>
            <w:proofErr w:type="gramStart"/>
            <w:r>
              <w:rPr>
                <w:rFonts w:ascii="Times New Roman" w:hAnsi="Times New Roman"/>
              </w:rPr>
              <w:t>Прочие  неналоговые</w:t>
            </w:r>
            <w:proofErr w:type="gramEnd"/>
            <w:r>
              <w:rPr>
                <w:rFonts w:ascii="Times New Roman" w:hAnsi="Times New Roman"/>
              </w:rPr>
              <w:t xml:space="preserve"> доходы </w:t>
            </w:r>
          </w:p>
          <w:p w14:paraId="0DF6450E" w14:textId="77777777" w:rsidR="003C0CA6" w:rsidRPr="0083316D" w:rsidRDefault="003C0CA6" w:rsidP="00353C38">
            <w:pPr>
              <w:spacing w:after="0" w:line="240" w:lineRule="auto"/>
              <w:rPr>
                <w:rFonts w:ascii="Times New Roman" w:hAnsi="Times New Roman"/>
              </w:rPr>
            </w:pPr>
          </w:p>
        </w:tc>
        <w:tc>
          <w:tcPr>
            <w:tcW w:w="1302" w:type="dxa"/>
          </w:tcPr>
          <w:p w14:paraId="7682121B" w14:textId="77777777" w:rsidR="00A4790D" w:rsidRDefault="00A4790D" w:rsidP="00353C38">
            <w:pPr>
              <w:spacing w:after="0" w:line="240" w:lineRule="auto"/>
              <w:jc w:val="both"/>
              <w:rPr>
                <w:rFonts w:ascii="Times New Roman" w:hAnsi="Times New Roman"/>
              </w:rPr>
            </w:pPr>
          </w:p>
          <w:p w14:paraId="78514FC4" w14:textId="1FEA7A5D" w:rsidR="00A4790D" w:rsidRDefault="00A4790D" w:rsidP="00353C38">
            <w:pPr>
              <w:spacing w:after="0" w:line="240" w:lineRule="auto"/>
              <w:jc w:val="both"/>
              <w:rPr>
                <w:rFonts w:ascii="Times New Roman" w:hAnsi="Times New Roman"/>
              </w:rPr>
            </w:pPr>
            <w:r>
              <w:rPr>
                <w:rFonts w:ascii="Times New Roman" w:hAnsi="Times New Roman"/>
              </w:rPr>
              <w:t>599,0</w:t>
            </w:r>
          </w:p>
          <w:p w14:paraId="33467738" w14:textId="77777777" w:rsidR="00A4790D" w:rsidRDefault="00A4790D" w:rsidP="00353C38">
            <w:pPr>
              <w:spacing w:after="0" w:line="240" w:lineRule="auto"/>
              <w:jc w:val="both"/>
              <w:rPr>
                <w:rFonts w:ascii="Times New Roman" w:hAnsi="Times New Roman"/>
              </w:rPr>
            </w:pPr>
          </w:p>
          <w:p w14:paraId="58C1C11A" w14:textId="626E0F1B" w:rsidR="003C0CA6" w:rsidRDefault="003C0CA6" w:rsidP="00353C38">
            <w:pPr>
              <w:spacing w:after="0" w:line="240" w:lineRule="auto"/>
              <w:jc w:val="both"/>
              <w:rPr>
                <w:rFonts w:ascii="Times New Roman" w:hAnsi="Times New Roman"/>
              </w:rPr>
            </w:pPr>
            <w:r>
              <w:rPr>
                <w:rFonts w:ascii="Times New Roman" w:hAnsi="Times New Roman"/>
              </w:rPr>
              <w:t xml:space="preserve"> -3,4</w:t>
            </w:r>
          </w:p>
        </w:tc>
        <w:tc>
          <w:tcPr>
            <w:tcW w:w="1302" w:type="dxa"/>
          </w:tcPr>
          <w:p w14:paraId="2995789A" w14:textId="77777777" w:rsidR="00A4790D" w:rsidRDefault="00A4790D" w:rsidP="00353C38">
            <w:pPr>
              <w:spacing w:after="0" w:line="240" w:lineRule="auto"/>
              <w:jc w:val="both"/>
              <w:rPr>
                <w:rFonts w:ascii="Times New Roman" w:hAnsi="Times New Roman"/>
              </w:rPr>
            </w:pPr>
          </w:p>
          <w:p w14:paraId="5284B6C5" w14:textId="0C8F062E" w:rsidR="00A4790D" w:rsidRDefault="00A4790D" w:rsidP="00353C38">
            <w:pPr>
              <w:spacing w:after="0" w:line="240" w:lineRule="auto"/>
              <w:jc w:val="both"/>
              <w:rPr>
                <w:rFonts w:ascii="Times New Roman" w:hAnsi="Times New Roman"/>
              </w:rPr>
            </w:pPr>
            <w:r>
              <w:rPr>
                <w:rFonts w:ascii="Times New Roman" w:hAnsi="Times New Roman"/>
              </w:rPr>
              <w:t>399,6</w:t>
            </w:r>
          </w:p>
          <w:p w14:paraId="5508CF79" w14:textId="77777777" w:rsidR="00A4790D" w:rsidRDefault="00A4790D" w:rsidP="00353C38">
            <w:pPr>
              <w:spacing w:after="0" w:line="240" w:lineRule="auto"/>
              <w:jc w:val="both"/>
              <w:rPr>
                <w:rFonts w:ascii="Times New Roman" w:hAnsi="Times New Roman"/>
              </w:rPr>
            </w:pPr>
          </w:p>
          <w:p w14:paraId="1C19E6DA" w14:textId="48649083" w:rsidR="003C0CA6" w:rsidRDefault="003C0CA6" w:rsidP="00353C38">
            <w:pPr>
              <w:spacing w:after="0" w:line="240" w:lineRule="auto"/>
              <w:jc w:val="both"/>
              <w:rPr>
                <w:rFonts w:ascii="Times New Roman" w:hAnsi="Times New Roman"/>
              </w:rPr>
            </w:pPr>
            <w:r>
              <w:rPr>
                <w:rFonts w:ascii="Times New Roman" w:hAnsi="Times New Roman"/>
              </w:rPr>
              <w:t>595,3</w:t>
            </w:r>
          </w:p>
        </w:tc>
        <w:tc>
          <w:tcPr>
            <w:tcW w:w="1302" w:type="dxa"/>
          </w:tcPr>
          <w:p w14:paraId="47D8D256" w14:textId="77777777" w:rsidR="00A4790D" w:rsidRDefault="00A4790D" w:rsidP="00353C38">
            <w:pPr>
              <w:spacing w:after="0" w:line="240" w:lineRule="auto"/>
              <w:jc w:val="both"/>
              <w:rPr>
                <w:rFonts w:ascii="Times New Roman" w:hAnsi="Times New Roman"/>
              </w:rPr>
            </w:pPr>
          </w:p>
          <w:p w14:paraId="7109136D" w14:textId="1912D555" w:rsidR="00A4790D" w:rsidRDefault="00A4790D" w:rsidP="00353C38">
            <w:pPr>
              <w:spacing w:after="0" w:line="240" w:lineRule="auto"/>
              <w:jc w:val="both"/>
              <w:rPr>
                <w:rFonts w:ascii="Times New Roman" w:hAnsi="Times New Roman"/>
              </w:rPr>
            </w:pPr>
            <w:r>
              <w:rPr>
                <w:rFonts w:ascii="Times New Roman" w:hAnsi="Times New Roman"/>
              </w:rPr>
              <w:t>447,7</w:t>
            </w:r>
          </w:p>
          <w:p w14:paraId="6D7ECE53" w14:textId="77777777" w:rsidR="00A4790D" w:rsidRDefault="00A4790D" w:rsidP="00353C38">
            <w:pPr>
              <w:spacing w:after="0" w:line="240" w:lineRule="auto"/>
              <w:jc w:val="both"/>
              <w:rPr>
                <w:rFonts w:ascii="Times New Roman" w:hAnsi="Times New Roman"/>
              </w:rPr>
            </w:pPr>
          </w:p>
          <w:p w14:paraId="28B9FBF5" w14:textId="043B2ECB" w:rsidR="003C0CA6" w:rsidRDefault="003C0CA6" w:rsidP="00353C38">
            <w:pPr>
              <w:spacing w:after="0" w:line="240" w:lineRule="auto"/>
              <w:jc w:val="both"/>
              <w:rPr>
                <w:rFonts w:ascii="Times New Roman" w:hAnsi="Times New Roman"/>
              </w:rPr>
            </w:pPr>
            <w:r>
              <w:rPr>
                <w:rFonts w:ascii="Times New Roman" w:hAnsi="Times New Roman"/>
              </w:rPr>
              <w:t>553,1</w:t>
            </w:r>
          </w:p>
        </w:tc>
        <w:tc>
          <w:tcPr>
            <w:tcW w:w="1302" w:type="dxa"/>
          </w:tcPr>
          <w:p w14:paraId="030DFDD7" w14:textId="77777777" w:rsidR="00A4790D" w:rsidRDefault="00A4790D" w:rsidP="00353C38">
            <w:pPr>
              <w:spacing w:after="0" w:line="240" w:lineRule="auto"/>
              <w:jc w:val="both"/>
              <w:rPr>
                <w:rFonts w:ascii="Times New Roman" w:hAnsi="Times New Roman"/>
              </w:rPr>
            </w:pPr>
          </w:p>
          <w:p w14:paraId="2309BF12" w14:textId="082FB3A3" w:rsidR="00A4790D" w:rsidRDefault="00A4790D" w:rsidP="00353C38">
            <w:pPr>
              <w:spacing w:after="0" w:line="240" w:lineRule="auto"/>
              <w:jc w:val="both"/>
              <w:rPr>
                <w:rFonts w:ascii="Times New Roman" w:hAnsi="Times New Roman"/>
              </w:rPr>
            </w:pPr>
            <w:r>
              <w:rPr>
                <w:rFonts w:ascii="Times New Roman" w:hAnsi="Times New Roman"/>
              </w:rPr>
              <w:t>1413,3</w:t>
            </w:r>
          </w:p>
          <w:p w14:paraId="725043A2" w14:textId="77777777" w:rsidR="00A4790D" w:rsidRDefault="00A4790D" w:rsidP="00353C38">
            <w:pPr>
              <w:spacing w:after="0" w:line="240" w:lineRule="auto"/>
              <w:jc w:val="both"/>
              <w:rPr>
                <w:rFonts w:ascii="Times New Roman" w:hAnsi="Times New Roman"/>
              </w:rPr>
            </w:pPr>
          </w:p>
          <w:p w14:paraId="0203B9C7" w14:textId="47F3E2CA" w:rsidR="003C0CA6" w:rsidRDefault="003C0CA6" w:rsidP="00353C38">
            <w:pPr>
              <w:spacing w:after="0" w:line="240" w:lineRule="auto"/>
              <w:jc w:val="both"/>
              <w:rPr>
                <w:rFonts w:ascii="Times New Roman" w:hAnsi="Times New Roman"/>
              </w:rPr>
            </w:pPr>
            <w:r>
              <w:rPr>
                <w:rFonts w:ascii="Times New Roman" w:hAnsi="Times New Roman"/>
              </w:rPr>
              <w:t>1 100,5</w:t>
            </w:r>
          </w:p>
        </w:tc>
        <w:tc>
          <w:tcPr>
            <w:tcW w:w="1302" w:type="dxa"/>
          </w:tcPr>
          <w:p w14:paraId="7FD30E80" w14:textId="77777777" w:rsidR="00A4790D" w:rsidRDefault="00A4790D" w:rsidP="00353C38">
            <w:pPr>
              <w:spacing w:after="0" w:line="240" w:lineRule="auto"/>
              <w:jc w:val="both"/>
              <w:rPr>
                <w:rFonts w:ascii="Times New Roman" w:hAnsi="Times New Roman"/>
              </w:rPr>
            </w:pPr>
          </w:p>
          <w:p w14:paraId="5E144F6A" w14:textId="243A8742" w:rsidR="00A4790D" w:rsidRDefault="00A4790D" w:rsidP="00353C38">
            <w:pPr>
              <w:spacing w:after="0" w:line="240" w:lineRule="auto"/>
              <w:jc w:val="both"/>
              <w:rPr>
                <w:rFonts w:ascii="Times New Roman" w:hAnsi="Times New Roman"/>
              </w:rPr>
            </w:pPr>
            <w:r>
              <w:rPr>
                <w:rFonts w:ascii="Times New Roman" w:hAnsi="Times New Roman"/>
              </w:rPr>
              <w:t>488,6</w:t>
            </w:r>
          </w:p>
          <w:p w14:paraId="05A91BA8" w14:textId="77777777" w:rsidR="00A4790D" w:rsidRDefault="00A4790D" w:rsidP="00353C38">
            <w:pPr>
              <w:spacing w:after="0" w:line="240" w:lineRule="auto"/>
              <w:jc w:val="both"/>
              <w:rPr>
                <w:rFonts w:ascii="Times New Roman" w:hAnsi="Times New Roman"/>
              </w:rPr>
            </w:pPr>
          </w:p>
          <w:p w14:paraId="3BC3EAF9" w14:textId="4C376EF9" w:rsidR="003C0CA6" w:rsidRPr="0083316D" w:rsidRDefault="003C0CA6" w:rsidP="00353C38">
            <w:pPr>
              <w:spacing w:after="0" w:line="240" w:lineRule="auto"/>
              <w:jc w:val="both"/>
              <w:rPr>
                <w:rFonts w:ascii="Times New Roman" w:hAnsi="Times New Roman"/>
              </w:rPr>
            </w:pPr>
            <w:r>
              <w:rPr>
                <w:rFonts w:ascii="Times New Roman" w:hAnsi="Times New Roman"/>
              </w:rPr>
              <w:t>1</w:t>
            </w:r>
            <w:r w:rsidR="00A4790D">
              <w:rPr>
                <w:rFonts w:ascii="Times New Roman" w:hAnsi="Times New Roman"/>
              </w:rPr>
              <w:t xml:space="preserve"> </w:t>
            </w:r>
            <w:r>
              <w:rPr>
                <w:rFonts w:ascii="Times New Roman" w:hAnsi="Times New Roman"/>
              </w:rPr>
              <w:t>107,2</w:t>
            </w:r>
          </w:p>
        </w:tc>
        <w:tc>
          <w:tcPr>
            <w:tcW w:w="1302" w:type="dxa"/>
            <w:vMerge/>
            <w:tcBorders>
              <w:top w:val="nil"/>
              <w:bottom w:val="nil"/>
            </w:tcBorders>
          </w:tcPr>
          <w:p w14:paraId="661A37D5" w14:textId="782EEF8B" w:rsidR="003C0CA6" w:rsidRPr="0083316D" w:rsidRDefault="003C0CA6" w:rsidP="00353C38">
            <w:pPr>
              <w:spacing w:after="0" w:line="240" w:lineRule="auto"/>
              <w:jc w:val="both"/>
              <w:rPr>
                <w:rFonts w:ascii="Times New Roman" w:hAnsi="Times New Roman"/>
              </w:rPr>
            </w:pPr>
          </w:p>
        </w:tc>
        <w:tc>
          <w:tcPr>
            <w:tcW w:w="1302" w:type="dxa"/>
          </w:tcPr>
          <w:p w14:paraId="16DCDD5E"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595,3</w:t>
            </w:r>
          </w:p>
        </w:tc>
        <w:tc>
          <w:tcPr>
            <w:tcW w:w="1302" w:type="dxa"/>
          </w:tcPr>
          <w:p w14:paraId="322523B6"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553,1</w:t>
            </w:r>
          </w:p>
        </w:tc>
        <w:tc>
          <w:tcPr>
            <w:tcW w:w="1290" w:type="dxa"/>
          </w:tcPr>
          <w:p w14:paraId="55D7B84F" w14:textId="77777777" w:rsidR="003C0CA6" w:rsidRPr="0083316D" w:rsidRDefault="003C0CA6" w:rsidP="00353C38">
            <w:pPr>
              <w:spacing w:after="0" w:line="240" w:lineRule="auto"/>
              <w:jc w:val="both"/>
              <w:rPr>
                <w:rFonts w:ascii="Times New Roman" w:hAnsi="Times New Roman"/>
              </w:rPr>
            </w:pPr>
            <w:r>
              <w:rPr>
                <w:rFonts w:ascii="Times New Roman" w:hAnsi="Times New Roman"/>
              </w:rPr>
              <w:t>1 100,5</w:t>
            </w:r>
          </w:p>
        </w:tc>
      </w:tr>
    </w:tbl>
    <w:p w14:paraId="114B06F6" w14:textId="77777777" w:rsidR="00B649C4" w:rsidRPr="0083316D" w:rsidRDefault="00B649C4" w:rsidP="00B649C4">
      <w:pPr>
        <w:spacing w:after="0" w:line="240" w:lineRule="auto"/>
        <w:ind w:firstLine="708"/>
        <w:jc w:val="both"/>
        <w:rPr>
          <w:rFonts w:ascii="Times New Roman" w:hAnsi="Times New Roman"/>
          <w:sz w:val="28"/>
          <w:szCs w:val="28"/>
          <w:lang w:eastAsia="ru-RU"/>
        </w:rPr>
      </w:pPr>
    </w:p>
    <w:p w14:paraId="0656B375" w14:textId="77777777" w:rsidR="00B649C4" w:rsidRDefault="00B649C4" w:rsidP="00B649C4">
      <w:pPr>
        <w:spacing w:after="0" w:line="240" w:lineRule="auto"/>
        <w:ind w:firstLine="708"/>
        <w:jc w:val="both"/>
        <w:rPr>
          <w:rFonts w:ascii="Times New Roman" w:hAnsi="Times New Roman"/>
          <w:sz w:val="28"/>
          <w:szCs w:val="28"/>
          <w:lang w:eastAsia="ru-RU"/>
        </w:rPr>
      </w:pPr>
    </w:p>
    <w:p w14:paraId="472F49CC" w14:textId="77777777" w:rsidR="00B649C4" w:rsidRDefault="00B649C4" w:rsidP="00B649C4">
      <w:pPr>
        <w:spacing w:after="0" w:line="240" w:lineRule="auto"/>
        <w:ind w:firstLine="708"/>
        <w:jc w:val="both"/>
        <w:rPr>
          <w:rFonts w:ascii="Times New Roman" w:hAnsi="Times New Roman"/>
          <w:sz w:val="28"/>
          <w:szCs w:val="28"/>
          <w:lang w:eastAsia="ru-RU"/>
        </w:rPr>
      </w:pPr>
    </w:p>
    <w:p w14:paraId="7C2EFD15" w14:textId="77777777" w:rsidR="00B649C4" w:rsidRDefault="00B649C4" w:rsidP="00B649C4">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В  настоящее</w:t>
      </w:r>
      <w:proofErr w:type="gramEnd"/>
      <w:r>
        <w:rPr>
          <w:rFonts w:ascii="Times New Roman" w:hAnsi="Times New Roman"/>
          <w:sz w:val="28"/>
          <w:szCs w:val="28"/>
          <w:lang w:eastAsia="ru-RU"/>
        </w:rPr>
        <w:t xml:space="preserve"> время именно  </w:t>
      </w:r>
      <w:r w:rsidRPr="00E672C0">
        <w:rPr>
          <w:rFonts w:ascii="Times New Roman" w:hAnsi="Times New Roman"/>
          <w:b/>
          <w:bCs/>
          <w:sz w:val="28"/>
          <w:szCs w:val="28"/>
          <w:lang w:eastAsia="ru-RU"/>
        </w:rPr>
        <w:t>налоговые  доходы</w:t>
      </w:r>
      <w:r>
        <w:rPr>
          <w:rFonts w:ascii="Times New Roman" w:hAnsi="Times New Roman"/>
          <w:sz w:val="28"/>
          <w:szCs w:val="28"/>
          <w:lang w:eastAsia="ru-RU"/>
        </w:rPr>
        <w:t xml:space="preserve">  являются одним  из  приоритетных  направлений в  финансовом  обеспечении бюджетов регионов (муниципальных  образований), для формирования бюджета на  выполнение  своих  функций – экономических,  социальных и др. </w:t>
      </w:r>
      <w:proofErr w:type="gramStart"/>
      <w:r>
        <w:rPr>
          <w:rFonts w:ascii="Times New Roman" w:hAnsi="Times New Roman"/>
          <w:sz w:val="28"/>
          <w:szCs w:val="28"/>
          <w:lang w:eastAsia="ru-RU"/>
        </w:rPr>
        <w:t>В  связи</w:t>
      </w:r>
      <w:proofErr w:type="gramEnd"/>
      <w:r>
        <w:rPr>
          <w:rFonts w:ascii="Times New Roman" w:hAnsi="Times New Roman"/>
          <w:sz w:val="28"/>
          <w:szCs w:val="28"/>
          <w:lang w:eastAsia="ru-RU"/>
        </w:rPr>
        <w:t xml:space="preserve">  с этим  стоит  задача  проводить эффективную и  сбалансированную  налоговую  политику, учитывая  интересы субъекта  экономики.</w:t>
      </w:r>
    </w:p>
    <w:p w14:paraId="31B01700" w14:textId="6FEE6472" w:rsidR="00B649C4" w:rsidRDefault="00B649C4" w:rsidP="00B649C4">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Анализируя  таблицу</w:t>
      </w:r>
      <w:proofErr w:type="gramEnd"/>
      <w:r>
        <w:rPr>
          <w:rFonts w:ascii="Times New Roman" w:hAnsi="Times New Roman"/>
          <w:sz w:val="28"/>
          <w:szCs w:val="28"/>
          <w:lang w:eastAsia="ru-RU"/>
        </w:rPr>
        <w:t xml:space="preserve"> </w:t>
      </w:r>
      <w:r w:rsidRPr="001112CC">
        <w:rPr>
          <w:rFonts w:ascii="Times New Roman" w:hAnsi="Times New Roman"/>
          <w:sz w:val="28"/>
          <w:szCs w:val="28"/>
          <w:lang w:eastAsia="ru-RU"/>
        </w:rPr>
        <w:t>1</w:t>
      </w:r>
      <w:r w:rsidR="003D7F35">
        <w:rPr>
          <w:rFonts w:ascii="Times New Roman" w:hAnsi="Times New Roman"/>
          <w:sz w:val="28"/>
          <w:szCs w:val="28"/>
          <w:lang w:eastAsia="ru-RU"/>
        </w:rPr>
        <w:t>6</w:t>
      </w:r>
      <w:r w:rsidRPr="001112CC">
        <w:rPr>
          <w:rFonts w:ascii="Times New Roman" w:hAnsi="Times New Roman"/>
          <w:sz w:val="28"/>
          <w:szCs w:val="28"/>
          <w:lang w:eastAsia="ru-RU"/>
        </w:rPr>
        <w:t>,</w:t>
      </w:r>
      <w:r w:rsidR="003D7F35">
        <w:rPr>
          <w:rFonts w:ascii="Times New Roman" w:hAnsi="Times New Roman"/>
          <w:sz w:val="28"/>
          <w:szCs w:val="28"/>
          <w:lang w:eastAsia="ru-RU"/>
        </w:rPr>
        <w:t xml:space="preserve"> </w:t>
      </w:r>
      <w:r w:rsidRPr="001112CC">
        <w:rPr>
          <w:rFonts w:ascii="Times New Roman" w:hAnsi="Times New Roman"/>
          <w:sz w:val="28"/>
          <w:szCs w:val="28"/>
          <w:lang w:eastAsia="ru-RU"/>
        </w:rPr>
        <w:t>можно</w:t>
      </w:r>
      <w:r>
        <w:rPr>
          <w:rFonts w:ascii="Times New Roman" w:hAnsi="Times New Roman"/>
          <w:sz w:val="28"/>
          <w:szCs w:val="28"/>
          <w:lang w:eastAsia="ru-RU"/>
        </w:rPr>
        <w:t xml:space="preserve">  утверждать, что (без учета  безвозмездных поступлений),наибольшая  доля доходов  Округа  принадлежит  налоговым  доходам. </w:t>
      </w:r>
      <w:proofErr w:type="gramStart"/>
      <w:r>
        <w:rPr>
          <w:rFonts w:ascii="Times New Roman" w:hAnsi="Times New Roman"/>
          <w:sz w:val="28"/>
          <w:szCs w:val="28"/>
          <w:lang w:eastAsia="ru-RU"/>
        </w:rPr>
        <w:t>В  202</w:t>
      </w:r>
      <w:r w:rsidR="00476A42">
        <w:rPr>
          <w:rFonts w:ascii="Times New Roman" w:hAnsi="Times New Roman"/>
          <w:sz w:val="28"/>
          <w:szCs w:val="28"/>
          <w:lang w:eastAsia="ru-RU"/>
        </w:rPr>
        <w:t>4</w:t>
      </w:r>
      <w:proofErr w:type="gramEnd"/>
      <w:r>
        <w:rPr>
          <w:rFonts w:ascii="Times New Roman" w:hAnsi="Times New Roman"/>
          <w:sz w:val="28"/>
          <w:szCs w:val="28"/>
          <w:lang w:eastAsia="ru-RU"/>
        </w:rPr>
        <w:t xml:space="preserve"> году – </w:t>
      </w:r>
      <w:r w:rsidR="00476A42">
        <w:rPr>
          <w:rFonts w:ascii="Times New Roman" w:hAnsi="Times New Roman"/>
          <w:sz w:val="28"/>
          <w:szCs w:val="28"/>
          <w:lang w:eastAsia="ru-RU"/>
        </w:rPr>
        <w:t xml:space="preserve"> более</w:t>
      </w:r>
      <w:r>
        <w:rPr>
          <w:rFonts w:ascii="Times New Roman" w:hAnsi="Times New Roman"/>
          <w:sz w:val="28"/>
          <w:szCs w:val="28"/>
          <w:lang w:eastAsia="ru-RU"/>
        </w:rPr>
        <w:t xml:space="preserve">  90 %. </w:t>
      </w:r>
      <w:proofErr w:type="gramStart"/>
      <w:r>
        <w:rPr>
          <w:rFonts w:ascii="Times New Roman" w:hAnsi="Times New Roman"/>
          <w:sz w:val="28"/>
          <w:szCs w:val="28"/>
          <w:lang w:eastAsia="ru-RU"/>
        </w:rPr>
        <w:t xml:space="preserve">Важно  </w:t>
      </w:r>
      <w:r>
        <w:rPr>
          <w:rFonts w:ascii="Times New Roman" w:hAnsi="Times New Roman"/>
          <w:sz w:val="28"/>
          <w:szCs w:val="28"/>
          <w:lang w:eastAsia="ru-RU"/>
        </w:rPr>
        <w:lastRenderedPageBreak/>
        <w:t>отметить</w:t>
      </w:r>
      <w:proofErr w:type="gramEnd"/>
      <w:r>
        <w:rPr>
          <w:rFonts w:ascii="Times New Roman" w:hAnsi="Times New Roman"/>
          <w:sz w:val="28"/>
          <w:szCs w:val="28"/>
          <w:lang w:eastAsia="ru-RU"/>
        </w:rPr>
        <w:t>, что  налоговые  доходы показывают  тенденцию к росту: с  20</w:t>
      </w:r>
      <w:r w:rsidR="00476A42">
        <w:rPr>
          <w:rFonts w:ascii="Times New Roman" w:hAnsi="Times New Roman"/>
          <w:sz w:val="28"/>
          <w:szCs w:val="28"/>
          <w:lang w:eastAsia="ru-RU"/>
        </w:rPr>
        <w:t>20</w:t>
      </w:r>
      <w:r>
        <w:rPr>
          <w:rFonts w:ascii="Times New Roman" w:hAnsi="Times New Roman"/>
          <w:sz w:val="28"/>
          <w:szCs w:val="28"/>
          <w:lang w:eastAsia="ru-RU"/>
        </w:rPr>
        <w:t xml:space="preserve"> года  по 202</w:t>
      </w:r>
      <w:r w:rsidR="00476A42">
        <w:rPr>
          <w:rFonts w:ascii="Times New Roman" w:hAnsi="Times New Roman"/>
          <w:sz w:val="28"/>
          <w:szCs w:val="28"/>
          <w:lang w:eastAsia="ru-RU"/>
        </w:rPr>
        <w:t>4</w:t>
      </w:r>
      <w:r>
        <w:rPr>
          <w:rFonts w:ascii="Times New Roman" w:hAnsi="Times New Roman"/>
          <w:sz w:val="28"/>
          <w:szCs w:val="28"/>
          <w:lang w:eastAsia="ru-RU"/>
        </w:rPr>
        <w:t xml:space="preserve"> год рост  составил  </w:t>
      </w:r>
      <w:r w:rsidR="00476A42">
        <w:rPr>
          <w:rFonts w:ascii="Times New Roman" w:hAnsi="Times New Roman"/>
          <w:sz w:val="28"/>
          <w:szCs w:val="28"/>
          <w:lang w:eastAsia="ru-RU"/>
        </w:rPr>
        <w:t xml:space="preserve"> 59 </w:t>
      </w:r>
      <w:r>
        <w:rPr>
          <w:rFonts w:ascii="Times New Roman" w:hAnsi="Times New Roman"/>
          <w:sz w:val="28"/>
          <w:szCs w:val="28"/>
          <w:lang w:eastAsia="ru-RU"/>
        </w:rPr>
        <w:t>%.</w:t>
      </w:r>
    </w:p>
    <w:p w14:paraId="4B6F24F4" w14:textId="77777777" w:rsidR="00B649C4" w:rsidRDefault="00B649C4" w:rsidP="00B649C4">
      <w:pPr>
        <w:spacing w:after="0" w:line="240" w:lineRule="auto"/>
        <w:rPr>
          <w:rFonts w:ascii="Times New Roman" w:hAnsi="Times New Roman"/>
          <w:b/>
          <w:bCs/>
          <w:sz w:val="28"/>
          <w:szCs w:val="28"/>
          <w:lang w:eastAsia="ru-RU"/>
        </w:rPr>
      </w:pPr>
      <w:proofErr w:type="gramStart"/>
      <w:r>
        <w:rPr>
          <w:rFonts w:ascii="Times New Roman" w:hAnsi="Times New Roman"/>
          <w:sz w:val="28"/>
          <w:szCs w:val="28"/>
          <w:lang w:eastAsia="ru-RU"/>
        </w:rPr>
        <w:t>В  структуре</w:t>
      </w:r>
      <w:proofErr w:type="gramEnd"/>
      <w:r>
        <w:rPr>
          <w:rFonts w:ascii="Times New Roman" w:hAnsi="Times New Roman"/>
          <w:sz w:val="28"/>
          <w:szCs w:val="28"/>
          <w:lang w:eastAsia="ru-RU"/>
        </w:rPr>
        <w:t xml:space="preserve"> налоговых доходов  </w:t>
      </w:r>
      <w:r w:rsidRPr="005D73DF">
        <w:rPr>
          <w:rFonts w:ascii="Times New Roman" w:hAnsi="Times New Roman"/>
          <w:b/>
          <w:bCs/>
          <w:sz w:val="28"/>
          <w:szCs w:val="28"/>
          <w:lang w:eastAsia="ru-RU"/>
        </w:rPr>
        <w:t xml:space="preserve">первое  место  занимает </w:t>
      </w:r>
    </w:p>
    <w:p w14:paraId="16A3D0D1" w14:textId="2BB7A5C8" w:rsidR="00B649C4" w:rsidRDefault="00B649C4" w:rsidP="00B649C4">
      <w:pPr>
        <w:pStyle w:val="afd"/>
        <w:numPr>
          <w:ilvl w:val="0"/>
          <w:numId w:val="5"/>
        </w:numPr>
        <w:spacing w:after="0" w:line="240" w:lineRule="auto"/>
        <w:rPr>
          <w:rFonts w:ascii="Times New Roman" w:hAnsi="Times New Roman"/>
          <w:sz w:val="27"/>
          <w:szCs w:val="27"/>
        </w:rPr>
      </w:pPr>
      <w:proofErr w:type="gramStart"/>
      <w:r w:rsidRPr="00652581">
        <w:rPr>
          <w:rFonts w:ascii="Times New Roman" w:hAnsi="Times New Roman"/>
          <w:sz w:val="27"/>
          <w:szCs w:val="27"/>
          <w:lang w:eastAsia="ru-RU"/>
        </w:rPr>
        <w:t>н</w:t>
      </w:r>
      <w:r w:rsidRPr="00652581">
        <w:rPr>
          <w:rFonts w:ascii="Times New Roman" w:hAnsi="Times New Roman"/>
          <w:sz w:val="27"/>
          <w:szCs w:val="27"/>
        </w:rPr>
        <w:t>алог  на</w:t>
      </w:r>
      <w:proofErr w:type="gramEnd"/>
      <w:r w:rsidRPr="00652581">
        <w:rPr>
          <w:rFonts w:ascii="Times New Roman" w:hAnsi="Times New Roman"/>
          <w:sz w:val="27"/>
          <w:szCs w:val="27"/>
        </w:rPr>
        <w:t xml:space="preserve">  доходы  физических  лиц  -  на </w:t>
      </w:r>
      <w:r w:rsidR="00476A42">
        <w:rPr>
          <w:rFonts w:ascii="Times New Roman" w:hAnsi="Times New Roman"/>
          <w:sz w:val="27"/>
          <w:szCs w:val="27"/>
        </w:rPr>
        <w:t xml:space="preserve"> 74,3</w:t>
      </w:r>
      <w:r w:rsidRPr="00652581">
        <w:rPr>
          <w:rFonts w:ascii="Times New Roman" w:hAnsi="Times New Roman"/>
          <w:sz w:val="27"/>
          <w:szCs w:val="27"/>
        </w:rPr>
        <w:t xml:space="preserve"> %;</w:t>
      </w:r>
    </w:p>
    <w:p w14:paraId="5C9DE5AB" w14:textId="67448418" w:rsidR="00476A42" w:rsidRPr="00476A42" w:rsidRDefault="00476A42" w:rsidP="003E054B">
      <w:pPr>
        <w:pStyle w:val="afd"/>
        <w:numPr>
          <w:ilvl w:val="0"/>
          <w:numId w:val="5"/>
        </w:numPr>
        <w:spacing w:after="0" w:line="240" w:lineRule="auto"/>
        <w:rPr>
          <w:rFonts w:ascii="Times New Roman" w:hAnsi="Times New Roman"/>
          <w:sz w:val="27"/>
          <w:szCs w:val="27"/>
        </w:rPr>
      </w:pPr>
      <w:r w:rsidRPr="00476A42">
        <w:rPr>
          <w:rFonts w:ascii="Times New Roman" w:hAnsi="Times New Roman"/>
          <w:sz w:val="27"/>
          <w:szCs w:val="27"/>
        </w:rPr>
        <w:t xml:space="preserve">налог </w:t>
      </w:r>
      <w:proofErr w:type="gramStart"/>
      <w:r w:rsidRPr="00476A42">
        <w:rPr>
          <w:rFonts w:ascii="Times New Roman" w:hAnsi="Times New Roman"/>
          <w:sz w:val="27"/>
          <w:szCs w:val="27"/>
        </w:rPr>
        <w:t>на  совокупный</w:t>
      </w:r>
      <w:proofErr w:type="gramEnd"/>
      <w:r w:rsidRPr="00476A42">
        <w:rPr>
          <w:rFonts w:ascii="Times New Roman" w:hAnsi="Times New Roman"/>
          <w:sz w:val="27"/>
          <w:szCs w:val="27"/>
        </w:rPr>
        <w:t xml:space="preserve"> доход  -возрос в 2024 году по сравнению  с 2020 годом  более чем в 5 раз ( 540%);</w:t>
      </w:r>
    </w:p>
    <w:p w14:paraId="258EB014" w14:textId="15B73073" w:rsidR="00B649C4" w:rsidRPr="00652581" w:rsidRDefault="00B649C4" w:rsidP="00B649C4">
      <w:pPr>
        <w:pStyle w:val="afd"/>
        <w:numPr>
          <w:ilvl w:val="0"/>
          <w:numId w:val="5"/>
        </w:numPr>
        <w:spacing w:after="0" w:line="240" w:lineRule="auto"/>
        <w:rPr>
          <w:rFonts w:ascii="Times New Roman" w:hAnsi="Times New Roman"/>
          <w:sz w:val="27"/>
          <w:szCs w:val="27"/>
        </w:rPr>
      </w:pPr>
      <w:r w:rsidRPr="00652581">
        <w:rPr>
          <w:rFonts w:ascii="Times New Roman" w:hAnsi="Times New Roman"/>
          <w:sz w:val="27"/>
          <w:szCs w:val="27"/>
        </w:rPr>
        <w:t xml:space="preserve">Налог </w:t>
      </w:r>
      <w:proofErr w:type="gramStart"/>
      <w:r w:rsidRPr="00652581">
        <w:rPr>
          <w:rFonts w:ascii="Times New Roman" w:hAnsi="Times New Roman"/>
          <w:sz w:val="27"/>
          <w:szCs w:val="27"/>
        </w:rPr>
        <w:t>на  товары</w:t>
      </w:r>
      <w:proofErr w:type="gramEnd"/>
      <w:r w:rsidRPr="00652581">
        <w:rPr>
          <w:rFonts w:ascii="Times New Roman" w:hAnsi="Times New Roman"/>
          <w:sz w:val="27"/>
          <w:szCs w:val="27"/>
        </w:rPr>
        <w:t xml:space="preserve">( </w:t>
      </w:r>
      <w:proofErr w:type="spellStart"/>
      <w:r w:rsidRPr="00652581">
        <w:rPr>
          <w:rFonts w:ascii="Times New Roman" w:hAnsi="Times New Roman"/>
          <w:sz w:val="27"/>
          <w:szCs w:val="27"/>
        </w:rPr>
        <w:t>работы,услуги</w:t>
      </w:r>
      <w:proofErr w:type="spellEnd"/>
      <w:r w:rsidRPr="00652581">
        <w:rPr>
          <w:rFonts w:ascii="Times New Roman" w:hAnsi="Times New Roman"/>
          <w:sz w:val="27"/>
          <w:szCs w:val="27"/>
        </w:rPr>
        <w:t xml:space="preserve">)    -   </w:t>
      </w:r>
      <w:r w:rsidR="00476A42">
        <w:rPr>
          <w:rFonts w:ascii="Times New Roman" w:hAnsi="Times New Roman"/>
          <w:sz w:val="27"/>
          <w:szCs w:val="27"/>
        </w:rPr>
        <w:t xml:space="preserve">возрос </w:t>
      </w:r>
      <w:r w:rsidRPr="00652581">
        <w:rPr>
          <w:rFonts w:ascii="Times New Roman" w:hAnsi="Times New Roman"/>
          <w:sz w:val="27"/>
          <w:szCs w:val="27"/>
        </w:rPr>
        <w:t xml:space="preserve">на </w:t>
      </w:r>
      <w:r w:rsidR="00476A42">
        <w:rPr>
          <w:rFonts w:ascii="Times New Roman" w:hAnsi="Times New Roman"/>
          <w:sz w:val="27"/>
          <w:szCs w:val="27"/>
        </w:rPr>
        <w:t>65</w:t>
      </w:r>
      <w:r w:rsidRPr="00652581">
        <w:rPr>
          <w:rFonts w:ascii="Times New Roman" w:hAnsi="Times New Roman"/>
          <w:sz w:val="27"/>
          <w:szCs w:val="27"/>
        </w:rPr>
        <w:t xml:space="preserve"> %;</w:t>
      </w:r>
    </w:p>
    <w:p w14:paraId="6E05B40C" w14:textId="3D7FE9E6" w:rsidR="00B649C4" w:rsidRPr="00652581" w:rsidRDefault="00B649C4" w:rsidP="00B649C4">
      <w:pPr>
        <w:pStyle w:val="afd"/>
        <w:numPr>
          <w:ilvl w:val="0"/>
          <w:numId w:val="5"/>
        </w:numPr>
        <w:spacing w:after="0" w:line="240" w:lineRule="auto"/>
        <w:rPr>
          <w:rFonts w:ascii="Times New Roman" w:hAnsi="Times New Roman"/>
          <w:sz w:val="27"/>
          <w:szCs w:val="27"/>
        </w:rPr>
      </w:pPr>
      <w:r w:rsidRPr="00652581">
        <w:rPr>
          <w:rFonts w:ascii="Times New Roman" w:hAnsi="Times New Roman"/>
          <w:sz w:val="27"/>
          <w:szCs w:val="27"/>
        </w:rPr>
        <w:t xml:space="preserve">Налог </w:t>
      </w:r>
      <w:proofErr w:type="gramStart"/>
      <w:r w:rsidRPr="00652581">
        <w:rPr>
          <w:rFonts w:ascii="Times New Roman" w:hAnsi="Times New Roman"/>
          <w:sz w:val="27"/>
          <w:szCs w:val="27"/>
        </w:rPr>
        <w:t>на  имущество</w:t>
      </w:r>
      <w:proofErr w:type="gramEnd"/>
      <w:r w:rsidRPr="00652581">
        <w:rPr>
          <w:rFonts w:ascii="Times New Roman" w:hAnsi="Times New Roman"/>
          <w:sz w:val="27"/>
          <w:szCs w:val="27"/>
        </w:rPr>
        <w:t xml:space="preserve">  -  на </w:t>
      </w:r>
      <w:r w:rsidR="00476A42">
        <w:rPr>
          <w:rFonts w:ascii="Times New Roman" w:hAnsi="Times New Roman"/>
          <w:sz w:val="27"/>
          <w:szCs w:val="27"/>
        </w:rPr>
        <w:t>17,2</w:t>
      </w:r>
      <w:r w:rsidRPr="00652581">
        <w:rPr>
          <w:rFonts w:ascii="Times New Roman" w:hAnsi="Times New Roman"/>
          <w:sz w:val="27"/>
          <w:szCs w:val="27"/>
        </w:rPr>
        <w:t xml:space="preserve"> %;</w:t>
      </w:r>
    </w:p>
    <w:p w14:paraId="139A32B3" w14:textId="41E694D8" w:rsidR="00476A42" w:rsidRDefault="00B649C4" w:rsidP="00476A42">
      <w:pPr>
        <w:pStyle w:val="afd"/>
        <w:numPr>
          <w:ilvl w:val="0"/>
          <w:numId w:val="5"/>
        </w:numPr>
        <w:spacing w:after="0" w:line="240" w:lineRule="auto"/>
        <w:rPr>
          <w:rFonts w:ascii="Times New Roman" w:hAnsi="Times New Roman"/>
          <w:sz w:val="27"/>
          <w:szCs w:val="27"/>
        </w:rPr>
      </w:pPr>
      <w:proofErr w:type="gramStart"/>
      <w:r w:rsidRPr="00476A42">
        <w:rPr>
          <w:rFonts w:ascii="Times New Roman" w:hAnsi="Times New Roman"/>
          <w:sz w:val="27"/>
          <w:szCs w:val="27"/>
        </w:rPr>
        <w:t>Госпошлина  -</w:t>
      </w:r>
      <w:proofErr w:type="gramEnd"/>
      <w:r w:rsidRPr="00476A42">
        <w:rPr>
          <w:rFonts w:ascii="Times New Roman" w:hAnsi="Times New Roman"/>
          <w:sz w:val="27"/>
          <w:szCs w:val="27"/>
        </w:rPr>
        <w:t xml:space="preserve"> с 20</w:t>
      </w:r>
      <w:r w:rsidR="00476A42">
        <w:rPr>
          <w:rFonts w:ascii="Times New Roman" w:hAnsi="Times New Roman"/>
          <w:sz w:val="27"/>
          <w:szCs w:val="27"/>
        </w:rPr>
        <w:t>20</w:t>
      </w:r>
      <w:r w:rsidRPr="00476A42">
        <w:rPr>
          <w:rFonts w:ascii="Times New Roman" w:hAnsi="Times New Roman"/>
          <w:sz w:val="27"/>
          <w:szCs w:val="27"/>
        </w:rPr>
        <w:t xml:space="preserve">  год  -   рост</w:t>
      </w:r>
      <w:r w:rsidR="00476A42">
        <w:rPr>
          <w:rFonts w:ascii="Times New Roman" w:hAnsi="Times New Roman"/>
          <w:sz w:val="27"/>
          <w:szCs w:val="27"/>
        </w:rPr>
        <w:t xml:space="preserve"> дохода почти в 3 раза (279%)</w:t>
      </w:r>
      <w:r w:rsidRPr="00476A42">
        <w:rPr>
          <w:rFonts w:ascii="Times New Roman" w:hAnsi="Times New Roman"/>
          <w:sz w:val="27"/>
          <w:szCs w:val="27"/>
        </w:rPr>
        <w:t xml:space="preserve">. </w:t>
      </w:r>
    </w:p>
    <w:p w14:paraId="45E8EDFF" w14:textId="77777777" w:rsidR="000D1041" w:rsidRDefault="000D1041" w:rsidP="000D1041">
      <w:pPr>
        <w:pStyle w:val="afd"/>
        <w:spacing w:after="0" w:line="240" w:lineRule="auto"/>
        <w:ind w:left="1428"/>
        <w:rPr>
          <w:rFonts w:ascii="Times New Roman" w:hAnsi="Times New Roman"/>
          <w:sz w:val="27"/>
          <w:szCs w:val="27"/>
        </w:rPr>
      </w:pPr>
    </w:p>
    <w:p w14:paraId="27943DD1" w14:textId="642F1CDD" w:rsidR="00B649C4" w:rsidRPr="00476A42" w:rsidRDefault="00B649C4" w:rsidP="00476A42">
      <w:pPr>
        <w:spacing w:after="0" w:line="240" w:lineRule="auto"/>
        <w:ind w:firstLine="708"/>
        <w:rPr>
          <w:rFonts w:ascii="Times New Roman" w:hAnsi="Times New Roman"/>
          <w:sz w:val="27"/>
          <w:szCs w:val="27"/>
        </w:rPr>
      </w:pPr>
      <w:proofErr w:type="gramStart"/>
      <w:r w:rsidRPr="00476A42">
        <w:rPr>
          <w:rFonts w:ascii="Times New Roman" w:hAnsi="Times New Roman"/>
          <w:b/>
          <w:bCs/>
          <w:sz w:val="28"/>
          <w:szCs w:val="28"/>
        </w:rPr>
        <w:t>Неналоговые  доходы</w:t>
      </w:r>
      <w:proofErr w:type="gramEnd"/>
      <w:r w:rsidRPr="00476A42">
        <w:rPr>
          <w:rFonts w:ascii="Times New Roman" w:hAnsi="Times New Roman"/>
          <w:sz w:val="27"/>
          <w:szCs w:val="27"/>
        </w:rPr>
        <w:t xml:space="preserve"> с 20</w:t>
      </w:r>
      <w:r w:rsidR="00476A42">
        <w:rPr>
          <w:rFonts w:ascii="Times New Roman" w:hAnsi="Times New Roman"/>
          <w:sz w:val="27"/>
          <w:szCs w:val="27"/>
        </w:rPr>
        <w:t>20</w:t>
      </w:r>
      <w:r w:rsidRPr="00476A42">
        <w:rPr>
          <w:rFonts w:ascii="Times New Roman" w:hAnsi="Times New Roman"/>
          <w:sz w:val="27"/>
          <w:szCs w:val="27"/>
        </w:rPr>
        <w:t xml:space="preserve"> по  202</w:t>
      </w:r>
      <w:r w:rsidR="00476A42">
        <w:rPr>
          <w:rFonts w:ascii="Times New Roman" w:hAnsi="Times New Roman"/>
          <w:sz w:val="27"/>
          <w:szCs w:val="27"/>
        </w:rPr>
        <w:t>4</w:t>
      </w:r>
      <w:r w:rsidRPr="00476A42">
        <w:rPr>
          <w:rFonts w:ascii="Times New Roman" w:hAnsi="Times New Roman"/>
          <w:sz w:val="27"/>
          <w:szCs w:val="27"/>
        </w:rPr>
        <w:t xml:space="preserve"> годы </w:t>
      </w:r>
      <w:r w:rsidR="00476A42">
        <w:rPr>
          <w:rFonts w:ascii="Times New Roman" w:hAnsi="Times New Roman"/>
          <w:sz w:val="27"/>
          <w:szCs w:val="27"/>
        </w:rPr>
        <w:t xml:space="preserve"> наоборот  - </w:t>
      </w:r>
      <w:r w:rsidRPr="00476A42">
        <w:rPr>
          <w:rFonts w:ascii="Times New Roman" w:hAnsi="Times New Roman"/>
          <w:sz w:val="27"/>
          <w:szCs w:val="27"/>
        </w:rPr>
        <w:t>у</w:t>
      </w:r>
      <w:r w:rsidR="00476A42">
        <w:rPr>
          <w:rFonts w:ascii="Times New Roman" w:hAnsi="Times New Roman"/>
          <w:sz w:val="27"/>
          <w:szCs w:val="27"/>
        </w:rPr>
        <w:t>меньш</w:t>
      </w:r>
      <w:r w:rsidRPr="00476A42">
        <w:rPr>
          <w:rFonts w:ascii="Times New Roman" w:hAnsi="Times New Roman"/>
          <w:sz w:val="27"/>
          <w:szCs w:val="27"/>
        </w:rPr>
        <w:t>ились</w:t>
      </w:r>
      <w:r w:rsidR="00476A42">
        <w:rPr>
          <w:rFonts w:ascii="Times New Roman" w:hAnsi="Times New Roman"/>
          <w:sz w:val="27"/>
          <w:szCs w:val="27"/>
        </w:rPr>
        <w:t>:</w:t>
      </w:r>
      <w:r w:rsidRPr="00476A42">
        <w:rPr>
          <w:rFonts w:ascii="Times New Roman" w:hAnsi="Times New Roman"/>
          <w:sz w:val="27"/>
          <w:szCs w:val="27"/>
        </w:rPr>
        <w:t xml:space="preserve">   с </w:t>
      </w:r>
      <w:r w:rsidR="00476A42">
        <w:rPr>
          <w:rFonts w:ascii="Times New Roman" w:hAnsi="Times New Roman"/>
          <w:sz w:val="27"/>
          <w:szCs w:val="27"/>
        </w:rPr>
        <w:t>21,7</w:t>
      </w:r>
      <w:r w:rsidRPr="00476A42">
        <w:rPr>
          <w:rFonts w:ascii="Times New Roman" w:hAnsi="Times New Roman"/>
          <w:sz w:val="27"/>
          <w:szCs w:val="27"/>
        </w:rPr>
        <w:t xml:space="preserve"> </w:t>
      </w:r>
      <w:proofErr w:type="spellStart"/>
      <w:r w:rsidRPr="00476A42">
        <w:rPr>
          <w:rFonts w:ascii="Times New Roman" w:hAnsi="Times New Roman"/>
          <w:sz w:val="27"/>
          <w:szCs w:val="27"/>
        </w:rPr>
        <w:t>млн.руб</w:t>
      </w:r>
      <w:proofErr w:type="spellEnd"/>
      <w:r w:rsidRPr="00476A42">
        <w:rPr>
          <w:rFonts w:ascii="Times New Roman" w:hAnsi="Times New Roman"/>
          <w:sz w:val="27"/>
          <w:szCs w:val="27"/>
        </w:rPr>
        <w:t xml:space="preserve">. </w:t>
      </w:r>
      <w:r w:rsidRPr="00476A42">
        <w:rPr>
          <w:rFonts w:ascii="Times New Roman" w:hAnsi="Times New Roman"/>
          <w:b/>
          <w:bCs/>
          <w:sz w:val="27"/>
          <w:szCs w:val="27"/>
        </w:rPr>
        <w:t xml:space="preserve"> </w:t>
      </w:r>
      <w:r w:rsidRPr="00476A42">
        <w:rPr>
          <w:rFonts w:ascii="Times New Roman" w:hAnsi="Times New Roman"/>
          <w:sz w:val="27"/>
          <w:szCs w:val="27"/>
        </w:rPr>
        <w:t>до 1</w:t>
      </w:r>
      <w:r w:rsidR="00476A42">
        <w:rPr>
          <w:rFonts w:ascii="Times New Roman" w:hAnsi="Times New Roman"/>
          <w:sz w:val="27"/>
          <w:szCs w:val="27"/>
        </w:rPr>
        <w:t>5,4</w:t>
      </w:r>
      <w:r w:rsidRPr="00476A42">
        <w:rPr>
          <w:rFonts w:ascii="Times New Roman" w:hAnsi="Times New Roman"/>
          <w:b/>
          <w:bCs/>
          <w:sz w:val="27"/>
          <w:szCs w:val="27"/>
        </w:rPr>
        <w:t xml:space="preserve"> </w:t>
      </w:r>
      <w:proofErr w:type="spellStart"/>
      <w:r w:rsidRPr="00476A42">
        <w:rPr>
          <w:rFonts w:ascii="Times New Roman" w:hAnsi="Times New Roman"/>
          <w:b/>
          <w:bCs/>
          <w:sz w:val="27"/>
          <w:szCs w:val="27"/>
        </w:rPr>
        <w:t>млн.руб</w:t>
      </w:r>
      <w:proofErr w:type="spellEnd"/>
      <w:r w:rsidRPr="00476A42">
        <w:rPr>
          <w:rFonts w:ascii="Times New Roman" w:hAnsi="Times New Roman"/>
          <w:b/>
          <w:bCs/>
          <w:sz w:val="27"/>
          <w:szCs w:val="27"/>
        </w:rPr>
        <w:t xml:space="preserve">. </w:t>
      </w:r>
      <w:proofErr w:type="gramStart"/>
      <w:r w:rsidRPr="00476A42">
        <w:rPr>
          <w:rFonts w:ascii="Times New Roman" w:hAnsi="Times New Roman"/>
          <w:sz w:val="27"/>
          <w:szCs w:val="27"/>
        </w:rPr>
        <w:t>и  составляют</w:t>
      </w:r>
      <w:proofErr w:type="gramEnd"/>
      <w:r w:rsidRPr="00476A42">
        <w:rPr>
          <w:rFonts w:ascii="Times New Roman" w:hAnsi="Times New Roman"/>
          <w:sz w:val="27"/>
          <w:szCs w:val="27"/>
        </w:rPr>
        <w:t xml:space="preserve">  в  среднем 10% налоговых и неналоговых поступлений. </w:t>
      </w:r>
      <w:proofErr w:type="gramStart"/>
      <w:r w:rsidRPr="00476A42">
        <w:rPr>
          <w:rFonts w:ascii="Times New Roman" w:hAnsi="Times New Roman"/>
          <w:sz w:val="27"/>
          <w:szCs w:val="27"/>
        </w:rPr>
        <w:t>Высокая  доля</w:t>
      </w:r>
      <w:proofErr w:type="gramEnd"/>
      <w:r w:rsidRPr="00476A42">
        <w:rPr>
          <w:rFonts w:ascii="Times New Roman" w:hAnsi="Times New Roman"/>
          <w:sz w:val="27"/>
          <w:szCs w:val="27"/>
        </w:rPr>
        <w:t xml:space="preserve">  поступлений неналоговых доходов пришлась на   2021 год – 30,2 </w:t>
      </w:r>
      <w:proofErr w:type="spellStart"/>
      <w:r w:rsidRPr="00476A42">
        <w:rPr>
          <w:rFonts w:ascii="Times New Roman" w:hAnsi="Times New Roman"/>
          <w:sz w:val="27"/>
          <w:szCs w:val="27"/>
        </w:rPr>
        <w:t>млн.руб.В</w:t>
      </w:r>
      <w:proofErr w:type="spellEnd"/>
      <w:r w:rsidRPr="00476A42">
        <w:rPr>
          <w:rFonts w:ascii="Times New Roman" w:hAnsi="Times New Roman"/>
          <w:sz w:val="27"/>
          <w:szCs w:val="27"/>
        </w:rPr>
        <w:t xml:space="preserve"> основном -   за  счет поступлений  от продажи  материальных и нематериальных активов. </w:t>
      </w:r>
      <w:proofErr w:type="gramStart"/>
      <w:r w:rsidRPr="00476A42">
        <w:rPr>
          <w:rFonts w:ascii="Times New Roman" w:hAnsi="Times New Roman"/>
          <w:sz w:val="27"/>
          <w:szCs w:val="27"/>
        </w:rPr>
        <w:t>Только  за</w:t>
      </w:r>
      <w:proofErr w:type="gramEnd"/>
      <w:r w:rsidRPr="00476A42">
        <w:rPr>
          <w:rFonts w:ascii="Times New Roman" w:hAnsi="Times New Roman"/>
          <w:sz w:val="27"/>
          <w:szCs w:val="27"/>
        </w:rPr>
        <w:t xml:space="preserve"> счет них поступило 17,0 </w:t>
      </w:r>
      <w:proofErr w:type="spellStart"/>
      <w:r w:rsidRPr="00476A42">
        <w:rPr>
          <w:rFonts w:ascii="Times New Roman" w:hAnsi="Times New Roman"/>
          <w:sz w:val="27"/>
          <w:szCs w:val="27"/>
        </w:rPr>
        <w:t>млн.руб</w:t>
      </w:r>
      <w:proofErr w:type="spellEnd"/>
      <w:r w:rsidRPr="00476A42">
        <w:rPr>
          <w:rFonts w:ascii="Times New Roman" w:hAnsi="Times New Roman"/>
          <w:sz w:val="27"/>
          <w:szCs w:val="27"/>
        </w:rPr>
        <w:t>.</w:t>
      </w:r>
    </w:p>
    <w:p w14:paraId="7D144062" w14:textId="77777777" w:rsidR="00B649C4" w:rsidRPr="00652581" w:rsidRDefault="00B649C4" w:rsidP="00B649C4">
      <w:pPr>
        <w:spacing w:after="0" w:line="240" w:lineRule="auto"/>
        <w:ind w:firstLine="708"/>
        <w:jc w:val="both"/>
        <w:rPr>
          <w:rFonts w:ascii="Times New Roman" w:hAnsi="Times New Roman"/>
          <w:sz w:val="27"/>
          <w:szCs w:val="27"/>
        </w:rPr>
      </w:pPr>
    </w:p>
    <w:p w14:paraId="0CF6D80E" w14:textId="3F70F8C9" w:rsidR="00B649C4" w:rsidRPr="00652581" w:rsidRDefault="00B649C4" w:rsidP="00B649C4">
      <w:pPr>
        <w:spacing w:after="0" w:line="240" w:lineRule="auto"/>
        <w:jc w:val="both"/>
        <w:rPr>
          <w:rFonts w:ascii="Times New Roman" w:hAnsi="Times New Roman"/>
          <w:sz w:val="27"/>
          <w:szCs w:val="27"/>
        </w:rPr>
      </w:pPr>
      <w:proofErr w:type="gramStart"/>
      <w:r w:rsidRPr="00652581">
        <w:rPr>
          <w:rFonts w:ascii="Times New Roman" w:hAnsi="Times New Roman"/>
          <w:sz w:val="27"/>
          <w:szCs w:val="27"/>
        </w:rPr>
        <w:t>Структура  неналоговых</w:t>
      </w:r>
      <w:proofErr w:type="gramEnd"/>
      <w:r w:rsidRPr="00652581">
        <w:rPr>
          <w:rFonts w:ascii="Times New Roman" w:hAnsi="Times New Roman"/>
          <w:sz w:val="27"/>
          <w:szCs w:val="27"/>
        </w:rPr>
        <w:t xml:space="preserve"> доходов за  202</w:t>
      </w:r>
      <w:r w:rsidR="000D1041">
        <w:rPr>
          <w:rFonts w:ascii="Times New Roman" w:hAnsi="Times New Roman"/>
          <w:sz w:val="27"/>
          <w:szCs w:val="27"/>
        </w:rPr>
        <w:t>4</w:t>
      </w:r>
      <w:r w:rsidRPr="00652581">
        <w:rPr>
          <w:rFonts w:ascii="Times New Roman" w:hAnsi="Times New Roman"/>
          <w:sz w:val="27"/>
          <w:szCs w:val="27"/>
        </w:rPr>
        <w:t xml:space="preserve"> год:</w:t>
      </w:r>
    </w:p>
    <w:p w14:paraId="74CB4CA7" w14:textId="77777777" w:rsidR="00B649C4" w:rsidRPr="00652581" w:rsidRDefault="00B649C4" w:rsidP="00B649C4">
      <w:pPr>
        <w:spacing w:after="0" w:line="240" w:lineRule="auto"/>
        <w:jc w:val="both"/>
        <w:rPr>
          <w:rFonts w:ascii="Times New Roman" w:hAnsi="Times New Roman"/>
          <w:sz w:val="27"/>
          <w:szCs w:val="27"/>
        </w:rPr>
      </w:pPr>
    </w:p>
    <w:p w14:paraId="36488C05" w14:textId="3B022848" w:rsidR="00B649C4" w:rsidRPr="00652581" w:rsidRDefault="00B649C4" w:rsidP="00B649C4">
      <w:pPr>
        <w:pStyle w:val="afd"/>
        <w:numPr>
          <w:ilvl w:val="0"/>
          <w:numId w:val="6"/>
        </w:numPr>
        <w:spacing w:after="0" w:line="240" w:lineRule="auto"/>
        <w:rPr>
          <w:rFonts w:ascii="Times New Roman" w:hAnsi="Times New Roman"/>
          <w:sz w:val="27"/>
          <w:szCs w:val="27"/>
        </w:rPr>
      </w:pPr>
      <w:proofErr w:type="gramStart"/>
      <w:r w:rsidRPr="00652581">
        <w:rPr>
          <w:rFonts w:ascii="Times New Roman" w:hAnsi="Times New Roman"/>
          <w:sz w:val="27"/>
          <w:szCs w:val="27"/>
        </w:rPr>
        <w:t>Доходы  от</w:t>
      </w:r>
      <w:proofErr w:type="gramEnd"/>
      <w:r w:rsidRPr="00652581">
        <w:rPr>
          <w:rFonts w:ascii="Times New Roman" w:hAnsi="Times New Roman"/>
          <w:sz w:val="27"/>
          <w:szCs w:val="27"/>
        </w:rPr>
        <w:t xml:space="preserve"> пользования  имущества, находящегося в государственной  и муниципальной  собственности  - </w:t>
      </w:r>
      <w:r w:rsidR="000D1041">
        <w:rPr>
          <w:rFonts w:ascii="Times New Roman" w:hAnsi="Times New Roman"/>
          <w:sz w:val="27"/>
          <w:szCs w:val="27"/>
        </w:rPr>
        <w:t>61,1</w:t>
      </w:r>
      <w:r w:rsidRPr="00652581">
        <w:rPr>
          <w:rFonts w:ascii="Times New Roman" w:hAnsi="Times New Roman"/>
          <w:sz w:val="27"/>
          <w:szCs w:val="27"/>
        </w:rPr>
        <w:t>%;</w:t>
      </w:r>
    </w:p>
    <w:p w14:paraId="18305E48" w14:textId="37FB95A8" w:rsidR="00B649C4" w:rsidRPr="00652581" w:rsidRDefault="00B649C4" w:rsidP="00B649C4">
      <w:pPr>
        <w:pStyle w:val="afd"/>
        <w:numPr>
          <w:ilvl w:val="0"/>
          <w:numId w:val="6"/>
        </w:numPr>
        <w:spacing w:after="0" w:line="240" w:lineRule="auto"/>
        <w:jc w:val="both"/>
        <w:rPr>
          <w:rFonts w:ascii="Times New Roman" w:hAnsi="Times New Roman"/>
          <w:sz w:val="27"/>
          <w:szCs w:val="27"/>
        </w:rPr>
      </w:pPr>
      <w:proofErr w:type="gramStart"/>
      <w:r w:rsidRPr="00652581">
        <w:rPr>
          <w:rFonts w:ascii="Times New Roman" w:hAnsi="Times New Roman"/>
          <w:sz w:val="27"/>
          <w:szCs w:val="27"/>
        </w:rPr>
        <w:t>Доходы  от</w:t>
      </w:r>
      <w:proofErr w:type="gramEnd"/>
      <w:r w:rsidRPr="00652581">
        <w:rPr>
          <w:rFonts w:ascii="Times New Roman" w:hAnsi="Times New Roman"/>
          <w:sz w:val="27"/>
          <w:szCs w:val="27"/>
        </w:rPr>
        <w:t xml:space="preserve">  продажи  материальных и нематериальных активов  - </w:t>
      </w:r>
      <w:r w:rsidR="000D1041">
        <w:rPr>
          <w:rFonts w:ascii="Times New Roman" w:hAnsi="Times New Roman"/>
          <w:sz w:val="27"/>
          <w:szCs w:val="27"/>
        </w:rPr>
        <w:t>9,6</w:t>
      </w:r>
      <w:r w:rsidRPr="00652581">
        <w:rPr>
          <w:rFonts w:ascii="Times New Roman" w:hAnsi="Times New Roman"/>
          <w:sz w:val="27"/>
          <w:szCs w:val="27"/>
        </w:rPr>
        <w:t xml:space="preserve"> %;</w:t>
      </w:r>
    </w:p>
    <w:p w14:paraId="129DA80E" w14:textId="1DBC8274" w:rsidR="00B649C4" w:rsidRPr="00652581" w:rsidRDefault="00B649C4" w:rsidP="00B649C4">
      <w:pPr>
        <w:pStyle w:val="afd"/>
        <w:numPr>
          <w:ilvl w:val="0"/>
          <w:numId w:val="6"/>
        </w:numPr>
        <w:spacing w:after="0" w:line="240" w:lineRule="auto"/>
        <w:rPr>
          <w:rFonts w:ascii="Times New Roman" w:hAnsi="Times New Roman"/>
          <w:sz w:val="27"/>
          <w:szCs w:val="27"/>
        </w:rPr>
      </w:pPr>
      <w:proofErr w:type="gramStart"/>
      <w:r w:rsidRPr="00652581">
        <w:rPr>
          <w:rFonts w:ascii="Times New Roman" w:hAnsi="Times New Roman"/>
          <w:sz w:val="27"/>
          <w:szCs w:val="27"/>
        </w:rPr>
        <w:t>Доходы  от</w:t>
      </w:r>
      <w:proofErr w:type="gramEnd"/>
      <w:r w:rsidRPr="00652581">
        <w:rPr>
          <w:rFonts w:ascii="Times New Roman" w:hAnsi="Times New Roman"/>
          <w:sz w:val="27"/>
          <w:szCs w:val="27"/>
        </w:rPr>
        <w:t xml:space="preserve">  оказания  платных  услуг и  компенсации  затрат  государству – </w:t>
      </w:r>
      <w:r w:rsidR="000D1041">
        <w:rPr>
          <w:rFonts w:ascii="Times New Roman" w:hAnsi="Times New Roman"/>
          <w:sz w:val="27"/>
          <w:szCs w:val="27"/>
        </w:rPr>
        <w:t>18,6</w:t>
      </w:r>
      <w:r w:rsidRPr="00652581">
        <w:rPr>
          <w:rFonts w:ascii="Times New Roman" w:hAnsi="Times New Roman"/>
          <w:sz w:val="27"/>
          <w:szCs w:val="27"/>
        </w:rPr>
        <w:t>%;</w:t>
      </w:r>
    </w:p>
    <w:p w14:paraId="4544E7E5" w14:textId="30D1D36D" w:rsidR="00B649C4" w:rsidRPr="00652581" w:rsidRDefault="00B649C4" w:rsidP="00B649C4">
      <w:pPr>
        <w:pStyle w:val="afd"/>
        <w:numPr>
          <w:ilvl w:val="0"/>
          <w:numId w:val="6"/>
        </w:numPr>
        <w:spacing w:after="0" w:line="240" w:lineRule="auto"/>
        <w:rPr>
          <w:rFonts w:ascii="Times New Roman" w:hAnsi="Times New Roman"/>
          <w:sz w:val="27"/>
          <w:szCs w:val="27"/>
        </w:rPr>
      </w:pPr>
      <w:r w:rsidRPr="00652581">
        <w:rPr>
          <w:rFonts w:ascii="Times New Roman" w:hAnsi="Times New Roman"/>
          <w:sz w:val="27"/>
          <w:szCs w:val="27"/>
        </w:rPr>
        <w:t xml:space="preserve">Штрафы, санкции, </w:t>
      </w:r>
      <w:proofErr w:type="gramStart"/>
      <w:r w:rsidRPr="00652581">
        <w:rPr>
          <w:rFonts w:ascii="Times New Roman" w:hAnsi="Times New Roman"/>
          <w:sz w:val="27"/>
          <w:szCs w:val="27"/>
        </w:rPr>
        <w:t>возмещение  ущерба</w:t>
      </w:r>
      <w:proofErr w:type="gramEnd"/>
      <w:r w:rsidRPr="00652581">
        <w:rPr>
          <w:rFonts w:ascii="Times New Roman" w:hAnsi="Times New Roman"/>
          <w:sz w:val="27"/>
          <w:szCs w:val="27"/>
        </w:rPr>
        <w:t xml:space="preserve"> – </w:t>
      </w:r>
      <w:r w:rsidR="000D1041">
        <w:rPr>
          <w:rFonts w:ascii="Times New Roman" w:hAnsi="Times New Roman"/>
          <w:sz w:val="27"/>
          <w:szCs w:val="27"/>
        </w:rPr>
        <w:t>3,2</w:t>
      </w:r>
      <w:r w:rsidRPr="00652581">
        <w:rPr>
          <w:rFonts w:ascii="Times New Roman" w:hAnsi="Times New Roman"/>
          <w:sz w:val="27"/>
          <w:szCs w:val="27"/>
        </w:rPr>
        <w:t>%;</w:t>
      </w:r>
    </w:p>
    <w:p w14:paraId="7F81089D" w14:textId="65251AD6" w:rsidR="00B649C4" w:rsidRPr="00652581" w:rsidRDefault="00B649C4" w:rsidP="00B649C4">
      <w:pPr>
        <w:pStyle w:val="afd"/>
        <w:numPr>
          <w:ilvl w:val="0"/>
          <w:numId w:val="6"/>
        </w:numPr>
        <w:spacing w:after="0" w:line="240" w:lineRule="auto"/>
        <w:rPr>
          <w:rFonts w:ascii="Times New Roman" w:hAnsi="Times New Roman"/>
          <w:sz w:val="27"/>
          <w:szCs w:val="27"/>
        </w:rPr>
      </w:pPr>
      <w:r w:rsidRPr="00652581">
        <w:rPr>
          <w:rFonts w:ascii="Times New Roman" w:hAnsi="Times New Roman"/>
          <w:sz w:val="27"/>
          <w:szCs w:val="27"/>
        </w:rPr>
        <w:t xml:space="preserve">Платежи </w:t>
      </w:r>
      <w:proofErr w:type="gramStart"/>
      <w:r w:rsidRPr="00652581">
        <w:rPr>
          <w:rFonts w:ascii="Times New Roman" w:hAnsi="Times New Roman"/>
          <w:sz w:val="27"/>
          <w:szCs w:val="27"/>
        </w:rPr>
        <w:t>при  пользовании</w:t>
      </w:r>
      <w:proofErr w:type="gramEnd"/>
      <w:r w:rsidRPr="00652581">
        <w:rPr>
          <w:rFonts w:ascii="Times New Roman" w:hAnsi="Times New Roman"/>
          <w:sz w:val="27"/>
          <w:szCs w:val="27"/>
        </w:rPr>
        <w:t xml:space="preserve"> природными  ресурсами – </w:t>
      </w:r>
      <w:r w:rsidR="000D1041">
        <w:rPr>
          <w:rFonts w:ascii="Times New Roman" w:hAnsi="Times New Roman"/>
          <w:sz w:val="27"/>
          <w:szCs w:val="27"/>
        </w:rPr>
        <w:t>0,4%</w:t>
      </w:r>
      <w:r w:rsidRPr="00652581">
        <w:rPr>
          <w:rFonts w:ascii="Times New Roman" w:hAnsi="Times New Roman"/>
          <w:sz w:val="27"/>
          <w:szCs w:val="27"/>
        </w:rPr>
        <w:t>;</w:t>
      </w:r>
    </w:p>
    <w:p w14:paraId="143479BB" w14:textId="6A7017A6" w:rsidR="00B649C4" w:rsidRPr="00652581" w:rsidRDefault="00B649C4" w:rsidP="00B649C4">
      <w:pPr>
        <w:pStyle w:val="afd"/>
        <w:numPr>
          <w:ilvl w:val="0"/>
          <w:numId w:val="6"/>
        </w:numPr>
        <w:spacing w:after="0" w:line="240" w:lineRule="auto"/>
        <w:rPr>
          <w:rFonts w:ascii="Times New Roman" w:hAnsi="Times New Roman"/>
          <w:sz w:val="27"/>
          <w:szCs w:val="27"/>
        </w:rPr>
      </w:pPr>
      <w:proofErr w:type="gramStart"/>
      <w:r w:rsidRPr="00652581">
        <w:rPr>
          <w:rFonts w:ascii="Times New Roman" w:hAnsi="Times New Roman"/>
          <w:sz w:val="27"/>
          <w:szCs w:val="27"/>
        </w:rPr>
        <w:t>Прочие  неналоговые</w:t>
      </w:r>
      <w:proofErr w:type="gramEnd"/>
      <w:r w:rsidRPr="00652581">
        <w:rPr>
          <w:rFonts w:ascii="Times New Roman" w:hAnsi="Times New Roman"/>
          <w:sz w:val="27"/>
          <w:szCs w:val="27"/>
        </w:rPr>
        <w:t xml:space="preserve"> доходы – </w:t>
      </w:r>
      <w:r w:rsidR="000D1041">
        <w:rPr>
          <w:rFonts w:ascii="Times New Roman" w:hAnsi="Times New Roman"/>
          <w:sz w:val="27"/>
          <w:szCs w:val="27"/>
        </w:rPr>
        <w:t>7,1</w:t>
      </w:r>
      <w:r w:rsidRPr="00652581">
        <w:rPr>
          <w:rFonts w:ascii="Times New Roman" w:hAnsi="Times New Roman"/>
          <w:sz w:val="27"/>
          <w:szCs w:val="27"/>
        </w:rPr>
        <w:t>%</w:t>
      </w:r>
    </w:p>
    <w:p w14:paraId="3C2EB6CD" w14:textId="77777777" w:rsidR="00B649C4" w:rsidRPr="00877744" w:rsidRDefault="00B649C4" w:rsidP="00B649C4">
      <w:pPr>
        <w:spacing w:after="0" w:line="240" w:lineRule="auto"/>
        <w:rPr>
          <w:rFonts w:ascii="Times New Roman" w:hAnsi="Times New Roman"/>
          <w:sz w:val="27"/>
          <w:szCs w:val="27"/>
        </w:rPr>
      </w:pPr>
    </w:p>
    <w:p w14:paraId="17628CFE" w14:textId="2B4B0AAA" w:rsidR="00B649C4" w:rsidRPr="00652581" w:rsidRDefault="00B649C4" w:rsidP="00B649C4">
      <w:pPr>
        <w:spacing w:after="0" w:line="240" w:lineRule="auto"/>
        <w:ind w:firstLine="708"/>
        <w:jc w:val="both"/>
        <w:rPr>
          <w:rFonts w:ascii="Times New Roman" w:hAnsi="Times New Roman"/>
          <w:b/>
          <w:bCs/>
          <w:sz w:val="28"/>
          <w:szCs w:val="28"/>
          <w:lang w:eastAsia="ru-RU"/>
        </w:rPr>
      </w:pPr>
      <w:proofErr w:type="gramStart"/>
      <w:r w:rsidRPr="00652581">
        <w:rPr>
          <w:rFonts w:ascii="Times New Roman" w:hAnsi="Times New Roman"/>
          <w:sz w:val="28"/>
          <w:szCs w:val="28"/>
          <w:lang w:eastAsia="ru-RU"/>
        </w:rPr>
        <w:t>Поступления  в</w:t>
      </w:r>
      <w:proofErr w:type="gramEnd"/>
      <w:r w:rsidRPr="00652581">
        <w:rPr>
          <w:rFonts w:ascii="Times New Roman" w:hAnsi="Times New Roman"/>
          <w:sz w:val="28"/>
          <w:szCs w:val="28"/>
          <w:lang w:eastAsia="ru-RU"/>
        </w:rPr>
        <w:t xml:space="preserve"> бюджет Округа всего  налоговых  и неналоговых доходов   с  20</w:t>
      </w:r>
      <w:r w:rsidR="00B55BCF">
        <w:rPr>
          <w:rFonts w:ascii="Times New Roman" w:hAnsi="Times New Roman"/>
          <w:sz w:val="28"/>
          <w:szCs w:val="28"/>
          <w:lang w:eastAsia="ru-RU"/>
        </w:rPr>
        <w:t>20</w:t>
      </w:r>
      <w:r w:rsidRPr="00652581">
        <w:rPr>
          <w:rFonts w:ascii="Times New Roman" w:hAnsi="Times New Roman"/>
          <w:sz w:val="28"/>
          <w:szCs w:val="28"/>
          <w:lang w:eastAsia="ru-RU"/>
        </w:rPr>
        <w:t xml:space="preserve"> года по 202</w:t>
      </w:r>
      <w:r w:rsidR="00B55BCF">
        <w:rPr>
          <w:rFonts w:ascii="Times New Roman" w:hAnsi="Times New Roman"/>
          <w:sz w:val="28"/>
          <w:szCs w:val="28"/>
          <w:lang w:eastAsia="ru-RU"/>
        </w:rPr>
        <w:t>4</w:t>
      </w:r>
      <w:r w:rsidRPr="00652581">
        <w:rPr>
          <w:rFonts w:ascii="Times New Roman" w:hAnsi="Times New Roman"/>
          <w:sz w:val="28"/>
          <w:szCs w:val="28"/>
          <w:lang w:eastAsia="ru-RU"/>
        </w:rPr>
        <w:t xml:space="preserve"> год  возросли  на  </w:t>
      </w:r>
      <w:r w:rsidR="00B55BCF">
        <w:rPr>
          <w:rFonts w:ascii="Times New Roman" w:hAnsi="Times New Roman"/>
          <w:sz w:val="28"/>
          <w:szCs w:val="28"/>
          <w:lang w:eastAsia="ru-RU"/>
        </w:rPr>
        <w:t>74 753,2</w:t>
      </w:r>
      <w:r w:rsidRPr="00652581">
        <w:rPr>
          <w:rFonts w:ascii="Times New Roman" w:hAnsi="Times New Roman"/>
          <w:b/>
          <w:bCs/>
          <w:sz w:val="28"/>
          <w:szCs w:val="28"/>
          <w:lang w:eastAsia="ru-RU"/>
        </w:rPr>
        <w:t xml:space="preserve"> </w:t>
      </w:r>
      <w:proofErr w:type="spellStart"/>
      <w:r w:rsidRPr="00652581">
        <w:rPr>
          <w:rFonts w:ascii="Times New Roman" w:hAnsi="Times New Roman"/>
          <w:b/>
          <w:bCs/>
          <w:sz w:val="28"/>
          <w:szCs w:val="28"/>
          <w:lang w:eastAsia="ru-RU"/>
        </w:rPr>
        <w:t>тыс.руб</w:t>
      </w:r>
      <w:proofErr w:type="spellEnd"/>
      <w:r w:rsidRPr="00652581">
        <w:rPr>
          <w:rFonts w:ascii="Times New Roman" w:hAnsi="Times New Roman"/>
          <w:b/>
          <w:bCs/>
          <w:sz w:val="28"/>
          <w:szCs w:val="28"/>
          <w:lang w:eastAsia="ru-RU"/>
        </w:rPr>
        <w:t xml:space="preserve">., т.е.  рост </w:t>
      </w:r>
      <w:proofErr w:type="gramStart"/>
      <w:r w:rsidRPr="00652581">
        <w:rPr>
          <w:rFonts w:ascii="Times New Roman" w:hAnsi="Times New Roman"/>
          <w:b/>
          <w:bCs/>
          <w:sz w:val="28"/>
          <w:szCs w:val="28"/>
          <w:lang w:eastAsia="ru-RU"/>
        </w:rPr>
        <w:t xml:space="preserve">составил  </w:t>
      </w:r>
      <w:r w:rsidR="00B55BCF">
        <w:rPr>
          <w:rFonts w:ascii="Times New Roman" w:hAnsi="Times New Roman"/>
          <w:b/>
          <w:bCs/>
          <w:sz w:val="28"/>
          <w:szCs w:val="28"/>
          <w:lang w:eastAsia="ru-RU"/>
        </w:rPr>
        <w:t>59</w:t>
      </w:r>
      <w:proofErr w:type="gramEnd"/>
      <w:r w:rsidR="00B55BCF">
        <w:rPr>
          <w:rFonts w:ascii="Times New Roman" w:hAnsi="Times New Roman"/>
          <w:b/>
          <w:bCs/>
          <w:sz w:val="28"/>
          <w:szCs w:val="28"/>
          <w:lang w:eastAsia="ru-RU"/>
        </w:rPr>
        <w:t>,3</w:t>
      </w:r>
      <w:r w:rsidRPr="00652581">
        <w:rPr>
          <w:rFonts w:ascii="Times New Roman" w:hAnsi="Times New Roman"/>
          <w:b/>
          <w:bCs/>
          <w:sz w:val="28"/>
          <w:szCs w:val="28"/>
          <w:lang w:eastAsia="ru-RU"/>
        </w:rPr>
        <w:t>%.</w:t>
      </w:r>
    </w:p>
    <w:p w14:paraId="18EEE76A" w14:textId="77777777" w:rsidR="00B649C4" w:rsidRPr="00652581" w:rsidRDefault="00B649C4" w:rsidP="00B649C4">
      <w:pPr>
        <w:spacing w:after="0" w:line="240" w:lineRule="auto"/>
        <w:ind w:firstLine="708"/>
        <w:jc w:val="both"/>
        <w:rPr>
          <w:rFonts w:ascii="Times New Roman" w:hAnsi="Times New Roman"/>
          <w:sz w:val="28"/>
          <w:szCs w:val="28"/>
          <w:lang w:eastAsia="ru-RU"/>
        </w:rPr>
      </w:pPr>
    </w:p>
    <w:p w14:paraId="2030888E" w14:textId="5B9AC47F" w:rsidR="00B649C4" w:rsidRPr="00561808" w:rsidRDefault="00B649C4" w:rsidP="00B649C4">
      <w:pPr>
        <w:spacing w:after="0" w:line="240" w:lineRule="auto"/>
        <w:ind w:firstLine="708"/>
        <w:jc w:val="both"/>
        <w:rPr>
          <w:rFonts w:ascii="Times New Roman" w:hAnsi="Times New Roman"/>
          <w:sz w:val="28"/>
          <w:szCs w:val="28"/>
          <w:lang w:eastAsia="ru-RU"/>
        </w:rPr>
      </w:pPr>
      <w:r w:rsidRPr="00652581">
        <w:rPr>
          <w:rFonts w:ascii="Times New Roman" w:hAnsi="Times New Roman"/>
          <w:sz w:val="28"/>
          <w:szCs w:val="28"/>
          <w:lang w:eastAsia="ru-RU"/>
        </w:rPr>
        <w:t xml:space="preserve">Эффективность </w:t>
      </w:r>
      <w:proofErr w:type="gramStart"/>
      <w:r w:rsidRPr="00652581">
        <w:rPr>
          <w:rFonts w:ascii="Times New Roman" w:hAnsi="Times New Roman"/>
          <w:sz w:val="28"/>
          <w:szCs w:val="28"/>
          <w:lang w:eastAsia="ru-RU"/>
        </w:rPr>
        <w:t>функционирования  бюджетной</w:t>
      </w:r>
      <w:proofErr w:type="gramEnd"/>
      <w:r w:rsidRPr="00652581">
        <w:rPr>
          <w:rFonts w:ascii="Times New Roman" w:hAnsi="Times New Roman"/>
          <w:sz w:val="28"/>
          <w:szCs w:val="28"/>
          <w:lang w:eastAsia="ru-RU"/>
        </w:rPr>
        <w:t xml:space="preserve"> системы  во  многом зависит от степени его  сбалансированности. Однако, в силу </w:t>
      </w:r>
      <w:proofErr w:type="gramStart"/>
      <w:r w:rsidRPr="00652581">
        <w:rPr>
          <w:rFonts w:ascii="Times New Roman" w:hAnsi="Times New Roman"/>
          <w:sz w:val="28"/>
          <w:szCs w:val="28"/>
          <w:lang w:eastAsia="ru-RU"/>
        </w:rPr>
        <w:t>действия  различных</w:t>
      </w:r>
      <w:proofErr w:type="gramEnd"/>
      <w:r w:rsidRPr="00652581">
        <w:rPr>
          <w:rFonts w:ascii="Times New Roman" w:hAnsi="Times New Roman"/>
          <w:sz w:val="28"/>
          <w:szCs w:val="28"/>
          <w:lang w:eastAsia="ru-RU"/>
        </w:rPr>
        <w:t xml:space="preserve"> факторов (экономических, политических, природных и др.) часто  возникает  ситуация,  когда  налоговые и неналоговые  доходы не   покрывают все  необходимые для  соответствующего  уровня бюджетной  системы  расходы. Так, в </w:t>
      </w:r>
      <w:proofErr w:type="gramStart"/>
      <w:r w:rsidRPr="00652581">
        <w:rPr>
          <w:rFonts w:ascii="Times New Roman" w:hAnsi="Times New Roman"/>
          <w:sz w:val="28"/>
          <w:szCs w:val="28"/>
          <w:lang w:eastAsia="ru-RU"/>
        </w:rPr>
        <w:t>Чебулинском  муниципальном</w:t>
      </w:r>
      <w:proofErr w:type="gramEnd"/>
      <w:r w:rsidRPr="00652581">
        <w:rPr>
          <w:rFonts w:ascii="Times New Roman" w:hAnsi="Times New Roman"/>
          <w:sz w:val="28"/>
          <w:szCs w:val="28"/>
          <w:lang w:eastAsia="ru-RU"/>
        </w:rPr>
        <w:t xml:space="preserve"> округе, для  выполнения  полномочий органов  местного  самоуправления, одним  из  источников  доходов бюджета являются  </w:t>
      </w:r>
      <w:r w:rsidRPr="00652581">
        <w:rPr>
          <w:rFonts w:ascii="Times New Roman" w:hAnsi="Times New Roman"/>
          <w:b/>
          <w:bCs/>
          <w:sz w:val="28"/>
          <w:szCs w:val="28"/>
          <w:lang w:eastAsia="ru-RU"/>
        </w:rPr>
        <w:t>безвозмездные  поступления</w:t>
      </w:r>
      <w:r w:rsidRPr="00652581">
        <w:rPr>
          <w:rFonts w:ascii="Times New Roman" w:hAnsi="Times New Roman"/>
          <w:sz w:val="28"/>
          <w:szCs w:val="28"/>
          <w:lang w:eastAsia="ru-RU"/>
        </w:rPr>
        <w:t>, оценка которых показана в таблице 1</w:t>
      </w:r>
      <w:r w:rsidR="001E4256">
        <w:rPr>
          <w:rFonts w:ascii="Times New Roman" w:hAnsi="Times New Roman"/>
          <w:sz w:val="28"/>
          <w:szCs w:val="28"/>
          <w:lang w:eastAsia="ru-RU"/>
        </w:rPr>
        <w:t>7:</w:t>
      </w:r>
    </w:p>
    <w:p w14:paraId="00F36829" w14:textId="77777777" w:rsidR="00B649C4" w:rsidRDefault="00B649C4" w:rsidP="00B649C4">
      <w:pPr>
        <w:spacing w:after="0" w:line="240" w:lineRule="auto"/>
        <w:ind w:firstLine="708"/>
        <w:jc w:val="center"/>
        <w:rPr>
          <w:rFonts w:ascii="Times New Roman" w:hAnsi="Times New Roman"/>
          <w:b/>
          <w:bCs/>
          <w:sz w:val="28"/>
          <w:szCs w:val="28"/>
          <w:lang w:eastAsia="ru-RU"/>
        </w:rPr>
      </w:pPr>
    </w:p>
    <w:p w14:paraId="14EFA5B1" w14:textId="279057C9" w:rsidR="00B649C4" w:rsidRDefault="00B649C4" w:rsidP="00B649C4">
      <w:pPr>
        <w:spacing w:after="0" w:line="240" w:lineRule="auto"/>
        <w:ind w:firstLine="708"/>
        <w:jc w:val="center"/>
        <w:rPr>
          <w:rFonts w:ascii="Times New Roman" w:hAnsi="Times New Roman"/>
          <w:b/>
          <w:bCs/>
          <w:sz w:val="28"/>
          <w:szCs w:val="28"/>
          <w:lang w:eastAsia="ru-RU"/>
        </w:rPr>
      </w:pPr>
    </w:p>
    <w:p w14:paraId="678482EC" w14:textId="77777777" w:rsidR="003D7F35" w:rsidRDefault="003D7F35" w:rsidP="00B649C4">
      <w:pPr>
        <w:spacing w:after="0" w:line="240" w:lineRule="auto"/>
        <w:ind w:firstLine="708"/>
        <w:jc w:val="center"/>
        <w:rPr>
          <w:rFonts w:ascii="Times New Roman" w:hAnsi="Times New Roman"/>
          <w:b/>
          <w:bCs/>
          <w:sz w:val="28"/>
          <w:szCs w:val="28"/>
          <w:lang w:eastAsia="ru-RU"/>
        </w:rPr>
      </w:pPr>
    </w:p>
    <w:p w14:paraId="48B44501" w14:textId="77777777" w:rsidR="00B649C4" w:rsidRDefault="00B649C4" w:rsidP="00B649C4">
      <w:pPr>
        <w:spacing w:after="0" w:line="240" w:lineRule="auto"/>
        <w:ind w:firstLine="708"/>
        <w:jc w:val="center"/>
        <w:rPr>
          <w:rFonts w:ascii="Times New Roman" w:hAnsi="Times New Roman"/>
          <w:b/>
          <w:bCs/>
          <w:sz w:val="28"/>
          <w:szCs w:val="28"/>
          <w:lang w:eastAsia="ru-RU"/>
        </w:rPr>
      </w:pPr>
      <w:proofErr w:type="gramStart"/>
      <w:r w:rsidRPr="008E41CA">
        <w:rPr>
          <w:rFonts w:ascii="Times New Roman" w:hAnsi="Times New Roman"/>
          <w:b/>
          <w:bCs/>
          <w:sz w:val="28"/>
          <w:szCs w:val="28"/>
          <w:lang w:eastAsia="ru-RU"/>
        </w:rPr>
        <w:lastRenderedPageBreak/>
        <w:t>Безвозмездные  поступления</w:t>
      </w:r>
      <w:proofErr w:type="gramEnd"/>
    </w:p>
    <w:p w14:paraId="46C80434" w14:textId="77777777" w:rsidR="00B649C4" w:rsidRDefault="00B649C4" w:rsidP="00B649C4">
      <w:pPr>
        <w:spacing w:after="0" w:line="240" w:lineRule="auto"/>
        <w:ind w:firstLine="708"/>
        <w:jc w:val="center"/>
        <w:rPr>
          <w:rFonts w:ascii="Times New Roman" w:hAnsi="Times New Roman"/>
          <w:b/>
          <w:bCs/>
          <w:sz w:val="28"/>
          <w:szCs w:val="28"/>
          <w:lang w:eastAsia="ru-RU"/>
        </w:rPr>
      </w:pPr>
    </w:p>
    <w:p w14:paraId="40B47F41" w14:textId="77777777" w:rsidR="001E4256" w:rsidRDefault="00B649C4" w:rsidP="00B649C4">
      <w:pPr>
        <w:spacing w:after="0" w:line="240" w:lineRule="auto"/>
        <w:ind w:firstLine="708"/>
        <w:jc w:val="right"/>
        <w:rPr>
          <w:rFonts w:ascii="Times New Roman" w:hAnsi="Times New Roman"/>
          <w:lang w:eastAsia="ru-RU"/>
        </w:rPr>
      </w:pPr>
      <w:r w:rsidRPr="00035723">
        <w:rPr>
          <w:rFonts w:ascii="Times New Roman" w:hAnsi="Times New Roman"/>
          <w:lang w:eastAsia="ru-RU"/>
        </w:rPr>
        <w:t xml:space="preserve">Таблица </w:t>
      </w:r>
      <w:r>
        <w:rPr>
          <w:rFonts w:ascii="Times New Roman" w:hAnsi="Times New Roman"/>
          <w:lang w:eastAsia="ru-RU"/>
        </w:rPr>
        <w:t>1</w:t>
      </w:r>
      <w:r w:rsidR="001E4256">
        <w:rPr>
          <w:rFonts w:ascii="Times New Roman" w:hAnsi="Times New Roman"/>
          <w:lang w:eastAsia="ru-RU"/>
        </w:rPr>
        <w:t>7</w:t>
      </w:r>
    </w:p>
    <w:p w14:paraId="02560FF8" w14:textId="1CB757EA" w:rsidR="00B649C4" w:rsidRPr="00035723" w:rsidRDefault="00B649C4" w:rsidP="00B649C4">
      <w:pPr>
        <w:spacing w:after="0" w:line="240" w:lineRule="auto"/>
        <w:ind w:firstLine="708"/>
        <w:jc w:val="right"/>
        <w:rPr>
          <w:rFonts w:ascii="Times New Roman" w:hAnsi="Times New Roman"/>
          <w:lang w:eastAsia="ru-RU"/>
        </w:rPr>
      </w:pPr>
      <w:r w:rsidRPr="00035723">
        <w:rPr>
          <w:rFonts w:ascii="Times New Roman" w:hAnsi="Times New Roman"/>
          <w:lang w:eastAsia="ru-RU"/>
        </w:rPr>
        <w:t>(</w:t>
      </w:r>
      <w:proofErr w:type="spellStart"/>
      <w:r w:rsidRPr="00035723">
        <w:rPr>
          <w:rFonts w:ascii="Times New Roman" w:hAnsi="Times New Roman"/>
          <w:lang w:eastAsia="ru-RU"/>
        </w:rPr>
        <w:t>тыс.руб</w:t>
      </w:r>
      <w:proofErr w:type="spellEnd"/>
      <w:r w:rsidRPr="00035723">
        <w:rPr>
          <w:rFonts w:ascii="Times New Roman" w:hAnsi="Times New Roman"/>
          <w:lang w:eastAsia="ru-RU"/>
        </w:rPr>
        <w:t>.)</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1186"/>
        <w:gridCol w:w="605"/>
        <w:gridCol w:w="491"/>
        <w:gridCol w:w="1121"/>
        <w:gridCol w:w="28"/>
        <w:gridCol w:w="1436"/>
        <w:gridCol w:w="1134"/>
      </w:tblGrid>
      <w:tr w:rsidR="0001573B" w:rsidRPr="007100F5" w14:paraId="330E5640" w14:textId="72B430C6" w:rsidTr="002F28AE">
        <w:trPr>
          <w:trHeight w:val="344"/>
        </w:trPr>
        <w:tc>
          <w:tcPr>
            <w:tcW w:w="2372" w:type="dxa"/>
            <w:vMerge w:val="restart"/>
          </w:tcPr>
          <w:p w14:paraId="3AAF3EBD" w14:textId="77777777" w:rsidR="00FF2208" w:rsidRPr="007100F5" w:rsidRDefault="00FF2208" w:rsidP="00FF2208">
            <w:pPr>
              <w:spacing w:after="0" w:line="240" w:lineRule="auto"/>
              <w:jc w:val="both"/>
              <w:rPr>
                <w:rFonts w:ascii="Times New Roman" w:hAnsi="Times New Roman"/>
                <w:lang w:eastAsia="ru-RU"/>
              </w:rPr>
            </w:pPr>
          </w:p>
          <w:p w14:paraId="7006A17D" w14:textId="77777777" w:rsidR="00FF2208" w:rsidRPr="007100F5" w:rsidRDefault="00FF2208" w:rsidP="00FF2208">
            <w:pPr>
              <w:spacing w:after="0" w:line="240" w:lineRule="auto"/>
              <w:jc w:val="both"/>
              <w:rPr>
                <w:rFonts w:ascii="Times New Roman" w:hAnsi="Times New Roman"/>
                <w:lang w:eastAsia="ru-RU"/>
              </w:rPr>
            </w:pPr>
            <w:r>
              <w:rPr>
                <w:rFonts w:ascii="Times New Roman" w:hAnsi="Times New Roman"/>
                <w:lang w:eastAsia="ru-RU"/>
              </w:rPr>
              <w:t>Наименование показателя</w:t>
            </w:r>
          </w:p>
        </w:tc>
        <w:tc>
          <w:tcPr>
            <w:tcW w:w="1791" w:type="dxa"/>
            <w:gridSpan w:val="2"/>
            <w:tcBorders>
              <w:top w:val="single" w:sz="4" w:space="0" w:color="auto"/>
              <w:right w:val="nil"/>
            </w:tcBorders>
          </w:tcPr>
          <w:p w14:paraId="2561C6A4" w14:textId="002AD80F" w:rsidR="00FF2208" w:rsidRPr="007100F5" w:rsidRDefault="0001573B" w:rsidP="00FF2208">
            <w:pPr>
              <w:spacing w:after="0" w:line="240" w:lineRule="auto"/>
              <w:ind w:firstLine="708"/>
              <w:jc w:val="both"/>
              <w:rPr>
                <w:rFonts w:ascii="Times New Roman" w:hAnsi="Times New Roman"/>
                <w:lang w:eastAsia="ru-RU"/>
              </w:rPr>
            </w:pPr>
            <w:r>
              <w:rPr>
                <w:rFonts w:ascii="Times New Roman" w:hAnsi="Times New Roman"/>
                <w:lang w:eastAsia="ru-RU"/>
              </w:rPr>
              <w:t>2024 год</w:t>
            </w:r>
          </w:p>
        </w:tc>
        <w:tc>
          <w:tcPr>
            <w:tcW w:w="1640" w:type="dxa"/>
            <w:gridSpan w:val="3"/>
            <w:tcBorders>
              <w:top w:val="single" w:sz="4" w:space="0" w:color="auto"/>
              <w:left w:val="nil"/>
              <w:bottom w:val="nil"/>
            </w:tcBorders>
            <w:shd w:val="clear" w:color="auto" w:fill="auto"/>
          </w:tcPr>
          <w:p w14:paraId="0C88AF27" w14:textId="77777777" w:rsidR="0001573B" w:rsidRPr="007100F5" w:rsidRDefault="0001573B"/>
        </w:tc>
        <w:tc>
          <w:tcPr>
            <w:tcW w:w="2570" w:type="dxa"/>
            <w:gridSpan w:val="2"/>
            <w:shd w:val="clear" w:color="auto" w:fill="auto"/>
          </w:tcPr>
          <w:p w14:paraId="05C01252" w14:textId="10C7E8A6" w:rsidR="0001573B" w:rsidRPr="007100F5" w:rsidRDefault="0001573B">
            <w:r>
              <w:t xml:space="preserve"> 2023 год</w:t>
            </w:r>
          </w:p>
        </w:tc>
      </w:tr>
      <w:tr w:rsidR="00FF2208" w:rsidRPr="007100F5" w14:paraId="2BEB84DF" w14:textId="77777777" w:rsidTr="002F28AE">
        <w:trPr>
          <w:trHeight w:val="448"/>
        </w:trPr>
        <w:tc>
          <w:tcPr>
            <w:tcW w:w="2372" w:type="dxa"/>
            <w:vMerge/>
          </w:tcPr>
          <w:p w14:paraId="480F9277" w14:textId="77777777" w:rsidR="00FF2208" w:rsidRPr="007100F5" w:rsidRDefault="00FF2208" w:rsidP="00FF2208">
            <w:pPr>
              <w:spacing w:after="0" w:line="240" w:lineRule="auto"/>
              <w:ind w:firstLine="708"/>
              <w:jc w:val="both"/>
              <w:rPr>
                <w:rFonts w:ascii="Times New Roman" w:hAnsi="Times New Roman"/>
                <w:lang w:eastAsia="ru-RU"/>
              </w:rPr>
            </w:pPr>
          </w:p>
        </w:tc>
        <w:tc>
          <w:tcPr>
            <w:tcW w:w="1186" w:type="dxa"/>
          </w:tcPr>
          <w:p w14:paraId="1872C86F" w14:textId="0E438D16" w:rsidR="00FF2208" w:rsidRPr="007100F5" w:rsidRDefault="00FF2208" w:rsidP="00FF220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Утверждено</w:t>
            </w:r>
            <w:r w:rsidRPr="005C463A">
              <w:rPr>
                <w:rFonts w:ascii="Times New Roman" w:hAnsi="Times New Roman"/>
                <w:sz w:val="18"/>
                <w:szCs w:val="18"/>
                <w:lang w:eastAsia="ru-RU"/>
              </w:rPr>
              <w:t xml:space="preserve"> </w:t>
            </w:r>
            <w:r>
              <w:rPr>
                <w:rFonts w:ascii="Times New Roman" w:hAnsi="Times New Roman"/>
                <w:sz w:val="18"/>
                <w:szCs w:val="18"/>
                <w:lang w:eastAsia="ru-RU"/>
              </w:rPr>
              <w:t>н</w:t>
            </w:r>
            <w:r w:rsidRPr="005C463A">
              <w:rPr>
                <w:rFonts w:ascii="Times New Roman" w:hAnsi="Times New Roman"/>
                <w:sz w:val="18"/>
                <w:szCs w:val="18"/>
                <w:lang w:eastAsia="ru-RU"/>
              </w:rPr>
              <w:t>а 202</w:t>
            </w:r>
            <w:r>
              <w:rPr>
                <w:rFonts w:ascii="Times New Roman" w:hAnsi="Times New Roman"/>
                <w:sz w:val="18"/>
                <w:szCs w:val="18"/>
                <w:lang w:eastAsia="ru-RU"/>
              </w:rPr>
              <w:t>4</w:t>
            </w:r>
            <w:r w:rsidRPr="005C463A">
              <w:rPr>
                <w:rFonts w:ascii="Times New Roman" w:hAnsi="Times New Roman"/>
                <w:sz w:val="18"/>
                <w:szCs w:val="18"/>
                <w:lang w:eastAsia="ru-RU"/>
              </w:rPr>
              <w:t xml:space="preserve"> год</w:t>
            </w:r>
          </w:p>
        </w:tc>
        <w:tc>
          <w:tcPr>
            <w:tcW w:w="1096" w:type="dxa"/>
            <w:gridSpan w:val="2"/>
          </w:tcPr>
          <w:p w14:paraId="067FFEB4" w14:textId="417AA87B" w:rsidR="00FF2208" w:rsidRPr="007100F5" w:rsidRDefault="00FF2208" w:rsidP="00FF2208">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Исполнено за 202</w:t>
            </w:r>
            <w:r>
              <w:rPr>
                <w:rFonts w:ascii="Times New Roman" w:hAnsi="Times New Roman"/>
                <w:sz w:val="18"/>
                <w:szCs w:val="18"/>
                <w:lang w:eastAsia="ru-RU"/>
              </w:rPr>
              <w:t>4</w:t>
            </w:r>
            <w:r w:rsidRPr="005C463A">
              <w:rPr>
                <w:rFonts w:ascii="Times New Roman" w:hAnsi="Times New Roman"/>
                <w:sz w:val="18"/>
                <w:szCs w:val="18"/>
                <w:lang w:eastAsia="ru-RU"/>
              </w:rPr>
              <w:t xml:space="preserve"> год   </w:t>
            </w:r>
          </w:p>
        </w:tc>
        <w:tc>
          <w:tcPr>
            <w:tcW w:w="1121" w:type="dxa"/>
          </w:tcPr>
          <w:p w14:paraId="775AF197" w14:textId="02328364" w:rsidR="00FF2208" w:rsidRPr="007100F5" w:rsidRDefault="00FF2208" w:rsidP="00FF2208">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 исполнения </w:t>
            </w:r>
          </w:p>
        </w:tc>
        <w:tc>
          <w:tcPr>
            <w:tcW w:w="1464" w:type="dxa"/>
            <w:gridSpan w:val="2"/>
          </w:tcPr>
          <w:p w14:paraId="159CF670" w14:textId="280A3CDD" w:rsidR="00FF2208" w:rsidRPr="007100F5" w:rsidRDefault="00FF2208" w:rsidP="00FF2208">
            <w:pPr>
              <w:spacing w:after="0" w:line="240" w:lineRule="auto"/>
              <w:jc w:val="both"/>
              <w:rPr>
                <w:rFonts w:ascii="Times New Roman" w:hAnsi="Times New Roman"/>
                <w:sz w:val="18"/>
                <w:szCs w:val="18"/>
                <w:lang w:eastAsia="ru-RU"/>
              </w:rPr>
            </w:pPr>
            <w:r w:rsidRPr="005C463A">
              <w:rPr>
                <w:rFonts w:ascii="Times New Roman" w:hAnsi="Times New Roman"/>
                <w:sz w:val="18"/>
                <w:szCs w:val="18"/>
                <w:lang w:eastAsia="ru-RU"/>
              </w:rPr>
              <w:t>Исполнено за 202</w:t>
            </w:r>
            <w:r>
              <w:rPr>
                <w:rFonts w:ascii="Times New Roman" w:hAnsi="Times New Roman"/>
                <w:sz w:val="18"/>
                <w:szCs w:val="18"/>
                <w:lang w:eastAsia="ru-RU"/>
              </w:rPr>
              <w:t>3</w:t>
            </w:r>
            <w:r w:rsidRPr="005C463A">
              <w:rPr>
                <w:rFonts w:ascii="Times New Roman" w:hAnsi="Times New Roman"/>
                <w:sz w:val="18"/>
                <w:szCs w:val="18"/>
                <w:lang w:eastAsia="ru-RU"/>
              </w:rPr>
              <w:t xml:space="preserve"> год</w:t>
            </w:r>
          </w:p>
        </w:tc>
        <w:tc>
          <w:tcPr>
            <w:tcW w:w="1134" w:type="dxa"/>
          </w:tcPr>
          <w:p w14:paraId="0CFFB4BD" w14:textId="77777777" w:rsidR="00FF2208" w:rsidRPr="005C463A" w:rsidRDefault="00FF2208" w:rsidP="00FF2208">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 xml:space="preserve">% </w:t>
            </w:r>
            <w:proofErr w:type="spellStart"/>
            <w:r w:rsidRPr="005C463A">
              <w:rPr>
                <w:rFonts w:ascii="Times New Roman" w:hAnsi="Times New Roman"/>
                <w:sz w:val="18"/>
                <w:szCs w:val="18"/>
                <w:lang w:eastAsia="ru-RU"/>
              </w:rPr>
              <w:t>испол</w:t>
            </w:r>
            <w:proofErr w:type="spellEnd"/>
            <w:r w:rsidRPr="005C463A">
              <w:rPr>
                <w:rFonts w:ascii="Times New Roman" w:hAnsi="Times New Roman"/>
                <w:sz w:val="18"/>
                <w:szCs w:val="18"/>
                <w:lang w:eastAsia="ru-RU"/>
              </w:rPr>
              <w:t>.</w:t>
            </w:r>
          </w:p>
          <w:p w14:paraId="41A6E46E" w14:textId="58D60EC4" w:rsidR="00FF2208" w:rsidRPr="007100F5" w:rsidRDefault="00FF2208" w:rsidP="00FF2208">
            <w:pPr>
              <w:spacing w:after="0" w:line="240" w:lineRule="auto"/>
              <w:rPr>
                <w:rFonts w:ascii="Times New Roman" w:hAnsi="Times New Roman"/>
                <w:sz w:val="18"/>
                <w:szCs w:val="18"/>
                <w:lang w:eastAsia="ru-RU"/>
              </w:rPr>
            </w:pPr>
            <w:r w:rsidRPr="005C463A">
              <w:rPr>
                <w:rFonts w:ascii="Times New Roman" w:hAnsi="Times New Roman"/>
                <w:sz w:val="18"/>
                <w:szCs w:val="18"/>
                <w:lang w:eastAsia="ru-RU"/>
              </w:rPr>
              <w:t>202</w:t>
            </w:r>
            <w:r>
              <w:rPr>
                <w:rFonts w:ascii="Times New Roman" w:hAnsi="Times New Roman"/>
                <w:sz w:val="18"/>
                <w:szCs w:val="18"/>
                <w:lang w:eastAsia="ru-RU"/>
              </w:rPr>
              <w:t>4</w:t>
            </w:r>
            <w:r w:rsidRPr="005C463A">
              <w:rPr>
                <w:rFonts w:ascii="Times New Roman" w:hAnsi="Times New Roman"/>
                <w:sz w:val="18"/>
                <w:szCs w:val="18"/>
                <w:lang w:eastAsia="ru-RU"/>
              </w:rPr>
              <w:t xml:space="preserve"> г. к 202</w:t>
            </w:r>
            <w:r>
              <w:rPr>
                <w:rFonts w:ascii="Times New Roman" w:hAnsi="Times New Roman"/>
                <w:sz w:val="18"/>
                <w:szCs w:val="18"/>
                <w:lang w:eastAsia="ru-RU"/>
              </w:rPr>
              <w:t>3</w:t>
            </w:r>
            <w:r w:rsidRPr="005C463A">
              <w:rPr>
                <w:rFonts w:ascii="Times New Roman" w:hAnsi="Times New Roman"/>
                <w:sz w:val="18"/>
                <w:szCs w:val="18"/>
                <w:lang w:eastAsia="ru-RU"/>
              </w:rPr>
              <w:t xml:space="preserve"> г.</w:t>
            </w:r>
            <w:r>
              <w:rPr>
                <w:rFonts w:ascii="Times New Roman" w:hAnsi="Times New Roman"/>
                <w:sz w:val="18"/>
                <w:szCs w:val="18"/>
                <w:lang w:eastAsia="ru-RU"/>
              </w:rPr>
              <w:t xml:space="preserve"> </w:t>
            </w:r>
          </w:p>
          <w:p w14:paraId="3A961D36" w14:textId="199E5FA9" w:rsidR="00FF2208" w:rsidRPr="007100F5" w:rsidRDefault="00FF2208" w:rsidP="00FF2208">
            <w:pPr>
              <w:spacing w:after="0" w:line="240" w:lineRule="auto"/>
              <w:rPr>
                <w:rFonts w:ascii="Times New Roman" w:hAnsi="Times New Roman"/>
                <w:sz w:val="18"/>
                <w:szCs w:val="18"/>
                <w:lang w:eastAsia="ru-RU"/>
              </w:rPr>
            </w:pPr>
          </w:p>
        </w:tc>
      </w:tr>
      <w:tr w:rsidR="00FF2208" w:rsidRPr="00335058" w14:paraId="56D85BAB" w14:textId="77777777" w:rsidTr="002F28AE">
        <w:trPr>
          <w:trHeight w:val="825"/>
        </w:trPr>
        <w:tc>
          <w:tcPr>
            <w:tcW w:w="2372" w:type="dxa"/>
          </w:tcPr>
          <w:p w14:paraId="05553A34" w14:textId="77777777" w:rsidR="00FF2208" w:rsidRPr="00AE7FAD" w:rsidRDefault="00FF2208" w:rsidP="00FF2208">
            <w:pPr>
              <w:spacing w:after="0" w:line="240" w:lineRule="auto"/>
              <w:rPr>
                <w:rFonts w:ascii="Times New Roman" w:hAnsi="Times New Roman"/>
                <w:b/>
                <w:bCs/>
                <w:sz w:val="24"/>
                <w:szCs w:val="24"/>
                <w:lang w:eastAsia="ru-RU"/>
              </w:rPr>
            </w:pPr>
            <w:proofErr w:type="gramStart"/>
            <w:r w:rsidRPr="00AE7FAD">
              <w:rPr>
                <w:rFonts w:ascii="Times New Roman" w:hAnsi="Times New Roman"/>
                <w:b/>
                <w:bCs/>
                <w:sz w:val="24"/>
                <w:szCs w:val="24"/>
                <w:lang w:eastAsia="ru-RU"/>
              </w:rPr>
              <w:t>Безвозмездные  поступления</w:t>
            </w:r>
            <w:proofErr w:type="gramEnd"/>
            <w:r w:rsidRPr="00AE7FAD">
              <w:rPr>
                <w:rFonts w:ascii="Times New Roman" w:hAnsi="Times New Roman"/>
                <w:b/>
                <w:bCs/>
                <w:sz w:val="24"/>
                <w:szCs w:val="24"/>
                <w:lang w:eastAsia="ru-RU"/>
              </w:rPr>
              <w:t xml:space="preserve"> – всего:</w:t>
            </w:r>
          </w:p>
          <w:p w14:paraId="31A6928A" w14:textId="77777777" w:rsidR="00FF2208" w:rsidRPr="00D81233" w:rsidRDefault="00FF2208" w:rsidP="00FF2208">
            <w:pPr>
              <w:spacing w:after="0" w:line="240" w:lineRule="auto"/>
              <w:jc w:val="both"/>
              <w:rPr>
                <w:rFonts w:ascii="Times New Roman" w:hAnsi="Times New Roman"/>
                <w:b/>
                <w:bCs/>
                <w:lang w:eastAsia="ru-RU"/>
              </w:rPr>
            </w:pPr>
          </w:p>
        </w:tc>
        <w:tc>
          <w:tcPr>
            <w:tcW w:w="1186" w:type="dxa"/>
          </w:tcPr>
          <w:p w14:paraId="67B50FC2" w14:textId="77777777" w:rsidR="00FF2208" w:rsidRDefault="00FF2208" w:rsidP="00FF2208">
            <w:pPr>
              <w:spacing w:after="0" w:line="240" w:lineRule="auto"/>
              <w:rPr>
                <w:rFonts w:ascii="Times New Roman" w:hAnsi="Times New Roman"/>
                <w:b/>
                <w:bCs/>
                <w:sz w:val="18"/>
                <w:szCs w:val="18"/>
                <w:lang w:eastAsia="ru-RU"/>
              </w:rPr>
            </w:pPr>
          </w:p>
          <w:p w14:paraId="544D4B82" w14:textId="7712CE64" w:rsidR="0001573B" w:rsidRPr="00EB24ED" w:rsidRDefault="0001573B" w:rsidP="00FF2208">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1 799 641,5</w:t>
            </w:r>
          </w:p>
        </w:tc>
        <w:tc>
          <w:tcPr>
            <w:tcW w:w="1096" w:type="dxa"/>
            <w:gridSpan w:val="2"/>
          </w:tcPr>
          <w:p w14:paraId="09739F62" w14:textId="77777777" w:rsidR="00FF2208" w:rsidRDefault="00FF2208" w:rsidP="00FF2208">
            <w:pPr>
              <w:spacing w:after="0" w:line="240" w:lineRule="auto"/>
              <w:jc w:val="both"/>
              <w:rPr>
                <w:rFonts w:ascii="Times New Roman" w:hAnsi="Times New Roman"/>
                <w:b/>
                <w:bCs/>
                <w:sz w:val="18"/>
                <w:szCs w:val="18"/>
                <w:lang w:eastAsia="ru-RU"/>
              </w:rPr>
            </w:pPr>
          </w:p>
          <w:p w14:paraId="785E6323" w14:textId="29AF8C97" w:rsidR="00BC5EE3" w:rsidRPr="00EB24ED" w:rsidRDefault="00BC5EE3" w:rsidP="00FF2208">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t>1 774 467,6</w:t>
            </w:r>
          </w:p>
        </w:tc>
        <w:tc>
          <w:tcPr>
            <w:tcW w:w="1121" w:type="dxa"/>
          </w:tcPr>
          <w:p w14:paraId="6E4D5D3F" w14:textId="77777777" w:rsidR="00FF2208" w:rsidRDefault="00FF2208" w:rsidP="00FF2208">
            <w:pPr>
              <w:spacing w:after="0" w:line="240" w:lineRule="auto"/>
              <w:jc w:val="both"/>
              <w:rPr>
                <w:rFonts w:ascii="Times New Roman" w:hAnsi="Times New Roman"/>
                <w:b/>
                <w:bCs/>
                <w:sz w:val="18"/>
                <w:szCs w:val="18"/>
                <w:lang w:eastAsia="ru-RU"/>
              </w:rPr>
            </w:pPr>
          </w:p>
          <w:p w14:paraId="349345FB" w14:textId="312CAF5C" w:rsidR="004719E1" w:rsidRPr="00EB24ED" w:rsidRDefault="004719E1" w:rsidP="00FF2208">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t>98,6</w:t>
            </w:r>
          </w:p>
        </w:tc>
        <w:tc>
          <w:tcPr>
            <w:tcW w:w="1464" w:type="dxa"/>
            <w:gridSpan w:val="2"/>
          </w:tcPr>
          <w:p w14:paraId="44DF8A1D" w14:textId="77777777" w:rsidR="00FF2208" w:rsidRDefault="00FF2208" w:rsidP="00FF2208">
            <w:pPr>
              <w:spacing w:after="0" w:line="240" w:lineRule="auto"/>
              <w:jc w:val="both"/>
              <w:rPr>
                <w:rFonts w:ascii="Times New Roman" w:hAnsi="Times New Roman"/>
                <w:b/>
                <w:bCs/>
                <w:sz w:val="18"/>
                <w:szCs w:val="18"/>
                <w:lang w:eastAsia="ru-RU"/>
              </w:rPr>
            </w:pPr>
          </w:p>
          <w:p w14:paraId="363FA7F0" w14:textId="4AEF052B" w:rsidR="00A9023A" w:rsidRPr="00EB24ED" w:rsidRDefault="00A9023A" w:rsidP="00FF2208">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t>1 068 526,14</w:t>
            </w:r>
          </w:p>
        </w:tc>
        <w:tc>
          <w:tcPr>
            <w:tcW w:w="1134" w:type="dxa"/>
          </w:tcPr>
          <w:p w14:paraId="3954FD6B" w14:textId="77777777" w:rsidR="003C40EF" w:rsidRDefault="003C40EF" w:rsidP="00FF2208">
            <w:pPr>
              <w:spacing w:after="0" w:line="240" w:lineRule="auto"/>
              <w:jc w:val="both"/>
              <w:rPr>
                <w:rFonts w:ascii="Times New Roman" w:hAnsi="Times New Roman"/>
                <w:b/>
                <w:bCs/>
                <w:sz w:val="18"/>
                <w:szCs w:val="18"/>
                <w:lang w:eastAsia="ru-RU"/>
              </w:rPr>
            </w:pPr>
          </w:p>
          <w:p w14:paraId="6B487C60" w14:textId="21BF0CA6" w:rsidR="00FF2208" w:rsidRPr="00EB24ED" w:rsidRDefault="003C40EF" w:rsidP="00FF2208">
            <w:pPr>
              <w:spacing w:after="0" w:line="240" w:lineRule="auto"/>
              <w:jc w:val="both"/>
              <w:rPr>
                <w:rFonts w:ascii="Times New Roman" w:hAnsi="Times New Roman"/>
                <w:b/>
                <w:bCs/>
                <w:sz w:val="18"/>
                <w:szCs w:val="18"/>
                <w:lang w:eastAsia="ru-RU"/>
              </w:rPr>
            </w:pPr>
            <w:r>
              <w:rPr>
                <w:rFonts w:ascii="Times New Roman" w:hAnsi="Times New Roman"/>
                <w:b/>
                <w:bCs/>
                <w:sz w:val="18"/>
                <w:szCs w:val="18"/>
                <w:lang w:eastAsia="ru-RU"/>
              </w:rPr>
              <w:t>166,1</w:t>
            </w:r>
          </w:p>
        </w:tc>
      </w:tr>
      <w:tr w:rsidR="00FF2208" w:rsidRPr="005B3529" w14:paraId="4C1ED897" w14:textId="77777777" w:rsidTr="002F28AE">
        <w:trPr>
          <w:trHeight w:val="327"/>
        </w:trPr>
        <w:tc>
          <w:tcPr>
            <w:tcW w:w="2372" w:type="dxa"/>
          </w:tcPr>
          <w:p w14:paraId="4541A56F" w14:textId="77777777" w:rsidR="00FF2208" w:rsidRDefault="00FF2208" w:rsidP="00FF2208">
            <w:pPr>
              <w:spacing w:after="0" w:line="240" w:lineRule="auto"/>
              <w:rPr>
                <w:rFonts w:ascii="Times New Roman" w:hAnsi="Times New Roman"/>
                <w:lang w:eastAsia="ru-RU"/>
              </w:rPr>
            </w:pPr>
            <w:r>
              <w:rPr>
                <w:rFonts w:ascii="Times New Roman" w:hAnsi="Times New Roman"/>
                <w:lang w:eastAsia="ru-RU"/>
              </w:rPr>
              <w:t xml:space="preserve">в </w:t>
            </w:r>
            <w:proofErr w:type="gramStart"/>
            <w:r>
              <w:rPr>
                <w:rFonts w:ascii="Times New Roman" w:hAnsi="Times New Roman"/>
                <w:lang w:eastAsia="ru-RU"/>
              </w:rPr>
              <w:t>том  числе</w:t>
            </w:r>
            <w:proofErr w:type="gramEnd"/>
            <w:r>
              <w:rPr>
                <w:rFonts w:ascii="Times New Roman" w:hAnsi="Times New Roman"/>
                <w:lang w:eastAsia="ru-RU"/>
              </w:rPr>
              <w:t>:</w:t>
            </w:r>
          </w:p>
          <w:p w14:paraId="027465E6" w14:textId="77777777" w:rsidR="00FF2208" w:rsidRPr="00D81233" w:rsidRDefault="00FF2208" w:rsidP="00FF2208">
            <w:pPr>
              <w:spacing w:after="0" w:line="240" w:lineRule="auto"/>
              <w:rPr>
                <w:rFonts w:ascii="Times New Roman" w:hAnsi="Times New Roman"/>
                <w:lang w:eastAsia="ru-RU"/>
              </w:rPr>
            </w:pPr>
          </w:p>
        </w:tc>
        <w:tc>
          <w:tcPr>
            <w:tcW w:w="1186" w:type="dxa"/>
          </w:tcPr>
          <w:p w14:paraId="4675E279" w14:textId="77777777" w:rsidR="00FF2208" w:rsidRPr="005B3529" w:rsidRDefault="00FF2208" w:rsidP="00FF2208">
            <w:pPr>
              <w:spacing w:after="0" w:line="240" w:lineRule="auto"/>
              <w:rPr>
                <w:rFonts w:ascii="Times New Roman" w:hAnsi="Times New Roman"/>
                <w:sz w:val="24"/>
                <w:szCs w:val="24"/>
                <w:lang w:eastAsia="ru-RU"/>
              </w:rPr>
            </w:pPr>
          </w:p>
        </w:tc>
        <w:tc>
          <w:tcPr>
            <w:tcW w:w="1096" w:type="dxa"/>
            <w:gridSpan w:val="2"/>
          </w:tcPr>
          <w:p w14:paraId="337E2576" w14:textId="77777777" w:rsidR="00FF2208" w:rsidRPr="005B3529" w:rsidRDefault="00FF2208" w:rsidP="00FF2208">
            <w:pPr>
              <w:spacing w:after="0" w:line="240" w:lineRule="auto"/>
              <w:jc w:val="both"/>
              <w:rPr>
                <w:rFonts w:ascii="Times New Roman" w:hAnsi="Times New Roman"/>
                <w:sz w:val="24"/>
                <w:szCs w:val="24"/>
                <w:lang w:eastAsia="ru-RU"/>
              </w:rPr>
            </w:pPr>
          </w:p>
        </w:tc>
        <w:tc>
          <w:tcPr>
            <w:tcW w:w="1121" w:type="dxa"/>
          </w:tcPr>
          <w:p w14:paraId="096FE0C2" w14:textId="77777777" w:rsidR="00FF2208" w:rsidRPr="005B3529" w:rsidRDefault="00FF2208" w:rsidP="00FF2208">
            <w:pPr>
              <w:spacing w:after="0" w:line="240" w:lineRule="auto"/>
              <w:jc w:val="both"/>
              <w:rPr>
                <w:rFonts w:ascii="Times New Roman" w:hAnsi="Times New Roman"/>
                <w:sz w:val="24"/>
                <w:szCs w:val="24"/>
                <w:lang w:eastAsia="ru-RU"/>
              </w:rPr>
            </w:pPr>
          </w:p>
        </w:tc>
        <w:tc>
          <w:tcPr>
            <w:tcW w:w="1464" w:type="dxa"/>
            <w:gridSpan w:val="2"/>
          </w:tcPr>
          <w:p w14:paraId="4F8D7F65" w14:textId="77777777" w:rsidR="00FF2208" w:rsidRPr="005B3529" w:rsidRDefault="00FF2208" w:rsidP="00FF2208">
            <w:pPr>
              <w:spacing w:after="0" w:line="240" w:lineRule="auto"/>
              <w:jc w:val="both"/>
              <w:rPr>
                <w:rFonts w:ascii="Times New Roman" w:hAnsi="Times New Roman"/>
                <w:sz w:val="24"/>
                <w:szCs w:val="24"/>
                <w:lang w:eastAsia="ru-RU"/>
              </w:rPr>
            </w:pPr>
          </w:p>
        </w:tc>
        <w:tc>
          <w:tcPr>
            <w:tcW w:w="1134" w:type="dxa"/>
          </w:tcPr>
          <w:p w14:paraId="025D309E" w14:textId="77777777" w:rsidR="00FF2208" w:rsidRPr="005B3529" w:rsidRDefault="00FF2208" w:rsidP="00FF2208">
            <w:pPr>
              <w:spacing w:after="0" w:line="240" w:lineRule="auto"/>
              <w:jc w:val="both"/>
              <w:rPr>
                <w:rFonts w:ascii="Times New Roman" w:hAnsi="Times New Roman"/>
                <w:sz w:val="24"/>
                <w:szCs w:val="24"/>
                <w:lang w:eastAsia="ru-RU"/>
              </w:rPr>
            </w:pPr>
          </w:p>
        </w:tc>
      </w:tr>
      <w:tr w:rsidR="00FF2208" w:rsidRPr="00786A12" w14:paraId="21352998" w14:textId="77777777" w:rsidTr="002F28AE">
        <w:trPr>
          <w:trHeight w:val="737"/>
        </w:trPr>
        <w:tc>
          <w:tcPr>
            <w:tcW w:w="2372" w:type="dxa"/>
          </w:tcPr>
          <w:p w14:paraId="566805BA" w14:textId="77777777" w:rsidR="00FF2208" w:rsidRPr="00AE7FAD" w:rsidRDefault="00FF2208" w:rsidP="00FF2208">
            <w:pPr>
              <w:spacing w:after="0" w:line="240" w:lineRule="auto"/>
              <w:rPr>
                <w:rFonts w:ascii="Times New Roman" w:hAnsi="Times New Roman"/>
                <w:sz w:val="24"/>
                <w:szCs w:val="24"/>
                <w:lang w:eastAsia="ru-RU"/>
              </w:rPr>
            </w:pPr>
            <w:r w:rsidRPr="00AE7FAD">
              <w:rPr>
                <w:rFonts w:ascii="Times New Roman" w:hAnsi="Times New Roman"/>
                <w:b/>
                <w:bCs/>
                <w:i/>
                <w:iCs/>
                <w:sz w:val="24"/>
                <w:szCs w:val="24"/>
                <w:lang w:eastAsia="ru-RU"/>
              </w:rPr>
              <w:t xml:space="preserve">Дотации бюджетам </w:t>
            </w:r>
            <w:proofErr w:type="gramStart"/>
            <w:r w:rsidRPr="00AE7FAD">
              <w:rPr>
                <w:rFonts w:ascii="Times New Roman" w:hAnsi="Times New Roman"/>
                <w:b/>
                <w:bCs/>
                <w:i/>
                <w:iCs/>
                <w:sz w:val="24"/>
                <w:szCs w:val="24"/>
                <w:lang w:eastAsia="ru-RU"/>
              </w:rPr>
              <w:t>бюджетной  системы</w:t>
            </w:r>
            <w:proofErr w:type="gramEnd"/>
            <w:r w:rsidRPr="00AE7FAD">
              <w:rPr>
                <w:rFonts w:ascii="Times New Roman" w:hAnsi="Times New Roman"/>
                <w:b/>
                <w:bCs/>
                <w:i/>
                <w:iCs/>
                <w:sz w:val="24"/>
                <w:szCs w:val="24"/>
                <w:lang w:eastAsia="ru-RU"/>
              </w:rPr>
              <w:t xml:space="preserve">  Российской Федерации – всего:</w:t>
            </w:r>
          </w:p>
          <w:p w14:paraId="6FB09E7D" w14:textId="77777777" w:rsidR="00FF2208" w:rsidRPr="00786A12" w:rsidRDefault="00FF2208" w:rsidP="00FF2208">
            <w:pPr>
              <w:spacing w:after="0" w:line="240" w:lineRule="auto"/>
              <w:rPr>
                <w:rFonts w:ascii="Times New Roman" w:hAnsi="Times New Roman"/>
                <w:lang w:eastAsia="ru-RU"/>
              </w:rPr>
            </w:pPr>
          </w:p>
        </w:tc>
        <w:tc>
          <w:tcPr>
            <w:tcW w:w="1186" w:type="dxa"/>
          </w:tcPr>
          <w:p w14:paraId="1394C173" w14:textId="77777777" w:rsidR="00FF2208" w:rsidRDefault="00FF2208" w:rsidP="00FF2208">
            <w:pPr>
              <w:spacing w:after="0" w:line="240" w:lineRule="auto"/>
              <w:rPr>
                <w:rFonts w:ascii="Times New Roman" w:hAnsi="Times New Roman"/>
                <w:b/>
                <w:bCs/>
                <w:i/>
                <w:iCs/>
                <w:lang w:eastAsia="ru-RU"/>
              </w:rPr>
            </w:pPr>
          </w:p>
          <w:p w14:paraId="18120747" w14:textId="77777777" w:rsidR="0001573B" w:rsidRDefault="0001573B" w:rsidP="00FF2208">
            <w:pPr>
              <w:spacing w:after="0" w:line="240" w:lineRule="auto"/>
              <w:rPr>
                <w:rFonts w:ascii="Times New Roman" w:hAnsi="Times New Roman"/>
                <w:b/>
                <w:bCs/>
                <w:i/>
                <w:iCs/>
                <w:lang w:eastAsia="ru-RU"/>
              </w:rPr>
            </w:pPr>
          </w:p>
          <w:p w14:paraId="5B96F727" w14:textId="77777777" w:rsidR="0001573B" w:rsidRDefault="0001573B" w:rsidP="00FF2208">
            <w:pPr>
              <w:spacing w:after="0" w:line="240" w:lineRule="auto"/>
              <w:rPr>
                <w:rFonts w:ascii="Times New Roman" w:hAnsi="Times New Roman"/>
                <w:b/>
                <w:bCs/>
                <w:i/>
                <w:iCs/>
                <w:lang w:eastAsia="ru-RU"/>
              </w:rPr>
            </w:pPr>
          </w:p>
          <w:p w14:paraId="20AE992A" w14:textId="39486E2C" w:rsidR="0001573B" w:rsidRPr="00786A12" w:rsidRDefault="0001573B" w:rsidP="00FF2208">
            <w:pPr>
              <w:spacing w:after="0" w:line="240" w:lineRule="auto"/>
              <w:rPr>
                <w:rFonts w:ascii="Times New Roman" w:hAnsi="Times New Roman"/>
                <w:b/>
                <w:bCs/>
                <w:i/>
                <w:iCs/>
                <w:lang w:eastAsia="ru-RU"/>
              </w:rPr>
            </w:pPr>
            <w:r>
              <w:rPr>
                <w:rFonts w:ascii="Times New Roman" w:hAnsi="Times New Roman"/>
                <w:b/>
                <w:bCs/>
                <w:i/>
                <w:iCs/>
                <w:lang w:eastAsia="ru-RU"/>
              </w:rPr>
              <w:t>457 174,8</w:t>
            </w:r>
          </w:p>
        </w:tc>
        <w:tc>
          <w:tcPr>
            <w:tcW w:w="1096" w:type="dxa"/>
            <w:gridSpan w:val="2"/>
          </w:tcPr>
          <w:p w14:paraId="20DDE6E4" w14:textId="77777777" w:rsidR="00FF2208" w:rsidRDefault="00FF2208" w:rsidP="00FF2208">
            <w:pPr>
              <w:spacing w:after="0" w:line="240" w:lineRule="auto"/>
              <w:jc w:val="both"/>
              <w:rPr>
                <w:rFonts w:ascii="Times New Roman" w:hAnsi="Times New Roman"/>
                <w:b/>
                <w:bCs/>
                <w:i/>
                <w:iCs/>
                <w:lang w:eastAsia="ru-RU"/>
              </w:rPr>
            </w:pPr>
          </w:p>
          <w:p w14:paraId="2F4F3D94" w14:textId="77777777" w:rsidR="00A9023A" w:rsidRDefault="00A9023A" w:rsidP="00FF2208">
            <w:pPr>
              <w:spacing w:after="0" w:line="240" w:lineRule="auto"/>
              <w:jc w:val="both"/>
              <w:rPr>
                <w:rFonts w:ascii="Times New Roman" w:hAnsi="Times New Roman"/>
                <w:b/>
                <w:bCs/>
                <w:i/>
                <w:iCs/>
                <w:lang w:eastAsia="ru-RU"/>
              </w:rPr>
            </w:pPr>
          </w:p>
          <w:p w14:paraId="4DE8ECDD" w14:textId="77777777" w:rsidR="00A9023A" w:rsidRDefault="00A9023A" w:rsidP="00FF2208">
            <w:pPr>
              <w:spacing w:after="0" w:line="240" w:lineRule="auto"/>
              <w:jc w:val="both"/>
              <w:rPr>
                <w:rFonts w:ascii="Times New Roman" w:hAnsi="Times New Roman"/>
                <w:b/>
                <w:bCs/>
                <w:i/>
                <w:iCs/>
                <w:lang w:eastAsia="ru-RU"/>
              </w:rPr>
            </w:pPr>
          </w:p>
          <w:p w14:paraId="7DB3D817" w14:textId="2B26096D" w:rsidR="00A9023A" w:rsidRPr="00786A12" w:rsidRDefault="00A9023A"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457 174,8</w:t>
            </w:r>
          </w:p>
        </w:tc>
        <w:tc>
          <w:tcPr>
            <w:tcW w:w="1121" w:type="dxa"/>
          </w:tcPr>
          <w:p w14:paraId="115B643B" w14:textId="77777777" w:rsidR="00FF2208" w:rsidRDefault="00FF2208" w:rsidP="00FF2208">
            <w:pPr>
              <w:spacing w:after="0" w:line="240" w:lineRule="auto"/>
              <w:jc w:val="both"/>
              <w:rPr>
                <w:rFonts w:ascii="Times New Roman" w:hAnsi="Times New Roman"/>
                <w:b/>
                <w:bCs/>
                <w:i/>
                <w:iCs/>
                <w:lang w:eastAsia="ru-RU"/>
              </w:rPr>
            </w:pPr>
          </w:p>
          <w:p w14:paraId="5CCEE2E4" w14:textId="77777777" w:rsidR="004719E1" w:rsidRDefault="004719E1" w:rsidP="00FF2208">
            <w:pPr>
              <w:spacing w:after="0" w:line="240" w:lineRule="auto"/>
              <w:jc w:val="both"/>
              <w:rPr>
                <w:rFonts w:ascii="Times New Roman" w:hAnsi="Times New Roman"/>
                <w:b/>
                <w:bCs/>
                <w:i/>
                <w:iCs/>
                <w:lang w:eastAsia="ru-RU"/>
              </w:rPr>
            </w:pPr>
          </w:p>
          <w:p w14:paraId="2E759F4C" w14:textId="77777777" w:rsidR="004719E1" w:rsidRDefault="004719E1" w:rsidP="00FF2208">
            <w:pPr>
              <w:spacing w:after="0" w:line="240" w:lineRule="auto"/>
              <w:jc w:val="both"/>
              <w:rPr>
                <w:rFonts w:ascii="Times New Roman" w:hAnsi="Times New Roman"/>
                <w:b/>
                <w:bCs/>
                <w:i/>
                <w:iCs/>
                <w:lang w:eastAsia="ru-RU"/>
              </w:rPr>
            </w:pPr>
          </w:p>
          <w:p w14:paraId="000DB4A3" w14:textId="269F21A4" w:rsidR="004719E1" w:rsidRPr="00786A12" w:rsidRDefault="004719E1"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100,0</w:t>
            </w:r>
          </w:p>
        </w:tc>
        <w:tc>
          <w:tcPr>
            <w:tcW w:w="1464" w:type="dxa"/>
            <w:gridSpan w:val="2"/>
          </w:tcPr>
          <w:p w14:paraId="5819EFF5" w14:textId="77777777" w:rsidR="00FF2208" w:rsidRDefault="00FF2208" w:rsidP="00FF2208">
            <w:pPr>
              <w:spacing w:after="0" w:line="240" w:lineRule="auto"/>
              <w:jc w:val="both"/>
              <w:rPr>
                <w:rFonts w:ascii="Times New Roman" w:hAnsi="Times New Roman"/>
                <w:lang w:eastAsia="ru-RU"/>
              </w:rPr>
            </w:pPr>
          </w:p>
          <w:p w14:paraId="7BCB36B6" w14:textId="77777777" w:rsidR="00A9023A" w:rsidRDefault="00A9023A" w:rsidP="00FF2208">
            <w:pPr>
              <w:spacing w:after="0" w:line="240" w:lineRule="auto"/>
              <w:jc w:val="both"/>
              <w:rPr>
                <w:rFonts w:ascii="Times New Roman" w:hAnsi="Times New Roman"/>
                <w:lang w:eastAsia="ru-RU"/>
              </w:rPr>
            </w:pPr>
          </w:p>
          <w:p w14:paraId="78899883" w14:textId="77777777" w:rsidR="00A9023A" w:rsidRDefault="00A9023A" w:rsidP="00FF2208">
            <w:pPr>
              <w:spacing w:after="0" w:line="240" w:lineRule="auto"/>
              <w:jc w:val="both"/>
              <w:rPr>
                <w:rFonts w:ascii="Times New Roman" w:hAnsi="Times New Roman"/>
                <w:lang w:eastAsia="ru-RU"/>
              </w:rPr>
            </w:pPr>
          </w:p>
          <w:p w14:paraId="3C982CE3" w14:textId="46EF5B19" w:rsidR="00A9023A" w:rsidRPr="00786A12" w:rsidRDefault="00A9023A" w:rsidP="00FF2208">
            <w:pPr>
              <w:spacing w:after="0" w:line="240" w:lineRule="auto"/>
              <w:jc w:val="both"/>
              <w:rPr>
                <w:rFonts w:ascii="Times New Roman" w:hAnsi="Times New Roman"/>
                <w:lang w:eastAsia="ru-RU"/>
              </w:rPr>
            </w:pPr>
            <w:r>
              <w:rPr>
                <w:rFonts w:ascii="Times New Roman" w:hAnsi="Times New Roman"/>
                <w:lang w:eastAsia="ru-RU"/>
              </w:rPr>
              <w:t>330 523,0</w:t>
            </w:r>
          </w:p>
        </w:tc>
        <w:tc>
          <w:tcPr>
            <w:tcW w:w="1134" w:type="dxa"/>
          </w:tcPr>
          <w:p w14:paraId="0D59B06A" w14:textId="77777777" w:rsidR="00FF2208" w:rsidRDefault="00FF2208" w:rsidP="00FF2208">
            <w:pPr>
              <w:spacing w:after="0" w:line="240" w:lineRule="auto"/>
              <w:jc w:val="both"/>
              <w:rPr>
                <w:rFonts w:ascii="Times New Roman" w:hAnsi="Times New Roman"/>
                <w:b/>
                <w:bCs/>
                <w:i/>
                <w:iCs/>
                <w:lang w:eastAsia="ru-RU"/>
              </w:rPr>
            </w:pPr>
          </w:p>
          <w:p w14:paraId="3555C2FD" w14:textId="77777777" w:rsidR="00B83B99" w:rsidRDefault="00B83B99" w:rsidP="00FF2208">
            <w:pPr>
              <w:spacing w:after="0" w:line="240" w:lineRule="auto"/>
              <w:jc w:val="both"/>
              <w:rPr>
                <w:rFonts w:ascii="Times New Roman" w:hAnsi="Times New Roman"/>
                <w:b/>
                <w:bCs/>
                <w:i/>
                <w:iCs/>
                <w:lang w:eastAsia="ru-RU"/>
              </w:rPr>
            </w:pPr>
          </w:p>
          <w:p w14:paraId="70198E97" w14:textId="77777777" w:rsidR="00B83B99" w:rsidRDefault="00B83B99" w:rsidP="00FF2208">
            <w:pPr>
              <w:spacing w:after="0" w:line="240" w:lineRule="auto"/>
              <w:jc w:val="both"/>
              <w:rPr>
                <w:rFonts w:ascii="Times New Roman" w:hAnsi="Times New Roman"/>
                <w:b/>
                <w:bCs/>
                <w:i/>
                <w:iCs/>
                <w:lang w:eastAsia="ru-RU"/>
              </w:rPr>
            </w:pPr>
          </w:p>
          <w:p w14:paraId="2D6BF224" w14:textId="788B18DA" w:rsidR="00B83B99" w:rsidRPr="00B83B99" w:rsidRDefault="00B83B99" w:rsidP="00FF2208">
            <w:pPr>
              <w:spacing w:after="0" w:line="240" w:lineRule="auto"/>
              <w:jc w:val="both"/>
              <w:rPr>
                <w:rFonts w:ascii="Times New Roman" w:hAnsi="Times New Roman"/>
                <w:lang w:eastAsia="ru-RU"/>
              </w:rPr>
            </w:pPr>
            <w:r w:rsidRPr="00B83B99">
              <w:rPr>
                <w:rFonts w:ascii="Times New Roman" w:hAnsi="Times New Roman"/>
                <w:lang w:eastAsia="ru-RU"/>
              </w:rPr>
              <w:t>138,3</w:t>
            </w:r>
          </w:p>
        </w:tc>
      </w:tr>
      <w:tr w:rsidR="00FF2208" w:rsidRPr="00786A12" w14:paraId="4D22DCD3" w14:textId="77777777" w:rsidTr="002F28AE">
        <w:trPr>
          <w:trHeight w:val="583"/>
        </w:trPr>
        <w:tc>
          <w:tcPr>
            <w:tcW w:w="2372" w:type="dxa"/>
          </w:tcPr>
          <w:p w14:paraId="0F896FE2" w14:textId="77777777" w:rsidR="00FF2208" w:rsidRPr="00786A12" w:rsidRDefault="00FF2208" w:rsidP="00FF2208">
            <w:pPr>
              <w:spacing w:after="0" w:line="240" w:lineRule="auto"/>
              <w:rPr>
                <w:rFonts w:ascii="Times New Roman" w:hAnsi="Times New Roman"/>
                <w:lang w:eastAsia="ru-RU"/>
              </w:rPr>
            </w:pPr>
            <w:r w:rsidRPr="00786A12">
              <w:rPr>
                <w:rFonts w:ascii="Times New Roman" w:hAnsi="Times New Roman"/>
                <w:lang w:eastAsia="ru-RU"/>
              </w:rPr>
              <w:t>из них:</w:t>
            </w:r>
          </w:p>
          <w:p w14:paraId="2695E567" w14:textId="77777777" w:rsidR="00FF2208" w:rsidRPr="00786A12" w:rsidRDefault="00FF2208" w:rsidP="00FF2208">
            <w:pPr>
              <w:spacing w:after="0" w:line="240" w:lineRule="auto"/>
              <w:rPr>
                <w:rFonts w:ascii="Times New Roman" w:hAnsi="Times New Roman"/>
                <w:lang w:eastAsia="ru-RU"/>
              </w:rPr>
            </w:pPr>
            <w:r w:rsidRPr="00786A12">
              <w:rPr>
                <w:rFonts w:ascii="Times New Roman" w:hAnsi="Times New Roman"/>
                <w:lang w:eastAsia="ru-RU"/>
              </w:rPr>
              <w:t xml:space="preserve"> Дотации бюджетам </w:t>
            </w:r>
            <w:proofErr w:type="gramStart"/>
            <w:r w:rsidRPr="00786A12">
              <w:rPr>
                <w:rFonts w:ascii="Times New Roman" w:hAnsi="Times New Roman"/>
                <w:lang w:eastAsia="ru-RU"/>
              </w:rPr>
              <w:t>муниципальных  округов</w:t>
            </w:r>
            <w:proofErr w:type="gramEnd"/>
            <w:r w:rsidRPr="00786A12">
              <w:rPr>
                <w:rFonts w:ascii="Times New Roman" w:hAnsi="Times New Roman"/>
                <w:lang w:eastAsia="ru-RU"/>
              </w:rPr>
              <w:t xml:space="preserve"> на  выравнивание бюджетной  обеспеченности из   бюджета  субъекта Российской Федерации</w:t>
            </w:r>
          </w:p>
          <w:p w14:paraId="5F8E7203" w14:textId="77777777" w:rsidR="00FF2208" w:rsidRPr="00786A12" w:rsidRDefault="00FF2208" w:rsidP="00FF2208">
            <w:pPr>
              <w:spacing w:after="0" w:line="240" w:lineRule="auto"/>
              <w:rPr>
                <w:rFonts w:ascii="Times New Roman" w:hAnsi="Times New Roman"/>
                <w:lang w:eastAsia="ru-RU"/>
              </w:rPr>
            </w:pPr>
          </w:p>
        </w:tc>
        <w:tc>
          <w:tcPr>
            <w:tcW w:w="1186" w:type="dxa"/>
          </w:tcPr>
          <w:p w14:paraId="29A52A29" w14:textId="77777777" w:rsidR="00FF2208" w:rsidRDefault="00FF2208" w:rsidP="00FF2208">
            <w:pPr>
              <w:spacing w:after="0" w:line="240" w:lineRule="auto"/>
              <w:rPr>
                <w:rFonts w:ascii="Times New Roman" w:hAnsi="Times New Roman"/>
                <w:lang w:eastAsia="ru-RU"/>
              </w:rPr>
            </w:pPr>
          </w:p>
          <w:p w14:paraId="36FD01DD" w14:textId="3A48AD8A" w:rsidR="0001573B" w:rsidRPr="00786A12" w:rsidRDefault="0001573B" w:rsidP="00FF2208">
            <w:pPr>
              <w:spacing w:after="0" w:line="240" w:lineRule="auto"/>
              <w:rPr>
                <w:rFonts w:ascii="Times New Roman" w:hAnsi="Times New Roman"/>
                <w:lang w:eastAsia="ru-RU"/>
              </w:rPr>
            </w:pPr>
            <w:r>
              <w:rPr>
                <w:rFonts w:ascii="Times New Roman" w:hAnsi="Times New Roman"/>
                <w:lang w:eastAsia="ru-RU"/>
              </w:rPr>
              <w:t>315 069,0</w:t>
            </w:r>
          </w:p>
        </w:tc>
        <w:tc>
          <w:tcPr>
            <w:tcW w:w="1096" w:type="dxa"/>
            <w:gridSpan w:val="2"/>
          </w:tcPr>
          <w:p w14:paraId="73F4D839" w14:textId="77777777" w:rsidR="00FF2208" w:rsidRDefault="00FF2208" w:rsidP="00FF2208">
            <w:pPr>
              <w:spacing w:after="0" w:line="240" w:lineRule="auto"/>
              <w:jc w:val="both"/>
              <w:rPr>
                <w:rFonts w:ascii="Times New Roman" w:hAnsi="Times New Roman"/>
                <w:lang w:eastAsia="ru-RU"/>
              </w:rPr>
            </w:pPr>
          </w:p>
          <w:p w14:paraId="13D37D7D" w14:textId="36694C11" w:rsidR="00A9023A" w:rsidRPr="00786A12" w:rsidRDefault="00A9023A" w:rsidP="00FF2208">
            <w:pPr>
              <w:spacing w:after="0" w:line="240" w:lineRule="auto"/>
              <w:jc w:val="both"/>
              <w:rPr>
                <w:rFonts w:ascii="Times New Roman" w:hAnsi="Times New Roman"/>
                <w:lang w:eastAsia="ru-RU"/>
              </w:rPr>
            </w:pPr>
            <w:r>
              <w:rPr>
                <w:rFonts w:ascii="Times New Roman" w:hAnsi="Times New Roman"/>
                <w:lang w:eastAsia="ru-RU"/>
              </w:rPr>
              <w:t>315 069,0</w:t>
            </w:r>
          </w:p>
        </w:tc>
        <w:tc>
          <w:tcPr>
            <w:tcW w:w="1121" w:type="dxa"/>
          </w:tcPr>
          <w:p w14:paraId="6FB644A2" w14:textId="77777777" w:rsidR="00FF2208" w:rsidRDefault="00FF2208" w:rsidP="00FF2208">
            <w:pPr>
              <w:spacing w:after="0" w:line="240" w:lineRule="auto"/>
              <w:jc w:val="both"/>
              <w:rPr>
                <w:rFonts w:ascii="Times New Roman" w:hAnsi="Times New Roman"/>
                <w:lang w:eastAsia="ru-RU"/>
              </w:rPr>
            </w:pPr>
          </w:p>
          <w:p w14:paraId="5F24E354" w14:textId="1666BCC3" w:rsidR="004719E1" w:rsidRPr="00786A12"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346354B8" w14:textId="77777777" w:rsidR="00FF2208" w:rsidRDefault="00FF2208" w:rsidP="00FF2208">
            <w:pPr>
              <w:spacing w:after="0" w:line="240" w:lineRule="auto"/>
              <w:jc w:val="both"/>
              <w:rPr>
                <w:rFonts w:ascii="Times New Roman" w:hAnsi="Times New Roman"/>
                <w:lang w:eastAsia="ru-RU"/>
              </w:rPr>
            </w:pPr>
          </w:p>
          <w:p w14:paraId="4251BE82" w14:textId="02C54173" w:rsidR="00A9023A" w:rsidRPr="00786A12" w:rsidRDefault="00A9023A" w:rsidP="00FF2208">
            <w:pPr>
              <w:spacing w:after="0" w:line="240" w:lineRule="auto"/>
              <w:jc w:val="both"/>
              <w:rPr>
                <w:rFonts w:ascii="Times New Roman" w:hAnsi="Times New Roman"/>
                <w:lang w:eastAsia="ru-RU"/>
              </w:rPr>
            </w:pPr>
          </w:p>
        </w:tc>
        <w:tc>
          <w:tcPr>
            <w:tcW w:w="1134" w:type="dxa"/>
          </w:tcPr>
          <w:p w14:paraId="7E65246C" w14:textId="77777777" w:rsidR="00FF2208" w:rsidRDefault="00FF2208" w:rsidP="00FF2208">
            <w:pPr>
              <w:spacing w:after="0" w:line="240" w:lineRule="auto"/>
              <w:jc w:val="both"/>
              <w:rPr>
                <w:rFonts w:ascii="Times New Roman" w:hAnsi="Times New Roman"/>
                <w:lang w:eastAsia="ru-RU"/>
              </w:rPr>
            </w:pPr>
          </w:p>
          <w:p w14:paraId="2875E019" w14:textId="0B45589D" w:rsidR="00B83B99" w:rsidRPr="00786A12" w:rsidRDefault="00B83B99" w:rsidP="00FF2208">
            <w:pPr>
              <w:spacing w:after="0" w:line="240" w:lineRule="auto"/>
              <w:jc w:val="both"/>
              <w:rPr>
                <w:rFonts w:ascii="Times New Roman" w:hAnsi="Times New Roman"/>
                <w:lang w:eastAsia="ru-RU"/>
              </w:rPr>
            </w:pPr>
          </w:p>
        </w:tc>
      </w:tr>
      <w:tr w:rsidR="00FF2208" w:rsidRPr="00786A12" w14:paraId="3A480BF9" w14:textId="77777777" w:rsidTr="002F28AE">
        <w:trPr>
          <w:trHeight w:val="1489"/>
        </w:trPr>
        <w:tc>
          <w:tcPr>
            <w:tcW w:w="2372" w:type="dxa"/>
          </w:tcPr>
          <w:p w14:paraId="4D7E57E7" w14:textId="77777777" w:rsidR="00FF2208" w:rsidRPr="00786A12" w:rsidRDefault="00FF2208" w:rsidP="00FF2208">
            <w:pPr>
              <w:spacing w:after="0" w:line="240" w:lineRule="auto"/>
              <w:rPr>
                <w:rFonts w:ascii="Times New Roman" w:hAnsi="Times New Roman"/>
                <w:lang w:eastAsia="ru-RU"/>
              </w:rPr>
            </w:pPr>
            <w:r w:rsidRPr="00786A12">
              <w:rPr>
                <w:rFonts w:ascii="Times New Roman" w:hAnsi="Times New Roman"/>
                <w:lang w:eastAsia="ru-RU"/>
              </w:rPr>
              <w:t xml:space="preserve">Дотации бюджетам </w:t>
            </w:r>
            <w:proofErr w:type="gramStart"/>
            <w:r w:rsidRPr="00786A12">
              <w:rPr>
                <w:rFonts w:ascii="Times New Roman" w:hAnsi="Times New Roman"/>
                <w:lang w:eastAsia="ru-RU"/>
              </w:rPr>
              <w:t>на  поддержку</w:t>
            </w:r>
            <w:proofErr w:type="gramEnd"/>
            <w:r w:rsidRPr="00786A12">
              <w:rPr>
                <w:rFonts w:ascii="Times New Roman" w:hAnsi="Times New Roman"/>
                <w:lang w:eastAsia="ru-RU"/>
              </w:rPr>
              <w:t xml:space="preserve">  мер по  обеспечению  сбалансированности бюджетов</w:t>
            </w:r>
          </w:p>
          <w:p w14:paraId="02FF1D2D" w14:textId="77777777" w:rsidR="00FF2208" w:rsidRPr="00786A12" w:rsidRDefault="00FF2208" w:rsidP="00FF2208">
            <w:pPr>
              <w:spacing w:after="0" w:line="240" w:lineRule="auto"/>
              <w:rPr>
                <w:rFonts w:ascii="Times New Roman" w:hAnsi="Times New Roman"/>
                <w:lang w:eastAsia="ru-RU"/>
              </w:rPr>
            </w:pPr>
          </w:p>
        </w:tc>
        <w:tc>
          <w:tcPr>
            <w:tcW w:w="1186" w:type="dxa"/>
          </w:tcPr>
          <w:p w14:paraId="6EC87B67" w14:textId="77777777" w:rsidR="00FF2208" w:rsidRDefault="00FF2208" w:rsidP="00FF2208">
            <w:pPr>
              <w:spacing w:after="0" w:line="240" w:lineRule="auto"/>
              <w:rPr>
                <w:rFonts w:ascii="Times New Roman" w:hAnsi="Times New Roman"/>
                <w:lang w:eastAsia="ru-RU"/>
              </w:rPr>
            </w:pPr>
          </w:p>
          <w:p w14:paraId="29ED0000" w14:textId="09B2C6FA" w:rsidR="0001573B" w:rsidRPr="00786A12" w:rsidRDefault="0001573B" w:rsidP="00FF2208">
            <w:pPr>
              <w:spacing w:after="0" w:line="240" w:lineRule="auto"/>
              <w:rPr>
                <w:rFonts w:ascii="Times New Roman" w:hAnsi="Times New Roman"/>
                <w:lang w:eastAsia="ru-RU"/>
              </w:rPr>
            </w:pPr>
            <w:r>
              <w:rPr>
                <w:rFonts w:ascii="Times New Roman" w:hAnsi="Times New Roman"/>
                <w:lang w:eastAsia="ru-RU"/>
              </w:rPr>
              <w:t>141 469,4</w:t>
            </w:r>
          </w:p>
        </w:tc>
        <w:tc>
          <w:tcPr>
            <w:tcW w:w="1096" w:type="dxa"/>
            <w:gridSpan w:val="2"/>
          </w:tcPr>
          <w:p w14:paraId="5FB2463B" w14:textId="77777777" w:rsidR="00FF2208" w:rsidRDefault="00FF2208" w:rsidP="00FF2208">
            <w:pPr>
              <w:spacing w:after="0" w:line="240" w:lineRule="auto"/>
              <w:jc w:val="both"/>
              <w:rPr>
                <w:rFonts w:ascii="Times New Roman" w:hAnsi="Times New Roman"/>
                <w:lang w:eastAsia="ru-RU"/>
              </w:rPr>
            </w:pPr>
          </w:p>
          <w:p w14:paraId="392615AB" w14:textId="3A4336A2" w:rsidR="00A9023A" w:rsidRPr="00786A12" w:rsidRDefault="00A9023A" w:rsidP="00FF2208">
            <w:pPr>
              <w:spacing w:after="0" w:line="240" w:lineRule="auto"/>
              <w:jc w:val="both"/>
              <w:rPr>
                <w:rFonts w:ascii="Times New Roman" w:hAnsi="Times New Roman"/>
                <w:lang w:eastAsia="ru-RU"/>
              </w:rPr>
            </w:pPr>
            <w:r>
              <w:rPr>
                <w:rFonts w:ascii="Times New Roman" w:hAnsi="Times New Roman"/>
                <w:lang w:eastAsia="ru-RU"/>
              </w:rPr>
              <w:t>141 469,4</w:t>
            </w:r>
          </w:p>
        </w:tc>
        <w:tc>
          <w:tcPr>
            <w:tcW w:w="1121" w:type="dxa"/>
          </w:tcPr>
          <w:p w14:paraId="64EB5771" w14:textId="77777777" w:rsidR="00FF2208" w:rsidRDefault="00FF2208" w:rsidP="00FF2208">
            <w:pPr>
              <w:spacing w:after="0" w:line="240" w:lineRule="auto"/>
              <w:jc w:val="both"/>
              <w:rPr>
                <w:rFonts w:ascii="Times New Roman" w:hAnsi="Times New Roman"/>
                <w:lang w:eastAsia="ru-RU"/>
              </w:rPr>
            </w:pPr>
          </w:p>
          <w:p w14:paraId="558C00E9" w14:textId="5638FA89" w:rsidR="004719E1" w:rsidRPr="00786A12"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0E7F8063" w14:textId="77777777" w:rsidR="00FF2208" w:rsidRDefault="00FF2208" w:rsidP="00FF2208">
            <w:pPr>
              <w:spacing w:after="0" w:line="240" w:lineRule="auto"/>
              <w:jc w:val="both"/>
              <w:rPr>
                <w:rFonts w:ascii="Times New Roman" w:hAnsi="Times New Roman"/>
                <w:lang w:eastAsia="ru-RU"/>
              </w:rPr>
            </w:pPr>
          </w:p>
          <w:p w14:paraId="5470B450" w14:textId="2755C054" w:rsidR="00F81852" w:rsidRPr="00786A12" w:rsidRDefault="00F81852" w:rsidP="00FF2208">
            <w:pPr>
              <w:spacing w:after="0" w:line="240" w:lineRule="auto"/>
              <w:jc w:val="both"/>
              <w:rPr>
                <w:rFonts w:ascii="Times New Roman" w:hAnsi="Times New Roman"/>
                <w:lang w:eastAsia="ru-RU"/>
              </w:rPr>
            </w:pPr>
            <w:r>
              <w:rPr>
                <w:rFonts w:ascii="Times New Roman" w:hAnsi="Times New Roman"/>
                <w:lang w:eastAsia="ru-RU"/>
              </w:rPr>
              <w:t>123 122,0</w:t>
            </w:r>
          </w:p>
        </w:tc>
        <w:tc>
          <w:tcPr>
            <w:tcW w:w="1134" w:type="dxa"/>
          </w:tcPr>
          <w:p w14:paraId="0C9B2970" w14:textId="77777777" w:rsidR="00FF2208" w:rsidRDefault="00FF2208" w:rsidP="00FF2208">
            <w:pPr>
              <w:spacing w:after="0" w:line="240" w:lineRule="auto"/>
              <w:jc w:val="both"/>
              <w:rPr>
                <w:rFonts w:ascii="Times New Roman" w:hAnsi="Times New Roman"/>
                <w:sz w:val="18"/>
                <w:szCs w:val="18"/>
                <w:lang w:eastAsia="ru-RU"/>
              </w:rPr>
            </w:pPr>
          </w:p>
          <w:p w14:paraId="3F339E2D" w14:textId="209D476C" w:rsidR="00B83B99" w:rsidRPr="00C74B5D" w:rsidRDefault="00B83B99" w:rsidP="00FF220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115,0</w:t>
            </w:r>
          </w:p>
        </w:tc>
      </w:tr>
      <w:tr w:rsidR="00FF2208" w:rsidRPr="00786A12" w14:paraId="5E2330E9" w14:textId="77777777" w:rsidTr="00B83B99">
        <w:trPr>
          <w:trHeight w:val="435"/>
        </w:trPr>
        <w:tc>
          <w:tcPr>
            <w:tcW w:w="2372" w:type="dxa"/>
          </w:tcPr>
          <w:p w14:paraId="1B2DF891" w14:textId="52BE9D5A" w:rsidR="00FF2208" w:rsidRPr="00786A12" w:rsidRDefault="00FF2208" w:rsidP="00B83B99">
            <w:pPr>
              <w:spacing w:after="0" w:line="240" w:lineRule="auto"/>
              <w:rPr>
                <w:rFonts w:ascii="Times New Roman" w:hAnsi="Times New Roman"/>
                <w:lang w:eastAsia="ru-RU"/>
              </w:rPr>
            </w:pPr>
            <w:proofErr w:type="gramStart"/>
            <w:r>
              <w:rPr>
                <w:rFonts w:ascii="Times New Roman" w:hAnsi="Times New Roman"/>
                <w:lang w:eastAsia="ru-RU"/>
              </w:rPr>
              <w:t>Прочие  дотации</w:t>
            </w:r>
            <w:proofErr w:type="gramEnd"/>
          </w:p>
        </w:tc>
        <w:tc>
          <w:tcPr>
            <w:tcW w:w="1186" w:type="dxa"/>
          </w:tcPr>
          <w:p w14:paraId="4EE9C294" w14:textId="751BF71B" w:rsidR="0001573B" w:rsidRDefault="00B83B99" w:rsidP="00FF2208">
            <w:pPr>
              <w:spacing w:after="0" w:line="240" w:lineRule="auto"/>
              <w:rPr>
                <w:rFonts w:ascii="Times New Roman" w:hAnsi="Times New Roman"/>
                <w:lang w:eastAsia="ru-RU"/>
              </w:rPr>
            </w:pPr>
            <w:r>
              <w:rPr>
                <w:rFonts w:ascii="Times New Roman" w:hAnsi="Times New Roman"/>
                <w:lang w:eastAsia="ru-RU"/>
              </w:rPr>
              <w:t>6</w:t>
            </w:r>
            <w:r w:rsidR="0001573B">
              <w:rPr>
                <w:rFonts w:ascii="Times New Roman" w:hAnsi="Times New Roman"/>
                <w:lang w:eastAsia="ru-RU"/>
              </w:rPr>
              <w:t>36,4</w:t>
            </w:r>
          </w:p>
        </w:tc>
        <w:tc>
          <w:tcPr>
            <w:tcW w:w="1096" w:type="dxa"/>
            <w:gridSpan w:val="2"/>
          </w:tcPr>
          <w:p w14:paraId="372A47EA" w14:textId="20F6E1CD" w:rsidR="00A9023A" w:rsidRDefault="00A9023A" w:rsidP="00FF2208">
            <w:pPr>
              <w:spacing w:after="0" w:line="240" w:lineRule="auto"/>
              <w:jc w:val="both"/>
              <w:rPr>
                <w:rFonts w:ascii="Times New Roman" w:hAnsi="Times New Roman"/>
                <w:lang w:eastAsia="ru-RU"/>
              </w:rPr>
            </w:pPr>
            <w:r>
              <w:rPr>
                <w:rFonts w:ascii="Times New Roman" w:hAnsi="Times New Roman"/>
                <w:lang w:eastAsia="ru-RU"/>
              </w:rPr>
              <w:t>636,4</w:t>
            </w:r>
          </w:p>
        </w:tc>
        <w:tc>
          <w:tcPr>
            <w:tcW w:w="1121" w:type="dxa"/>
          </w:tcPr>
          <w:p w14:paraId="16B84CF5" w14:textId="54802E8A" w:rsidR="004719E1" w:rsidRPr="00786A12"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33498527" w14:textId="47B89FBB" w:rsidR="00F81852" w:rsidRDefault="00F81852" w:rsidP="00FF2208">
            <w:pPr>
              <w:spacing w:after="0" w:line="240" w:lineRule="auto"/>
              <w:jc w:val="both"/>
              <w:rPr>
                <w:rFonts w:ascii="Times New Roman" w:hAnsi="Times New Roman"/>
                <w:lang w:eastAsia="ru-RU"/>
              </w:rPr>
            </w:pPr>
            <w:r>
              <w:rPr>
                <w:rFonts w:ascii="Times New Roman" w:hAnsi="Times New Roman"/>
                <w:lang w:eastAsia="ru-RU"/>
              </w:rPr>
              <w:t>361,7</w:t>
            </w:r>
          </w:p>
        </w:tc>
        <w:tc>
          <w:tcPr>
            <w:tcW w:w="1134" w:type="dxa"/>
          </w:tcPr>
          <w:p w14:paraId="0152BCD7" w14:textId="25F1720E" w:rsidR="00FF2208" w:rsidRPr="00C74B5D" w:rsidRDefault="00B83B99" w:rsidP="00FF220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176,0</w:t>
            </w:r>
          </w:p>
        </w:tc>
      </w:tr>
      <w:tr w:rsidR="00FF2208" w:rsidRPr="00E775EE" w14:paraId="20608C71" w14:textId="77777777" w:rsidTr="002F28AE">
        <w:trPr>
          <w:trHeight w:val="857"/>
        </w:trPr>
        <w:tc>
          <w:tcPr>
            <w:tcW w:w="2372" w:type="dxa"/>
          </w:tcPr>
          <w:p w14:paraId="07184C51" w14:textId="77777777" w:rsidR="00FF2208" w:rsidRPr="00AE7FAD" w:rsidRDefault="00FF2208" w:rsidP="00FF2208">
            <w:pPr>
              <w:spacing w:after="0" w:line="240" w:lineRule="auto"/>
              <w:rPr>
                <w:rFonts w:ascii="Times New Roman" w:hAnsi="Times New Roman"/>
                <w:sz w:val="24"/>
                <w:szCs w:val="24"/>
                <w:lang w:eastAsia="ru-RU"/>
              </w:rPr>
            </w:pPr>
            <w:proofErr w:type="gramStart"/>
            <w:r w:rsidRPr="00AE7FAD">
              <w:rPr>
                <w:rFonts w:ascii="Times New Roman" w:hAnsi="Times New Roman"/>
                <w:b/>
                <w:bCs/>
                <w:i/>
                <w:iCs/>
                <w:sz w:val="24"/>
                <w:szCs w:val="24"/>
                <w:lang w:eastAsia="ru-RU"/>
              </w:rPr>
              <w:t>Субсидии  бюджетам</w:t>
            </w:r>
            <w:proofErr w:type="gramEnd"/>
            <w:r w:rsidRPr="00AE7FAD">
              <w:rPr>
                <w:rFonts w:ascii="Times New Roman" w:hAnsi="Times New Roman"/>
                <w:b/>
                <w:bCs/>
                <w:i/>
                <w:iCs/>
                <w:sz w:val="24"/>
                <w:szCs w:val="24"/>
                <w:lang w:eastAsia="ru-RU"/>
              </w:rPr>
              <w:t xml:space="preserve"> бюджетной  системы  Российской Федерации (межбюджетные  субсидии)</w:t>
            </w:r>
            <w:r>
              <w:rPr>
                <w:rFonts w:ascii="Times New Roman" w:hAnsi="Times New Roman"/>
                <w:b/>
                <w:bCs/>
                <w:i/>
                <w:iCs/>
                <w:sz w:val="24"/>
                <w:szCs w:val="24"/>
                <w:lang w:eastAsia="ru-RU"/>
              </w:rPr>
              <w:t xml:space="preserve"> – всего:</w:t>
            </w:r>
          </w:p>
        </w:tc>
        <w:tc>
          <w:tcPr>
            <w:tcW w:w="1186" w:type="dxa"/>
          </w:tcPr>
          <w:p w14:paraId="02E75606" w14:textId="77777777" w:rsidR="00FF2208" w:rsidRDefault="00FF2208" w:rsidP="00FF2208">
            <w:pPr>
              <w:spacing w:after="0" w:line="240" w:lineRule="auto"/>
              <w:rPr>
                <w:rFonts w:ascii="Times New Roman" w:hAnsi="Times New Roman"/>
                <w:b/>
                <w:bCs/>
                <w:i/>
                <w:iCs/>
                <w:lang w:eastAsia="ru-RU"/>
              </w:rPr>
            </w:pPr>
          </w:p>
          <w:p w14:paraId="730EFFCC" w14:textId="77777777" w:rsidR="0001573B" w:rsidRDefault="0001573B" w:rsidP="00FF2208">
            <w:pPr>
              <w:spacing w:after="0" w:line="240" w:lineRule="auto"/>
              <w:rPr>
                <w:rFonts w:ascii="Times New Roman" w:hAnsi="Times New Roman"/>
                <w:b/>
                <w:bCs/>
                <w:i/>
                <w:iCs/>
                <w:lang w:eastAsia="ru-RU"/>
              </w:rPr>
            </w:pPr>
          </w:p>
          <w:p w14:paraId="452B55E6" w14:textId="77F3D7B5" w:rsidR="0001573B" w:rsidRPr="00A76A34" w:rsidRDefault="0001573B" w:rsidP="00FF2208">
            <w:pPr>
              <w:spacing w:after="0" w:line="240" w:lineRule="auto"/>
              <w:rPr>
                <w:rFonts w:ascii="Times New Roman" w:hAnsi="Times New Roman"/>
                <w:b/>
                <w:bCs/>
                <w:i/>
                <w:iCs/>
                <w:lang w:eastAsia="ru-RU"/>
              </w:rPr>
            </w:pPr>
            <w:r>
              <w:rPr>
                <w:rFonts w:ascii="Times New Roman" w:hAnsi="Times New Roman"/>
                <w:b/>
                <w:bCs/>
                <w:i/>
                <w:iCs/>
                <w:lang w:eastAsia="ru-RU"/>
              </w:rPr>
              <w:t>755 180,6</w:t>
            </w:r>
          </w:p>
        </w:tc>
        <w:tc>
          <w:tcPr>
            <w:tcW w:w="1096" w:type="dxa"/>
            <w:gridSpan w:val="2"/>
          </w:tcPr>
          <w:p w14:paraId="734AE73C" w14:textId="77777777" w:rsidR="00FF2208" w:rsidRDefault="00FF2208" w:rsidP="00FF2208">
            <w:pPr>
              <w:spacing w:after="0" w:line="240" w:lineRule="auto"/>
              <w:jc w:val="both"/>
              <w:rPr>
                <w:rFonts w:ascii="Times New Roman" w:hAnsi="Times New Roman"/>
                <w:b/>
                <w:bCs/>
                <w:i/>
                <w:iCs/>
                <w:lang w:eastAsia="ru-RU"/>
              </w:rPr>
            </w:pPr>
          </w:p>
          <w:p w14:paraId="61E76D6F" w14:textId="77777777" w:rsidR="00A9023A" w:rsidRDefault="00A9023A" w:rsidP="00FF2208">
            <w:pPr>
              <w:spacing w:after="0" w:line="240" w:lineRule="auto"/>
              <w:jc w:val="both"/>
              <w:rPr>
                <w:rFonts w:ascii="Times New Roman" w:hAnsi="Times New Roman"/>
                <w:b/>
                <w:bCs/>
                <w:i/>
                <w:iCs/>
                <w:lang w:eastAsia="ru-RU"/>
              </w:rPr>
            </w:pPr>
          </w:p>
          <w:p w14:paraId="0FA336D7" w14:textId="023B67FF" w:rsidR="00A9023A" w:rsidRPr="00A76A34" w:rsidRDefault="00A9023A"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736 100,0</w:t>
            </w:r>
          </w:p>
        </w:tc>
        <w:tc>
          <w:tcPr>
            <w:tcW w:w="1121" w:type="dxa"/>
          </w:tcPr>
          <w:p w14:paraId="3ECD5691" w14:textId="77777777" w:rsidR="00FF2208" w:rsidRDefault="00FF2208" w:rsidP="00FF2208">
            <w:pPr>
              <w:spacing w:after="0" w:line="240" w:lineRule="auto"/>
              <w:jc w:val="both"/>
              <w:rPr>
                <w:rFonts w:ascii="Times New Roman" w:hAnsi="Times New Roman"/>
                <w:b/>
                <w:bCs/>
                <w:i/>
                <w:iCs/>
                <w:lang w:eastAsia="ru-RU"/>
              </w:rPr>
            </w:pPr>
          </w:p>
          <w:p w14:paraId="29D7C9B4" w14:textId="77777777" w:rsidR="004719E1" w:rsidRDefault="004719E1" w:rsidP="00FF2208">
            <w:pPr>
              <w:spacing w:after="0" w:line="240" w:lineRule="auto"/>
              <w:jc w:val="both"/>
              <w:rPr>
                <w:rFonts w:ascii="Times New Roman" w:hAnsi="Times New Roman"/>
                <w:b/>
                <w:bCs/>
                <w:i/>
                <w:iCs/>
                <w:lang w:eastAsia="ru-RU"/>
              </w:rPr>
            </w:pPr>
          </w:p>
          <w:p w14:paraId="4E62D6F7" w14:textId="324F809C" w:rsidR="004719E1" w:rsidRPr="00A76A34" w:rsidRDefault="004719E1"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97,5</w:t>
            </w:r>
          </w:p>
        </w:tc>
        <w:tc>
          <w:tcPr>
            <w:tcW w:w="1464" w:type="dxa"/>
            <w:gridSpan w:val="2"/>
          </w:tcPr>
          <w:p w14:paraId="31E61B74" w14:textId="77777777" w:rsidR="00FF2208" w:rsidRDefault="00FF2208" w:rsidP="00FF2208">
            <w:pPr>
              <w:spacing w:after="0" w:line="240" w:lineRule="auto"/>
              <w:jc w:val="both"/>
              <w:rPr>
                <w:rFonts w:ascii="Times New Roman" w:hAnsi="Times New Roman"/>
                <w:b/>
                <w:bCs/>
                <w:i/>
                <w:iCs/>
                <w:lang w:eastAsia="ru-RU"/>
              </w:rPr>
            </w:pPr>
          </w:p>
          <w:p w14:paraId="26A10FD3" w14:textId="77777777" w:rsidR="00F81852" w:rsidRDefault="00F81852" w:rsidP="00FF2208">
            <w:pPr>
              <w:spacing w:after="0" w:line="240" w:lineRule="auto"/>
              <w:jc w:val="both"/>
              <w:rPr>
                <w:rFonts w:ascii="Times New Roman" w:hAnsi="Times New Roman"/>
                <w:b/>
                <w:bCs/>
                <w:i/>
                <w:iCs/>
                <w:lang w:eastAsia="ru-RU"/>
              </w:rPr>
            </w:pPr>
          </w:p>
          <w:p w14:paraId="22349193" w14:textId="2FA345F3" w:rsidR="00F81852" w:rsidRPr="00E775EE" w:rsidRDefault="00F81852"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108 977,1</w:t>
            </w:r>
          </w:p>
        </w:tc>
        <w:tc>
          <w:tcPr>
            <w:tcW w:w="1134" w:type="dxa"/>
          </w:tcPr>
          <w:p w14:paraId="3D6CCE21" w14:textId="77777777" w:rsidR="00FF2208" w:rsidRDefault="00FF2208" w:rsidP="00FF2208">
            <w:pPr>
              <w:spacing w:after="0" w:line="240" w:lineRule="auto"/>
              <w:jc w:val="both"/>
              <w:rPr>
                <w:rFonts w:ascii="Times New Roman" w:hAnsi="Times New Roman"/>
                <w:b/>
                <w:bCs/>
                <w:i/>
                <w:iCs/>
                <w:lang w:eastAsia="ru-RU"/>
              </w:rPr>
            </w:pPr>
          </w:p>
          <w:p w14:paraId="5454BEAE" w14:textId="77777777" w:rsidR="00B83B99" w:rsidRDefault="00B83B99" w:rsidP="00FF2208">
            <w:pPr>
              <w:spacing w:after="0" w:line="240" w:lineRule="auto"/>
              <w:jc w:val="both"/>
              <w:rPr>
                <w:rFonts w:ascii="Times New Roman" w:hAnsi="Times New Roman"/>
                <w:b/>
                <w:bCs/>
                <w:i/>
                <w:iCs/>
                <w:lang w:eastAsia="ru-RU"/>
              </w:rPr>
            </w:pPr>
          </w:p>
          <w:p w14:paraId="56E16806" w14:textId="5AEB48D2" w:rsidR="00B83B99" w:rsidRPr="00E775EE" w:rsidRDefault="00B83B99"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675,4</w:t>
            </w:r>
          </w:p>
        </w:tc>
      </w:tr>
      <w:tr w:rsidR="00FF2208" w:rsidRPr="00786A12" w14:paraId="3CC59F5D" w14:textId="77777777" w:rsidTr="002F28AE">
        <w:trPr>
          <w:trHeight w:val="789"/>
        </w:trPr>
        <w:tc>
          <w:tcPr>
            <w:tcW w:w="2372" w:type="dxa"/>
          </w:tcPr>
          <w:p w14:paraId="32F891DC" w14:textId="77777777" w:rsidR="00FF2208" w:rsidRDefault="00FF2208" w:rsidP="00FF2208">
            <w:pPr>
              <w:spacing w:after="0" w:line="240" w:lineRule="auto"/>
              <w:rPr>
                <w:rFonts w:ascii="Times New Roman" w:hAnsi="Times New Roman"/>
                <w:lang w:eastAsia="ru-RU"/>
              </w:rPr>
            </w:pPr>
          </w:p>
          <w:p w14:paraId="0500715A" w14:textId="77777777" w:rsidR="00FF2208" w:rsidRPr="00786A12" w:rsidRDefault="00FF2208" w:rsidP="00FF2208">
            <w:pPr>
              <w:spacing w:after="0" w:line="240" w:lineRule="auto"/>
              <w:rPr>
                <w:rFonts w:ascii="Times New Roman" w:hAnsi="Times New Roman"/>
                <w:lang w:eastAsia="ru-RU"/>
              </w:rPr>
            </w:pPr>
            <w:r w:rsidRPr="00786A12">
              <w:rPr>
                <w:rFonts w:ascii="Times New Roman" w:hAnsi="Times New Roman"/>
                <w:lang w:eastAsia="ru-RU"/>
              </w:rPr>
              <w:t>из них:</w:t>
            </w:r>
          </w:p>
          <w:p w14:paraId="7D0947A8" w14:textId="77777777" w:rsidR="00FF2208" w:rsidRPr="00E775EE" w:rsidRDefault="00FF2208" w:rsidP="00FF2208">
            <w:pPr>
              <w:spacing w:after="0" w:line="240" w:lineRule="auto"/>
              <w:rPr>
                <w:rFonts w:ascii="Times New Roman" w:hAnsi="Times New Roman"/>
                <w:lang w:eastAsia="ru-RU"/>
              </w:rPr>
            </w:pPr>
            <w:proofErr w:type="gramStart"/>
            <w:r>
              <w:rPr>
                <w:rFonts w:ascii="Times New Roman" w:hAnsi="Times New Roman"/>
                <w:lang w:eastAsia="ru-RU"/>
              </w:rPr>
              <w:t xml:space="preserve">Субсидии </w:t>
            </w:r>
            <w:r w:rsidRPr="00786A12">
              <w:rPr>
                <w:rFonts w:ascii="Times New Roman" w:hAnsi="Times New Roman"/>
                <w:lang w:eastAsia="ru-RU"/>
              </w:rPr>
              <w:t xml:space="preserve"> бюджетам</w:t>
            </w:r>
            <w:proofErr w:type="gramEnd"/>
            <w:r w:rsidRPr="00786A12">
              <w:rPr>
                <w:rFonts w:ascii="Times New Roman" w:hAnsi="Times New Roman"/>
                <w:lang w:eastAsia="ru-RU"/>
              </w:rPr>
              <w:t xml:space="preserve"> муниципальных  округов</w:t>
            </w:r>
            <w:r>
              <w:rPr>
                <w:rFonts w:ascii="Times New Roman" w:hAnsi="Times New Roman"/>
                <w:lang w:eastAsia="ru-RU"/>
              </w:rPr>
              <w:t xml:space="preserve">  на  строительство, </w:t>
            </w:r>
            <w:r>
              <w:rPr>
                <w:rFonts w:ascii="Times New Roman" w:hAnsi="Times New Roman"/>
                <w:lang w:eastAsia="ru-RU"/>
              </w:rPr>
              <w:lastRenderedPageBreak/>
              <w:t>модернизацию, ремонт и содержание автомобильных дорог</w:t>
            </w:r>
          </w:p>
        </w:tc>
        <w:tc>
          <w:tcPr>
            <w:tcW w:w="1186" w:type="dxa"/>
          </w:tcPr>
          <w:p w14:paraId="2FF2D973" w14:textId="77777777" w:rsidR="00FF2208" w:rsidRDefault="00FF2208" w:rsidP="00FF2208">
            <w:pPr>
              <w:spacing w:after="0" w:line="240" w:lineRule="auto"/>
              <w:rPr>
                <w:rFonts w:ascii="Times New Roman" w:hAnsi="Times New Roman"/>
                <w:lang w:eastAsia="ru-RU"/>
              </w:rPr>
            </w:pPr>
          </w:p>
          <w:p w14:paraId="3F79AA74" w14:textId="77777777" w:rsidR="0001573B" w:rsidRDefault="0001573B" w:rsidP="00FF2208">
            <w:pPr>
              <w:spacing w:after="0" w:line="240" w:lineRule="auto"/>
              <w:rPr>
                <w:rFonts w:ascii="Times New Roman" w:hAnsi="Times New Roman"/>
                <w:lang w:eastAsia="ru-RU"/>
              </w:rPr>
            </w:pPr>
          </w:p>
          <w:p w14:paraId="0B904F1D" w14:textId="77777777" w:rsidR="0001573B" w:rsidRDefault="0001573B" w:rsidP="00FF2208">
            <w:pPr>
              <w:spacing w:after="0" w:line="240" w:lineRule="auto"/>
              <w:rPr>
                <w:rFonts w:ascii="Times New Roman" w:hAnsi="Times New Roman"/>
                <w:lang w:eastAsia="ru-RU"/>
              </w:rPr>
            </w:pPr>
          </w:p>
          <w:p w14:paraId="0A8A6687" w14:textId="77777777" w:rsidR="0001573B" w:rsidRDefault="0001573B" w:rsidP="00FF2208">
            <w:pPr>
              <w:spacing w:after="0" w:line="240" w:lineRule="auto"/>
              <w:rPr>
                <w:rFonts w:ascii="Times New Roman" w:hAnsi="Times New Roman"/>
                <w:lang w:eastAsia="ru-RU"/>
              </w:rPr>
            </w:pPr>
          </w:p>
          <w:p w14:paraId="46431E0C" w14:textId="1EFBDE9E" w:rsidR="0001573B" w:rsidRPr="00E775EE" w:rsidRDefault="0001573B" w:rsidP="00FF2208">
            <w:pPr>
              <w:spacing w:after="0" w:line="240" w:lineRule="auto"/>
              <w:rPr>
                <w:rFonts w:ascii="Times New Roman" w:hAnsi="Times New Roman"/>
                <w:lang w:eastAsia="ru-RU"/>
              </w:rPr>
            </w:pPr>
            <w:r>
              <w:rPr>
                <w:rFonts w:ascii="Times New Roman" w:hAnsi="Times New Roman"/>
                <w:lang w:eastAsia="ru-RU"/>
              </w:rPr>
              <w:t>38 500,0</w:t>
            </w:r>
          </w:p>
        </w:tc>
        <w:tc>
          <w:tcPr>
            <w:tcW w:w="1096" w:type="dxa"/>
            <w:gridSpan w:val="2"/>
          </w:tcPr>
          <w:p w14:paraId="025C6FCC" w14:textId="77777777" w:rsidR="00FF2208" w:rsidRDefault="00FF2208" w:rsidP="00FF2208">
            <w:pPr>
              <w:spacing w:after="0" w:line="240" w:lineRule="auto"/>
              <w:jc w:val="both"/>
              <w:rPr>
                <w:rFonts w:ascii="Times New Roman" w:hAnsi="Times New Roman"/>
                <w:lang w:eastAsia="ru-RU"/>
              </w:rPr>
            </w:pPr>
          </w:p>
          <w:p w14:paraId="4E8E7074" w14:textId="77777777" w:rsidR="00A9023A" w:rsidRDefault="00A9023A" w:rsidP="00FF2208">
            <w:pPr>
              <w:spacing w:after="0" w:line="240" w:lineRule="auto"/>
              <w:jc w:val="both"/>
              <w:rPr>
                <w:rFonts w:ascii="Times New Roman" w:hAnsi="Times New Roman"/>
                <w:lang w:eastAsia="ru-RU"/>
              </w:rPr>
            </w:pPr>
          </w:p>
          <w:p w14:paraId="57451B90" w14:textId="77777777" w:rsidR="00A9023A" w:rsidRDefault="00A9023A" w:rsidP="00FF2208">
            <w:pPr>
              <w:spacing w:after="0" w:line="240" w:lineRule="auto"/>
              <w:jc w:val="both"/>
              <w:rPr>
                <w:rFonts w:ascii="Times New Roman" w:hAnsi="Times New Roman"/>
                <w:lang w:eastAsia="ru-RU"/>
              </w:rPr>
            </w:pPr>
          </w:p>
          <w:p w14:paraId="4441BA02" w14:textId="77777777" w:rsidR="00A9023A" w:rsidRDefault="00A9023A" w:rsidP="00FF2208">
            <w:pPr>
              <w:spacing w:after="0" w:line="240" w:lineRule="auto"/>
              <w:jc w:val="both"/>
              <w:rPr>
                <w:rFonts w:ascii="Times New Roman" w:hAnsi="Times New Roman"/>
                <w:lang w:eastAsia="ru-RU"/>
              </w:rPr>
            </w:pPr>
          </w:p>
          <w:p w14:paraId="4ABE1C40" w14:textId="016DA1B8" w:rsidR="00A9023A" w:rsidRPr="00E775EE" w:rsidRDefault="00A9023A" w:rsidP="00FF2208">
            <w:pPr>
              <w:spacing w:after="0" w:line="240" w:lineRule="auto"/>
              <w:jc w:val="both"/>
              <w:rPr>
                <w:rFonts w:ascii="Times New Roman" w:hAnsi="Times New Roman"/>
                <w:lang w:eastAsia="ru-RU"/>
              </w:rPr>
            </w:pPr>
            <w:r>
              <w:rPr>
                <w:rFonts w:ascii="Times New Roman" w:hAnsi="Times New Roman"/>
                <w:lang w:eastAsia="ru-RU"/>
              </w:rPr>
              <w:t>38 500,0</w:t>
            </w:r>
          </w:p>
        </w:tc>
        <w:tc>
          <w:tcPr>
            <w:tcW w:w="1121" w:type="dxa"/>
          </w:tcPr>
          <w:p w14:paraId="06DFE726" w14:textId="77777777" w:rsidR="00FF2208" w:rsidRDefault="00FF2208" w:rsidP="00FF2208">
            <w:pPr>
              <w:spacing w:after="0" w:line="240" w:lineRule="auto"/>
              <w:jc w:val="both"/>
              <w:rPr>
                <w:rFonts w:ascii="Times New Roman" w:hAnsi="Times New Roman"/>
                <w:lang w:eastAsia="ru-RU"/>
              </w:rPr>
            </w:pPr>
          </w:p>
          <w:p w14:paraId="38DF2309" w14:textId="77777777" w:rsidR="004719E1" w:rsidRDefault="004719E1" w:rsidP="00FF2208">
            <w:pPr>
              <w:spacing w:after="0" w:line="240" w:lineRule="auto"/>
              <w:jc w:val="both"/>
              <w:rPr>
                <w:rFonts w:ascii="Times New Roman" w:hAnsi="Times New Roman"/>
                <w:lang w:eastAsia="ru-RU"/>
              </w:rPr>
            </w:pPr>
          </w:p>
          <w:p w14:paraId="0A035ACC" w14:textId="77777777" w:rsidR="004719E1" w:rsidRDefault="004719E1" w:rsidP="00FF2208">
            <w:pPr>
              <w:spacing w:after="0" w:line="240" w:lineRule="auto"/>
              <w:jc w:val="both"/>
              <w:rPr>
                <w:rFonts w:ascii="Times New Roman" w:hAnsi="Times New Roman"/>
                <w:lang w:eastAsia="ru-RU"/>
              </w:rPr>
            </w:pPr>
          </w:p>
          <w:p w14:paraId="646BED4C" w14:textId="77777777" w:rsidR="004719E1" w:rsidRDefault="004719E1" w:rsidP="00FF2208">
            <w:pPr>
              <w:spacing w:after="0" w:line="240" w:lineRule="auto"/>
              <w:jc w:val="both"/>
              <w:rPr>
                <w:rFonts w:ascii="Times New Roman" w:hAnsi="Times New Roman"/>
                <w:lang w:eastAsia="ru-RU"/>
              </w:rPr>
            </w:pPr>
          </w:p>
          <w:p w14:paraId="64306AF6" w14:textId="2DC734C9" w:rsidR="004719E1" w:rsidRPr="00E775EE"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4F35803E" w14:textId="77777777" w:rsidR="00FF2208" w:rsidRDefault="00FF2208" w:rsidP="00FF2208">
            <w:pPr>
              <w:spacing w:after="0" w:line="240" w:lineRule="auto"/>
              <w:jc w:val="both"/>
              <w:rPr>
                <w:rFonts w:ascii="Times New Roman" w:hAnsi="Times New Roman"/>
                <w:lang w:eastAsia="ru-RU"/>
              </w:rPr>
            </w:pPr>
          </w:p>
          <w:p w14:paraId="6FA86B4B" w14:textId="77777777" w:rsidR="00F81852" w:rsidRDefault="00F81852" w:rsidP="00FF2208">
            <w:pPr>
              <w:spacing w:after="0" w:line="240" w:lineRule="auto"/>
              <w:jc w:val="both"/>
              <w:rPr>
                <w:rFonts w:ascii="Times New Roman" w:hAnsi="Times New Roman"/>
                <w:lang w:eastAsia="ru-RU"/>
              </w:rPr>
            </w:pPr>
          </w:p>
          <w:p w14:paraId="63073B97" w14:textId="77777777" w:rsidR="00F81852" w:rsidRDefault="00F81852" w:rsidP="00FF2208">
            <w:pPr>
              <w:spacing w:after="0" w:line="240" w:lineRule="auto"/>
              <w:jc w:val="both"/>
              <w:rPr>
                <w:rFonts w:ascii="Times New Roman" w:hAnsi="Times New Roman"/>
                <w:lang w:eastAsia="ru-RU"/>
              </w:rPr>
            </w:pPr>
          </w:p>
          <w:p w14:paraId="5C7F087E" w14:textId="77777777" w:rsidR="00F81852" w:rsidRDefault="00F81852" w:rsidP="00FF2208">
            <w:pPr>
              <w:spacing w:after="0" w:line="240" w:lineRule="auto"/>
              <w:jc w:val="both"/>
              <w:rPr>
                <w:rFonts w:ascii="Times New Roman" w:hAnsi="Times New Roman"/>
                <w:lang w:eastAsia="ru-RU"/>
              </w:rPr>
            </w:pPr>
          </w:p>
          <w:p w14:paraId="30DB5F75" w14:textId="33A825AF" w:rsidR="00F81852" w:rsidRPr="00E775EE" w:rsidRDefault="00F81852" w:rsidP="00FF2208">
            <w:pPr>
              <w:spacing w:after="0" w:line="240" w:lineRule="auto"/>
              <w:jc w:val="both"/>
              <w:rPr>
                <w:rFonts w:ascii="Times New Roman" w:hAnsi="Times New Roman"/>
                <w:lang w:eastAsia="ru-RU"/>
              </w:rPr>
            </w:pPr>
            <w:r>
              <w:rPr>
                <w:rFonts w:ascii="Times New Roman" w:hAnsi="Times New Roman"/>
                <w:lang w:eastAsia="ru-RU"/>
              </w:rPr>
              <w:t>35 000,0</w:t>
            </w:r>
          </w:p>
        </w:tc>
        <w:tc>
          <w:tcPr>
            <w:tcW w:w="1134" w:type="dxa"/>
          </w:tcPr>
          <w:p w14:paraId="5C831DF0" w14:textId="77777777" w:rsidR="00FF2208" w:rsidRDefault="00FF2208" w:rsidP="00FF2208">
            <w:pPr>
              <w:spacing w:after="0" w:line="240" w:lineRule="auto"/>
              <w:jc w:val="both"/>
              <w:rPr>
                <w:rFonts w:ascii="Times New Roman" w:hAnsi="Times New Roman"/>
                <w:lang w:eastAsia="ru-RU"/>
              </w:rPr>
            </w:pPr>
          </w:p>
          <w:p w14:paraId="4C615944" w14:textId="77777777" w:rsidR="00B83B99" w:rsidRDefault="00B83B99" w:rsidP="00FF2208">
            <w:pPr>
              <w:spacing w:after="0" w:line="240" w:lineRule="auto"/>
              <w:jc w:val="both"/>
              <w:rPr>
                <w:rFonts w:ascii="Times New Roman" w:hAnsi="Times New Roman"/>
                <w:lang w:eastAsia="ru-RU"/>
              </w:rPr>
            </w:pPr>
          </w:p>
          <w:p w14:paraId="1F0B878C" w14:textId="77777777" w:rsidR="00B83B99" w:rsidRDefault="00B83B99" w:rsidP="00FF2208">
            <w:pPr>
              <w:spacing w:after="0" w:line="240" w:lineRule="auto"/>
              <w:jc w:val="both"/>
              <w:rPr>
                <w:rFonts w:ascii="Times New Roman" w:hAnsi="Times New Roman"/>
                <w:lang w:eastAsia="ru-RU"/>
              </w:rPr>
            </w:pPr>
          </w:p>
          <w:p w14:paraId="1238260A" w14:textId="77777777" w:rsidR="00B83B99" w:rsidRDefault="00B83B99" w:rsidP="00FF2208">
            <w:pPr>
              <w:spacing w:after="0" w:line="240" w:lineRule="auto"/>
              <w:jc w:val="both"/>
              <w:rPr>
                <w:rFonts w:ascii="Times New Roman" w:hAnsi="Times New Roman"/>
                <w:lang w:eastAsia="ru-RU"/>
              </w:rPr>
            </w:pPr>
          </w:p>
          <w:p w14:paraId="65D879CD" w14:textId="517A8647" w:rsidR="00B83B99" w:rsidRPr="00E775EE" w:rsidRDefault="00B83B99" w:rsidP="00FF2208">
            <w:pPr>
              <w:spacing w:after="0" w:line="240" w:lineRule="auto"/>
              <w:jc w:val="both"/>
              <w:rPr>
                <w:rFonts w:ascii="Times New Roman" w:hAnsi="Times New Roman"/>
                <w:lang w:eastAsia="ru-RU"/>
              </w:rPr>
            </w:pPr>
            <w:r>
              <w:rPr>
                <w:rFonts w:ascii="Times New Roman" w:hAnsi="Times New Roman"/>
                <w:lang w:eastAsia="ru-RU"/>
              </w:rPr>
              <w:t>110,0</w:t>
            </w:r>
          </w:p>
        </w:tc>
      </w:tr>
      <w:tr w:rsidR="00FF2208" w:rsidRPr="00786A12" w14:paraId="30FA9366" w14:textId="77777777" w:rsidTr="002F28AE">
        <w:trPr>
          <w:trHeight w:val="840"/>
        </w:trPr>
        <w:tc>
          <w:tcPr>
            <w:tcW w:w="2372" w:type="dxa"/>
          </w:tcPr>
          <w:p w14:paraId="047F903A" w14:textId="7A6176FC" w:rsidR="00FF2208" w:rsidRPr="00E775EE" w:rsidRDefault="00FF2208" w:rsidP="00FF2208">
            <w:pPr>
              <w:spacing w:after="0" w:line="240" w:lineRule="auto"/>
              <w:rPr>
                <w:rFonts w:ascii="Times New Roman" w:hAnsi="Times New Roman"/>
                <w:lang w:eastAsia="ru-RU"/>
              </w:rPr>
            </w:pPr>
            <w:proofErr w:type="gramStart"/>
            <w:r>
              <w:rPr>
                <w:rFonts w:ascii="Times New Roman" w:hAnsi="Times New Roman"/>
                <w:lang w:eastAsia="ru-RU"/>
              </w:rPr>
              <w:t xml:space="preserve">Субсидии </w:t>
            </w:r>
            <w:r w:rsidRPr="00786A12">
              <w:rPr>
                <w:rFonts w:ascii="Times New Roman" w:hAnsi="Times New Roman"/>
                <w:lang w:eastAsia="ru-RU"/>
              </w:rPr>
              <w:t xml:space="preserve"> бюджетам</w:t>
            </w:r>
            <w:proofErr w:type="gramEnd"/>
            <w:r w:rsidRPr="00786A12">
              <w:rPr>
                <w:rFonts w:ascii="Times New Roman" w:hAnsi="Times New Roman"/>
                <w:lang w:eastAsia="ru-RU"/>
              </w:rPr>
              <w:t xml:space="preserve"> муниципальных  округов</w:t>
            </w:r>
            <w:r>
              <w:rPr>
                <w:rFonts w:ascii="Times New Roman" w:hAnsi="Times New Roman"/>
                <w:lang w:eastAsia="ru-RU"/>
              </w:rPr>
              <w:t xml:space="preserve">  на </w:t>
            </w:r>
            <w:r w:rsidR="0001573B">
              <w:rPr>
                <w:rFonts w:ascii="Times New Roman" w:hAnsi="Times New Roman"/>
                <w:lang w:eastAsia="ru-RU"/>
              </w:rPr>
              <w:t xml:space="preserve">оснащение оборудованием, средствами обучения и воспитания образовательных организаций различных типов для реализации дополнительных общеразвивающих </w:t>
            </w:r>
            <w:proofErr w:type="spellStart"/>
            <w:r w:rsidR="0001573B">
              <w:rPr>
                <w:rFonts w:ascii="Times New Roman" w:hAnsi="Times New Roman"/>
                <w:lang w:eastAsia="ru-RU"/>
              </w:rPr>
              <w:t>программ,для</w:t>
            </w:r>
            <w:proofErr w:type="spellEnd"/>
            <w:r w:rsidR="0001573B">
              <w:rPr>
                <w:rFonts w:ascii="Times New Roman" w:hAnsi="Times New Roman"/>
                <w:lang w:eastAsia="ru-RU"/>
              </w:rPr>
              <w:t xml:space="preserve"> создания информационных систем в образовательных организациях</w:t>
            </w:r>
          </w:p>
        </w:tc>
        <w:tc>
          <w:tcPr>
            <w:tcW w:w="1186" w:type="dxa"/>
          </w:tcPr>
          <w:p w14:paraId="47DC1F12" w14:textId="77777777" w:rsidR="00FF2208" w:rsidRDefault="00FF2208" w:rsidP="00FF2208">
            <w:pPr>
              <w:spacing w:after="0" w:line="240" w:lineRule="auto"/>
              <w:rPr>
                <w:rFonts w:ascii="Times New Roman" w:hAnsi="Times New Roman"/>
                <w:lang w:eastAsia="ru-RU"/>
              </w:rPr>
            </w:pPr>
          </w:p>
          <w:p w14:paraId="4032DF09" w14:textId="20C8264D" w:rsidR="0001573B" w:rsidRPr="00E775EE" w:rsidRDefault="0001573B" w:rsidP="00FF2208">
            <w:pPr>
              <w:spacing w:after="0" w:line="240" w:lineRule="auto"/>
              <w:rPr>
                <w:rFonts w:ascii="Times New Roman" w:hAnsi="Times New Roman"/>
                <w:lang w:eastAsia="ru-RU"/>
              </w:rPr>
            </w:pPr>
            <w:r>
              <w:rPr>
                <w:rFonts w:ascii="Times New Roman" w:hAnsi="Times New Roman"/>
                <w:lang w:eastAsia="ru-RU"/>
              </w:rPr>
              <w:t>458,0</w:t>
            </w:r>
          </w:p>
        </w:tc>
        <w:tc>
          <w:tcPr>
            <w:tcW w:w="1096" w:type="dxa"/>
            <w:gridSpan w:val="2"/>
          </w:tcPr>
          <w:p w14:paraId="2279222B" w14:textId="77777777" w:rsidR="00FF2208" w:rsidRDefault="00FF2208" w:rsidP="00FF2208">
            <w:pPr>
              <w:spacing w:after="0" w:line="240" w:lineRule="auto"/>
              <w:jc w:val="both"/>
              <w:rPr>
                <w:rFonts w:ascii="Times New Roman" w:hAnsi="Times New Roman"/>
                <w:lang w:eastAsia="ru-RU"/>
              </w:rPr>
            </w:pPr>
          </w:p>
          <w:p w14:paraId="35F72B37" w14:textId="7CFDD04C" w:rsidR="00A9023A" w:rsidRPr="00E775EE" w:rsidRDefault="00A9023A" w:rsidP="00FF2208">
            <w:pPr>
              <w:spacing w:after="0" w:line="240" w:lineRule="auto"/>
              <w:jc w:val="both"/>
              <w:rPr>
                <w:rFonts w:ascii="Times New Roman" w:hAnsi="Times New Roman"/>
                <w:lang w:eastAsia="ru-RU"/>
              </w:rPr>
            </w:pPr>
            <w:r>
              <w:rPr>
                <w:rFonts w:ascii="Times New Roman" w:hAnsi="Times New Roman"/>
                <w:lang w:eastAsia="ru-RU"/>
              </w:rPr>
              <w:t>458,0</w:t>
            </w:r>
          </w:p>
        </w:tc>
        <w:tc>
          <w:tcPr>
            <w:tcW w:w="1121" w:type="dxa"/>
          </w:tcPr>
          <w:p w14:paraId="29C49154" w14:textId="77777777" w:rsidR="00FF2208" w:rsidRDefault="00FF2208" w:rsidP="00FF2208">
            <w:pPr>
              <w:spacing w:after="0" w:line="240" w:lineRule="auto"/>
              <w:jc w:val="both"/>
              <w:rPr>
                <w:rFonts w:ascii="Times New Roman" w:hAnsi="Times New Roman"/>
                <w:lang w:eastAsia="ru-RU"/>
              </w:rPr>
            </w:pPr>
          </w:p>
          <w:p w14:paraId="31F43539" w14:textId="5DDA88B7" w:rsidR="004719E1" w:rsidRPr="00E775EE"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387ECE14" w14:textId="77777777" w:rsidR="00FF2208" w:rsidRDefault="00FF2208" w:rsidP="00FF2208">
            <w:pPr>
              <w:spacing w:after="0" w:line="240" w:lineRule="auto"/>
              <w:jc w:val="both"/>
              <w:rPr>
                <w:rFonts w:ascii="Times New Roman" w:hAnsi="Times New Roman"/>
                <w:lang w:eastAsia="ru-RU"/>
              </w:rPr>
            </w:pPr>
          </w:p>
          <w:p w14:paraId="63F841B6" w14:textId="59E6D9EE" w:rsidR="00F81852" w:rsidRPr="00E775EE"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134" w:type="dxa"/>
          </w:tcPr>
          <w:p w14:paraId="1BABA64D" w14:textId="77777777" w:rsidR="00FF2208" w:rsidRDefault="00FF2208" w:rsidP="00FF2208">
            <w:pPr>
              <w:spacing w:after="0" w:line="240" w:lineRule="auto"/>
              <w:jc w:val="both"/>
              <w:rPr>
                <w:rFonts w:ascii="Times New Roman" w:hAnsi="Times New Roman"/>
                <w:lang w:eastAsia="ru-RU"/>
              </w:rPr>
            </w:pPr>
          </w:p>
          <w:p w14:paraId="0C018290" w14:textId="7ECAD30E" w:rsidR="00B83B99" w:rsidRPr="00E775EE"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r>
      <w:tr w:rsidR="00FF2208" w:rsidRPr="00652581" w14:paraId="6CCF56CA" w14:textId="77777777" w:rsidTr="002F28AE">
        <w:trPr>
          <w:trHeight w:val="892"/>
        </w:trPr>
        <w:tc>
          <w:tcPr>
            <w:tcW w:w="2372" w:type="dxa"/>
          </w:tcPr>
          <w:p w14:paraId="17F58CA9" w14:textId="77777777" w:rsidR="00FF2208" w:rsidRPr="00652581" w:rsidRDefault="00FF2208" w:rsidP="00FF2208">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создание системы  долговременного  ухода  за  гражданами  пожилого  возраста  и  инвалидами</w:t>
            </w:r>
          </w:p>
        </w:tc>
        <w:tc>
          <w:tcPr>
            <w:tcW w:w="1186" w:type="dxa"/>
          </w:tcPr>
          <w:p w14:paraId="4E93EA29" w14:textId="77777777" w:rsidR="00FF2208" w:rsidRDefault="00FF2208" w:rsidP="00FF2208">
            <w:pPr>
              <w:spacing w:after="0" w:line="240" w:lineRule="auto"/>
              <w:rPr>
                <w:rFonts w:ascii="Times New Roman" w:hAnsi="Times New Roman"/>
                <w:lang w:eastAsia="ru-RU"/>
              </w:rPr>
            </w:pPr>
          </w:p>
          <w:p w14:paraId="5763664E" w14:textId="4B66B622" w:rsidR="0001573B" w:rsidRPr="00652581" w:rsidRDefault="0001573B" w:rsidP="00FF2208">
            <w:pPr>
              <w:spacing w:after="0" w:line="240" w:lineRule="auto"/>
              <w:rPr>
                <w:rFonts w:ascii="Times New Roman" w:hAnsi="Times New Roman"/>
                <w:lang w:eastAsia="ru-RU"/>
              </w:rPr>
            </w:pPr>
            <w:r>
              <w:rPr>
                <w:rFonts w:ascii="Times New Roman" w:hAnsi="Times New Roman"/>
                <w:lang w:eastAsia="ru-RU"/>
              </w:rPr>
              <w:t>1081,4</w:t>
            </w:r>
          </w:p>
        </w:tc>
        <w:tc>
          <w:tcPr>
            <w:tcW w:w="1096" w:type="dxa"/>
            <w:gridSpan w:val="2"/>
          </w:tcPr>
          <w:p w14:paraId="2A0B61F7" w14:textId="77777777" w:rsidR="00FF2208" w:rsidRDefault="00FF2208" w:rsidP="00FF2208">
            <w:pPr>
              <w:spacing w:after="0" w:line="240" w:lineRule="auto"/>
              <w:jc w:val="both"/>
              <w:rPr>
                <w:rFonts w:ascii="Times New Roman" w:hAnsi="Times New Roman"/>
                <w:lang w:eastAsia="ru-RU"/>
              </w:rPr>
            </w:pPr>
          </w:p>
          <w:p w14:paraId="12559A77" w14:textId="1FE660DB"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1081,4</w:t>
            </w:r>
          </w:p>
        </w:tc>
        <w:tc>
          <w:tcPr>
            <w:tcW w:w="1121" w:type="dxa"/>
          </w:tcPr>
          <w:p w14:paraId="7645C17A" w14:textId="77777777" w:rsidR="00FF2208" w:rsidRDefault="00FF2208" w:rsidP="00FF2208">
            <w:pPr>
              <w:spacing w:after="0" w:line="240" w:lineRule="auto"/>
              <w:jc w:val="both"/>
              <w:rPr>
                <w:rFonts w:ascii="Times New Roman" w:hAnsi="Times New Roman"/>
                <w:lang w:eastAsia="ru-RU"/>
              </w:rPr>
            </w:pPr>
          </w:p>
          <w:p w14:paraId="56C5E91B" w14:textId="5CBF7151"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762FCAA8" w14:textId="77777777" w:rsidR="00FF2208" w:rsidRDefault="00FF2208" w:rsidP="00FF2208">
            <w:pPr>
              <w:spacing w:after="0" w:line="240" w:lineRule="auto"/>
              <w:jc w:val="both"/>
              <w:rPr>
                <w:rFonts w:ascii="Times New Roman" w:hAnsi="Times New Roman"/>
                <w:lang w:eastAsia="ru-RU"/>
              </w:rPr>
            </w:pPr>
          </w:p>
          <w:p w14:paraId="18DB9E71" w14:textId="57A13337" w:rsidR="00F81852" w:rsidRPr="00652581" w:rsidRDefault="00F81852" w:rsidP="00FF2208">
            <w:pPr>
              <w:spacing w:after="0" w:line="240" w:lineRule="auto"/>
              <w:jc w:val="both"/>
              <w:rPr>
                <w:rFonts w:ascii="Times New Roman" w:hAnsi="Times New Roman"/>
                <w:lang w:eastAsia="ru-RU"/>
              </w:rPr>
            </w:pPr>
            <w:r>
              <w:rPr>
                <w:rFonts w:ascii="Times New Roman" w:hAnsi="Times New Roman"/>
                <w:lang w:eastAsia="ru-RU"/>
              </w:rPr>
              <w:t>1234,2</w:t>
            </w:r>
          </w:p>
        </w:tc>
        <w:tc>
          <w:tcPr>
            <w:tcW w:w="1134" w:type="dxa"/>
          </w:tcPr>
          <w:p w14:paraId="6702B52D" w14:textId="77777777" w:rsidR="00FF2208" w:rsidRDefault="00FF2208" w:rsidP="00FF2208">
            <w:pPr>
              <w:spacing w:after="0" w:line="240" w:lineRule="auto"/>
              <w:jc w:val="both"/>
              <w:rPr>
                <w:rFonts w:ascii="Times New Roman" w:hAnsi="Times New Roman"/>
                <w:lang w:eastAsia="ru-RU"/>
              </w:rPr>
            </w:pPr>
          </w:p>
          <w:p w14:paraId="5E368669" w14:textId="090956FF"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87,6</w:t>
            </w:r>
          </w:p>
        </w:tc>
      </w:tr>
      <w:tr w:rsidR="00FF2208" w:rsidRPr="00652581" w14:paraId="76CD6333" w14:textId="77777777" w:rsidTr="002F28AE">
        <w:trPr>
          <w:trHeight w:val="1124"/>
        </w:trPr>
        <w:tc>
          <w:tcPr>
            <w:tcW w:w="2372" w:type="dxa"/>
          </w:tcPr>
          <w:p w14:paraId="69416BC1" w14:textId="77777777" w:rsidR="00FF2208" w:rsidRPr="00652581" w:rsidRDefault="00FF2208" w:rsidP="00FF2208">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0DCFCC5E" w14:textId="77777777" w:rsidR="00FF2208" w:rsidRPr="00652581" w:rsidRDefault="00FF2208" w:rsidP="00FF2208">
            <w:pPr>
              <w:spacing w:after="0" w:line="240" w:lineRule="auto"/>
              <w:rPr>
                <w:rFonts w:ascii="Times New Roman" w:hAnsi="Times New Roman"/>
                <w:lang w:eastAsia="ru-RU"/>
              </w:rPr>
            </w:pPr>
          </w:p>
        </w:tc>
        <w:tc>
          <w:tcPr>
            <w:tcW w:w="1186" w:type="dxa"/>
          </w:tcPr>
          <w:p w14:paraId="6C9938B2" w14:textId="77777777" w:rsidR="00FF2208" w:rsidRDefault="00FF2208" w:rsidP="00FF2208">
            <w:pPr>
              <w:spacing w:after="0" w:line="240" w:lineRule="auto"/>
              <w:rPr>
                <w:rFonts w:ascii="Times New Roman" w:hAnsi="Times New Roman"/>
                <w:lang w:eastAsia="ru-RU"/>
              </w:rPr>
            </w:pPr>
          </w:p>
          <w:p w14:paraId="14719086" w14:textId="478195BB" w:rsidR="0001573B" w:rsidRPr="00652581" w:rsidRDefault="0001573B" w:rsidP="00FF2208">
            <w:pPr>
              <w:spacing w:after="0" w:line="240" w:lineRule="auto"/>
              <w:rPr>
                <w:rFonts w:ascii="Times New Roman" w:hAnsi="Times New Roman"/>
                <w:lang w:eastAsia="ru-RU"/>
              </w:rPr>
            </w:pPr>
            <w:r>
              <w:rPr>
                <w:rFonts w:ascii="Times New Roman" w:hAnsi="Times New Roman"/>
                <w:lang w:eastAsia="ru-RU"/>
              </w:rPr>
              <w:t>1 969,3</w:t>
            </w:r>
          </w:p>
        </w:tc>
        <w:tc>
          <w:tcPr>
            <w:tcW w:w="1096" w:type="dxa"/>
            <w:gridSpan w:val="2"/>
          </w:tcPr>
          <w:p w14:paraId="465052CB" w14:textId="77777777" w:rsidR="00FF2208" w:rsidRDefault="00FF2208" w:rsidP="00FF2208">
            <w:pPr>
              <w:spacing w:after="0" w:line="240" w:lineRule="auto"/>
              <w:jc w:val="both"/>
              <w:rPr>
                <w:rFonts w:ascii="Times New Roman" w:hAnsi="Times New Roman"/>
                <w:lang w:eastAsia="ru-RU"/>
              </w:rPr>
            </w:pPr>
          </w:p>
          <w:p w14:paraId="7EBF47D1" w14:textId="0916763D"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1871,9</w:t>
            </w:r>
          </w:p>
        </w:tc>
        <w:tc>
          <w:tcPr>
            <w:tcW w:w="1121" w:type="dxa"/>
          </w:tcPr>
          <w:p w14:paraId="2338D233" w14:textId="77777777" w:rsidR="00FF2208" w:rsidRDefault="00FF2208" w:rsidP="00FF2208">
            <w:pPr>
              <w:spacing w:after="0" w:line="240" w:lineRule="auto"/>
              <w:jc w:val="both"/>
              <w:rPr>
                <w:rFonts w:ascii="Times New Roman" w:hAnsi="Times New Roman"/>
                <w:lang w:eastAsia="ru-RU"/>
              </w:rPr>
            </w:pPr>
          </w:p>
          <w:p w14:paraId="01EB6F70" w14:textId="4DD3CE19"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95,1</w:t>
            </w:r>
          </w:p>
        </w:tc>
        <w:tc>
          <w:tcPr>
            <w:tcW w:w="1464" w:type="dxa"/>
            <w:gridSpan w:val="2"/>
          </w:tcPr>
          <w:p w14:paraId="73C4C9F0" w14:textId="77777777" w:rsidR="00FF2208" w:rsidRDefault="00FF2208" w:rsidP="00FF2208">
            <w:pPr>
              <w:spacing w:after="0" w:line="240" w:lineRule="auto"/>
              <w:jc w:val="both"/>
              <w:rPr>
                <w:rFonts w:ascii="Times New Roman" w:hAnsi="Times New Roman"/>
                <w:lang w:eastAsia="ru-RU"/>
              </w:rPr>
            </w:pPr>
          </w:p>
          <w:p w14:paraId="1F1B87F3" w14:textId="786E285D" w:rsidR="00F81852" w:rsidRPr="00652581" w:rsidRDefault="00F81852" w:rsidP="00FF2208">
            <w:pPr>
              <w:spacing w:after="0" w:line="240" w:lineRule="auto"/>
              <w:jc w:val="both"/>
              <w:rPr>
                <w:rFonts w:ascii="Times New Roman" w:hAnsi="Times New Roman"/>
                <w:lang w:eastAsia="ru-RU"/>
              </w:rPr>
            </w:pPr>
            <w:r>
              <w:rPr>
                <w:rFonts w:ascii="Times New Roman" w:hAnsi="Times New Roman"/>
                <w:lang w:eastAsia="ru-RU"/>
              </w:rPr>
              <w:t>538,6</w:t>
            </w:r>
          </w:p>
        </w:tc>
        <w:tc>
          <w:tcPr>
            <w:tcW w:w="1134" w:type="dxa"/>
          </w:tcPr>
          <w:p w14:paraId="34469961" w14:textId="77777777" w:rsidR="00FF2208" w:rsidRDefault="00FF2208" w:rsidP="00FF2208">
            <w:pPr>
              <w:spacing w:after="0" w:line="240" w:lineRule="auto"/>
              <w:jc w:val="both"/>
              <w:rPr>
                <w:rFonts w:ascii="Times New Roman" w:hAnsi="Times New Roman"/>
                <w:lang w:eastAsia="ru-RU"/>
              </w:rPr>
            </w:pPr>
          </w:p>
          <w:p w14:paraId="18C27348" w14:textId="5DF2A0BC"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347,5</w:t>
            </w:r>
          </w:p>
        </w:tc>
      </w:tr>
      <w:tr w:rsidR="00FF2208" w:rsidRPr="00652581" w14:paraId="4481C714" w14:textId="77777777" w:rsidTr="002F28AE">
        <w:trPr>
          <w:trHeight w:val="2325"/>
        </w:trPr>
        <w:tc>
          <w:tcPr>
            <w:tcW w:w="2372" w:type="dxa"/>
          </w:tcPr>
          <w:p w14:paraId="406397C2" w14:textId="77777777" w:rsidR="00FF2208" w:rsidRPr="00652581" w:rsidRDefault="00FF2208" w:rsidP="00FF2208">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организацию  бесплатного  горячего питания в муниципальных образовательных организациях</w:t>
            </w:r>
          </w:p>
        </w:tc>
        <w:tc>
          <w:tcPr>
            <w:tcW w:w="1186" w:type="dxa"/>
          </w:tcPr>
          <w:p w14:paraId="2A1196C7" w14:textId="77777777" w:rsidR="00FF2208" w:rsidRDefault="00FF2208" w:rsidP="00FF2208">
            <w:pPr>
              <w:spacing w:after="0" w:line="240" w:lineRule="auto"/>
              <w:rPr>
                <w:rFonts w:ascii="Times New Roman" w:hAnsi="Times New Roman"/>
                <w:lang w:eastAsia="ru-RU"/>
              </w:rPr>
            </w:pPr>
          </w:p>
          <w:p w14:paraId="042329B2" w14:textId="5159FDA0" w:rsidR="0001573B" w:rsidRPr="00652581" w:rsidRDefault="0001573B" w:rsidP="00FF2208">
            <w:pPr>
              <w:spacing w:after="0" w:line="240" w:lineRule="auto"/>
              <w:rPr>
                <w:rFonts w:ascii="Times New Roman" w:hAnsi="Times New Roman"/>
                <w:lang w:eastAsia="ru-RU"/>
              </w:rPr>
            </w:pPr>
            <w:r>
              <w:rPr>
                <w:rFonts w:ascii="Times New Roman" w:hAnsi="Times New Roman"/>
                <w:lang w:eastAsia="ru-RU"/>
              </w:rPr>
              <w:t>7 514,7</w:t>
            </w:r>
          </w:p>
        </w:tc>
        <w:tc>
          <w:tcPr>
            <w:tcW w:w="1096" w:type="dxa"/>
            <w:gridSpan w:val="2"/>
          </w:tcPr>
          <w:p w14:paraId="72F851CA" w14:textId="77777777" w:rsidR="00FF2208" w:rsidRDefault="00FF2208" w:rsidP="00FF2208">
            <w:pPr>
              <w:spacing w:after="0" w:line="240" w:lineRule="auto"/>
              <w:jc w:val="both"/>
              <w:rPr>
                <w:rFonts w:ascii="Times New Roman" w:hAnsi="Times New Roman"/>
                <w:lang w:eastAsia="ru-RU"/>
              </w:rPr>
            </w:pPr>
          </w:p>
          <w:p w14:paraId="1B839751" w14:textId="178EA27B"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7</w:t>
            </w:r>
            <w:r w:rsidR="004719E1">
              <w:rPr>
                <w:rFonts w:ascii="Times New Roman" w:hAnsi="Times New Roman"/>
                <w:lang w:eastAsia="ru-RU"/>
              </w:rPr>
              <w:t xml:space="preserve"> </w:t>
            </w:r>
            <w:r>
              <w:rPr>
                <w:rFonts w:ascii="Times New Roman" w:hAnsi="Times New Roman"/>
                <w:lang w:eastAsia="ru-RU"/>
              </w:rPr>
              <w:t>514,7</w:t>
            </w:r>
          </w:p>
        </w:tc>
        <w:tc>
          <w:tcPr>
            <w:tcW w:w="1121" w:type="dxa"/>
          </w:tcPr>
          <w:p w14:paraId="15B987EC" w14:textId="77777777" w:rsidR="00FF2208" w:rsidRDefault="00FF2208" w:rsidP="00FF2208">
            <w:pPr>
              <w:spacing w:after="0" w:line="240" w:lineRule="auto"/>
              <w:jc w:val="both"/>
              <w:rPr>
                <w:rFonts w:ascii="Times New Roman" w:hAnsi="Times New Roman"/>
                <w:lang w:eastAsia="ru-RU"/>
              </w:rPr>
            </w:pPr>
          </w:p>
          <w:p w14:paraId="74E7CACF" w14:textId="2CBAC083"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2C7E020A" w14:textId="77777777" w:rsidR="00FF2208" w:rsidRDefault="00FF2208" w:rsidP="00FF2208">
            <w:pPr>
              <w:spacing w:after="0" w:line="240" w:lineRule="auto"/>
              <w:jc w:val="both"/>
              <w:rPr>
                <w:rFonts w:ascii="Times New Roman" w:hAnsi="Times New Roman"/>
                <w:lang w:eastAsia="ru-RU"/>
              </w:rPr>
            </w:pPr>
          </w:p>
          <w:p w14:paraId="23850FBE" w14:textId="1D6343E5" w:rsidR="00F81852" w:rsidRPr="00652581" w:rsidRDefault="00F81852" w:rsidP="00FF2208">
            <w:pPr>
              <w:spacing w:after="0" w:line="240" w:lineRule="auto"/>
              <w:jc w:val="both"/>
              <w:rPr>
                <w:rFonts w:ascii="Times New Roman" w:hAnsi="Times New Roman"/>
                <w:lang w:eastAsia="ru-RU"/>
              </w:rPr>
            </w:pPr>
            <w:r>
              <w:rPr>
                <w:rFonts w:ascii="Times New Roman" w:hAnsi="Times New Roman"/>
                <w:lang w:eastAsia="ru-RU"/>
              </w:rPr>
              <w:t>6</w:t>
            </w:r>
            <w:r w:rsidR="00B83B99">
              <w:rPr>
                <w:rFonts w:ascii="Times New Roman" w:hAnsi="Times New Roman"/>
                <w:lang w:eastAsia="ru-RU"/>
              </w:rPr>
              <w:t xml:space="preserve"> </w:t>
            </w:r>
            <w:r>
              <w:rPr>
                <w:rFonts w:ascii="Times New Roman" w:hAnsi="Times New Roman"/>
                <w:lang w:eastAsia="ru-RU"/>
              </w:rPr>
              <w:t>806,6</w:t>
            </w:r>
          </w:p>
        </w:tc>
        <w:tc>
          <w:tcPr>
            <w:tcW w:w="1134" w:type="dxa"/>
          </w:tcPr>
          <w:p w14:paraId="53B09C0F" w14:textId="77777777" w:rsidR="00FF2208" w:rsidRDefault="00FF2208" w:rsidP="00FF2208">
            <w:pPr>
              <w:spacing w:after="0" w:line="240" w:lineRule="auto"/>
              <w:jc w:val="both"/>
              <w:rPr>
                <w:rFonts w:ascii="Times New Roman" w:hAnsi="Times New Roman"/>
                <w:lang w:eastAsia="ru-RU"/>
              </w:rPr>
            </w:pPr>
          </w:p>
          <w:p w14:paraId="797CD199" w14:textId="77BCB471"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110,4</w:t>
            </w:r>
          </w:p>
        </w:tc>
      </w:tr>
      <w:tr w:rsidR="00FF2208" w:rsidRPr="00652581" w14:paraId="6E63E04C" w14:textId="77777777" w:rsidTr="002F28AE">
        <w:trPr>
          <w:trHeight w:val="540"/>
        </w:trPr>
        <w:tc>
          <w:tcPr>
            <w:tcW w:w="2372" w:type="dxa"/>
          </w:tcPr>
          <w:p w14:paraId="41BF24B4" w14:textId="77777777" w:rsidR="00FF2208" w:rsidRPr="00652581" w:rsidRDefault="00FF2208" w:rsidP="00FF2208">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w:t>
            </w:r>
            <w:r w:rsidRPr="00652581">
              <w:rPr>
                <w:rFonts w:ascii="Times New Roman" w:hAnsi="Times New Roman"/>
                <w:lang w:eastAsia="ru-RU"/>
              </w:rPr>
              <w:lastRenderedPageBreak/>
              <w:t>реализацию  программ  формирования современной  городской  среды</w:t>
            </w:r>
          </w:p>
          <w:p w14:paraId="5CEFF072" w14:textId="77777777" w:rsidR="00FF2208" w:rsidRPr="00652581" w:rsidRDefault="00FF2208" w:rsidP="00FF2208">
            <w:pPr>
              <w:spacing w:after="0" w:line="240" w:lineRule="auto"/>
              <w:rPr>
                <w:rFonts w:ascii="Times New Roman" w:hAnsi="Times New Roman"/>
                <w:lang w:eastAsia="ru-RU"/>
              </w:rPr>
            </w:pPr>
          </w:p>
        </w:tc>
        <w:tc>
          <w:tcPr>
            <w:tcW w:w="1186" w:type="dxa"/>
          </w:tcPr>
          <w:p w14:paraId="42604D41" w14:textId="1B5AFFAC" w:rsidR="00FF2208" w:rsidRPr="00652581" w:rsidRDefault="0001573B" w:rsidP="00FF2208">
            <w:pPr>
              <w:spacing w:after="0" w:line="240" w:lineRule="auto"/>
              <w:rPr>
                <w:rFonts w:ascii="Times New Roman" w:hAnsi="Times New Roman"/>
                <w:lang w:eastAsia="ru-RU"/>
              </w:rPr>
            </w:pPr>
            <w:r>
              <w:rPr>
                <w:rFonts w:ascii="Times New Roman" w:hAnsi="Times New Roman"/>
                <w:lang w:eastAsia="ru-RU"/>
              </w:rPr>
              <w:lastRenderedPageBreak/>
              <w:t>5 770,1</w:t>
            </w:r>
          </w:p>
        </w:tc>
        <w:tc>
          <w:tcPr>
            <w:tcW w:w="1096" w:type="dxa"/>
            <w:gridSpan w:val="2"/>
          </w:tcPr>
          <w:p w14:paraId="2673E816" w14:textId="0F3C4E25" w:rsidR="00FF2208"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5</w:t>
            </w:r>
            <w:r w:rsidR="004719E1">
              <w:rPr>
                <w:rFonts w:ascii="Times New Roman" w:hAnsi="Times New Roman"/>
                <w:lang w:eastAsia="ru-RU"/>
              </w:rPr>
              <w:t xml:space="preserve"> </w:t>
            </w:r>
            <w:r>
              <w:rPr>
                <w:rFonts w:ascii="Times New Roman" w:hAnsi="Times New Roman"/>
                <w:lang w:eastAsia="ru-RU"/>
              </w:rPr>
              <w:t>770,1</w:t>
            </w:r>
          </w:p>
        </w:tc>
        <w:tc>
          <w:tcPr>
            <w:tcW w:w="1121" w:type="dxa"/>
          </w:tcPr>
          <w:p w14:paraId="50A900DA" w14:textId="6AF322CC" w:rsidR="00FF2208"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572B222A" w14:textId="043070F3" w:rsidR="00FF2208" w:rsidRPr="00652581" w:rsidRDefault="00F81852" w:rsidP="00FF2208">
            <w:pPr>
              <w:spacing w:after="0" w:line="240" w:lineRule="auto"/>
              <w:jc w:val="both"/>
              <w:rPr>
                <w:rFonts w:ascii="Times New Roman" w:hAnsi="Times New Roman"/>
                <w:lang w:eastAsia="ru-RU"/>
              </w:rPr>
            </w:pPr>
            <w:r>
              <w:rPr>
                <w:rFonts w:ascii="Times New Roman" w:hAnsi="Times New Roman"/>
                <w:lang w:eastAsia="ru-RU"/>
              </w:rPr>
              <w:t>3</w:t>
            </w:r>
            <w:r w:rsidR="00B83B99">
              <w:rPr>
                <w:rFonts w:ascii="Times New Roman" w:hAnsi="Times New Roman"/>
                <w:lang w:eastAsia="ru-RU"/>
              </w:rPr>
              <w:t xml:space="preserve"> </w:t>
            </w:r>
            <w:r>
              <w:rPr>
                <w:rFonts w:ascii="Times New Roman" w:hAnsi="Times New Roman"/>
                <w:lang w:eastAsia="ru-RU"/>
              </w:rPr>
              <w:t>903,3</w:t>
            </w:r>
          </w:p>
        </w:tc>
        <w:tc>
          <w:tcPr>
            <w:tcW w:w="1134" w:type="dxa"/>
          </w:tcPr>
          <w:p w14:paraId="2CCA77D5" w14:textId="4C1E9FD1" w:rsidR="00FF2208"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147,8</w:t>
            </w:r>
          </w:p>
        </w:tc>
      </w:tr>
      <w:tr w:rsidR="00FF2208" w:rsidRPr="00652581" w14:paraId="5EF428D9" w14:textId="77777777" w:rsidTr="002F28AE">
        <w:trPr>
          <w:trHeight w:val="870"/>
        </w:trPr>
        <w:tc>
          <w:tcPr>
            <w:tcW w:w="2372" w:type="dxa"/>
          </w:tcPr>
          <w:p w14:paraId="08A0AD1D" w14:textId="175D677D" w:rsidR="00FF2208" w:rsidRPr="00652581" w:rsidRDefault="00FF2208" w:rsidP="00FF2208">
            <w:pPr>
              <w:spacing w:after="0" w:line="240" w:lineRule="auto"/>
              <w:rPr>
                <w:rFonts w:ascii="Times New Roman" w:hAnsi="Times New Roman"/>
                <w:lang w:eastAsia="ru-RU"/>
              </w:rPr>
            </w:pPr>
            <w:r w:rsidRPr="00652581">
              <w:rPr>
                <w:rFonts w:ascii="Times New Roman" w:hAnsi="Times New Roman"/>
                <w:lang w:eastAsia="ru-RU"/>
              </w:rPr>
              <w:t xml:space="preserve"> </w:t>
            </w: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обеспечение </w:t>
            </w:r>
            <w:r w:rsidR="0001573B">
              <w:rPr>
                <w:rFonts w:ascii="Times New Roman" w:hAnsi="Times New Roman"/>
                <w:lang w:eastAsia="ru-RU"/>
              </w:rPr>
              <w:t>комплексного  развития сельских территорий</w:t>
            </w:r>
          </w:p>
        </w:tc>
        <w:tc>
          <w:tcPr>
            <w:tcW w:w="1186" w:type="dxa"/>
          </w:tcPr>
          <w:p w14:paraId="1AB3DA10" w14:textId="77777777" w:rsidR="00FF2208" w:rsidRDefault="00FF2208" w:rsidP="00FF2208">
            <w:pPr>
              <w:spacing w:after="0" w:line="240" w:lineRule="auto"/>
              <w:rPr>
                <w:rFonts w:ascii="Times New Roman" w:hAnsi="Times New Roman"/>
                <w:lang w:eastAsia="ru-RU"/>
              </w:rPr>
            </w:pPr>
          </w:p>
          <w:p w14:paraId="0F4C11F9" w14:textId="10C0B015" w:rsidR="0001573B" w:rsidRPr="00652581" w:rsidRDefault="0001573B" w:rsidP="00FF2208">
            <w:pPr>
              <w:spacing w:after="0" w:line="240" w:lineRule="auto"/>
              <w:rPr>
                <w:rFonts w:ascii="Times New Roman" w:hAnsi="Times New Roman"/>
                <w:lang w:eastAsia="ru-RU"/>
              </w:rPr>
            </w:pPr>
            <w:r>
              <w:rPr>
                <w:rFonts w:ascii="Times New Roman" w:hAnsi="Times New Roman"/>
                <w:lang w:eastAsia="ru-RU"/>
              </w:rPr>
              <w:t>59 465,0</w:t>
            </w:r>
          </w:p>
        </w:tc>
        <w:tc>
          <w:tcPr>
            <w:tcW w:w="1096" w:type="dxa"/>
            <w:gridSpan w:val="2"/>
          </w:tcPr>
          <w:p w14:paraId="7F4F711A" w14:textId="77777777" w:rsidR="00FF2208" w:rsidRDefault="00FF2208" w:rsidP="00FF2208">
            <w:pPr>
              <w:spacing w:after="0" w:line="240" w:lineRule="auto"/>
              <w:jc w:val="both"/>
              <w:rPr>
                <w:rFonts w:ascii="Times New Roman" w:hAnsi="Times New Roman"/>
                <w:lang w:eastAsia="ru-RU"/>
              </w:rPr>
            </w:pPr>
          </w:p>
          <w:p w14:paraId="141EA8AD" w14:textId="2D00B569"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49</w:t>
            </w:r>
            <w:r w:rsidR="004719E1">
              <w:rPr>
                <w:rFonts w:ascii="Times New Roman" w:hAnsi="Times New Roman"/>
                <w:lang w:eastAsia="ru-RU"/>
              </w:rPr>
              <w:t xml:space="preserve"> </w:t>
            </w:r>
            <w:r>
              <w:rPr>
                <w:rFonts w:ascii="Times New Roman" w:hAnsi="Times New Roman"/>
                <w:lang w:eastAsia="ru-RU"/>
              </w:rPr>
              <w:t>997,7</w:t>
            </w:r>
          </w:p>
        </w:tc>
        <w:tc>
          <w:tcPr>
            <w:tcW w:w="1121" w:type="dxa"/>
          </w:tcPr>
          <w:p w14:paraId="47C6B453" w14:textId="77777777" w:rsidR="00FF2208" w:rsidRDefault="00FF2208" w:rsidP="00FF2208">
            <w:pPr>
              <w:spacing w:after="0" w:line="240" w:lineRule="auto"/>
              <w:jc w:val="both"/>
              <w:rPr>
                <w:rFonts w:ascii="Times New Roman" w:hAnsi="Times New Roman"/>
                <w:lang w:eastAsia="ru-RU"/>
              </w:rPr>
            </w:pPr>
          </w:p>
          <w:p w14:paraId="0B7DD561" w14:textId="74BFB4A0"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84,1</w:t>
            </w:r>
          </w:p>
        </w:tc>
        <w:tc>
          <w:tcPr>
            <w:tcW w:w="1464" w:type="dxa"/>
            <w:gridSpan w:val="2"/>
          </w:tcPr>
          <w:p w14:paraId="0A5BB77D" w14:textId="77777777" w:rsidR="00FF2208" w:rsidRDefault="00FF2208" w:rsidP="00FF2208">
            <w:pPr>
              <w:spacing w:after="0" w:line="240" w:lineRule="auto"/>
              <w:jc w:val="both"/>
              <w:rPr>
                <w:rFonts w:ascii="Times New Roman" w:hAnsi="Times New Roman"/>
                <w:lang w:eastAsia="ru-RU"/>
              </w:rPr>
            </w:pPr>
          </w:p>
          <w:p w14:paraId="4958FEE9" w14:textId="6B6135B2"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134" w:type="dxa"/>
          </w:tcPr>
          <w:p w14:paraId="7A066CBB" w14:textId="77777777" w:rsidR="00FF2208" w:rsidRDefault="00FF2208" w:rsidP="00FF2208">
            <w:pPr>
              <w:spacing w:after="0" w:line="240" w:lineRule="auto"/>
              <w:jc w:val="both"/>
              <w:rPr>
                <w:rFonts w:ascii="Times New Roman" w:hAnsi="Times New Roman"/>
                <w:lang w:eastAsia="ru-RU"/>
              </w:rPr>
            </w:pPr>
          </w:p>
          <w:p w14:paraId="76380A68" w14:textId="21F71850"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r>
      <w:tr w:rsidR="00FF2208" w:rsidRPr="00652581" w14:paraId="67C02D1E" w14:textId="77777777" w:rsidTr="002F28AE">
        <w:trPr>
          <w:trHeight w:val="2145"/>
        </w:trPr>
        <w:tc>
          <w:tcPr>
            <w:tcW w:w="2372" w:type="dxa"/>
          </w:tcPr>
          <w:p w14:paraId="4DE98067" w14:textId="77777777" w:rsidR="00FF2208" w:rsidRDefault="00FF2208" w:rsidP="00FF2208">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w:t>
            </w:r>
            <w:r w:rsidR="0001573B">
              <w:rPr>
                <w:rFonts w:ascii="Times New Roman" w:hAnsi="Times New Roman"/>
                <w:lang w:eastAsia="ru-RU"/>
              </w:rPr>
              <w:t>реализацию мероприятий по модернизации школьных систем образования.</w:t>
            </w:r>
          </w:p>
          <w:p w14:paraId="57CFEA6B" w14:textId="35DCD13D" w:rsidR="00BC5EE3" w:rsidRPr="00652581" w:rsidRDefault="00BC5EE3" w:rsidP="00FF2208">
            <w:pPr>
              <w:spacing w:after="0" w:line="240" w:lineRule="auto"/>
              <w:rPr>
                <w:rFonts w:ascii="Times New Roman" w:hAnsi="Times New Roman"/>
                <w:lang w:eastAsia="ru-RU"/>
              </w:rPr>
            </w:pPr>
          </w:p>
        </w:tc>
        <w:tc>
          <w:tcPr>
            <w:tcW w:w="1186" w:type="dxa"/>
          </w:tcPr>
          <w:p w14:paraId="3F397B77" w14:textId="77777777" w:rsidR="00FF2208" w:rsidRDefault="00FF2208" w:rsidP="00FF2208">
            <w:pPr>
              <w:spacing w:after="0" w:line="240" w:lineRule="auto"/>
              <w:rPr>
                <w:rFonts w:ascii="Times New Roman" w:hAnsi="Times New Roman"/>
                <w:lang w:eastAsia="ru-RU"/>
              </w:rPr>
            </w:pPr>
          </w:p>
          <w:p w14:paraId="0DC8E593" w14:textId="21D6D44F" w:rsidR="0001573B" w:rsidRPr="00652581" w:rsidRDefault="0001573B" w:rsidP="00FF2208">
            <w:pPr>
              <w:spacing w:after="0" w:line="240" w:lineRule="auto"/>
              <w:rPr>
                <w:rFonts w:ascii="Times New Roman" w:hAnsi="Times New Roman"/>
                <w:lang w:eastAsia="ru-RU"/>
              </w:rPr>
            </w:pPr>
            <w:r>
              <w:rPr>
                <w:rFonts w:ascii="Times New Roman" w:hAnsi="Times New Roman"/>
                <w:lang w:eastAsia="ru-RU"/>
              </w:rPr>
              <w:t>124 633,4</w:t>
            </w:r>
          </w:p>
        </w:tc>
        <w:tc>
          <w:tcPr>
            <w:tcW w:w="1096" w:type="dxa"/>
            <w:gridSpan w:val="2"/>
          </w:tcPr>
          <w:p w14:paraId="30D1B2B3" w14:textId="77777777" w:rsidR="00FF2208" w:rsidRDefault="00FF2208" w:rsidP="00FF2208">
            <w:pPr>
              <w:spacing w:after="0" w:line="240" w:lineRule="auto"/>
              <w:jc w:val="both"/>
              <w:rPr>
                <w:rFonts w:ascii="Times New Roman" w:hAnsi="Times New Roman"/>
                <w:lang w:eastAsia="ru-RU"/>
              </w:rPr>
            </w:pPr>
          </w:p>
          <w:p w14:paraId="5A5FB85B" w14:textId="55FC15A2"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124</w:t>
            </w:r>
            <w:r w:rsidR="004719E1">
              <w:rPr>
                <w:rFonts w:ascii="Times New Roman" w:hAnsi="Times New Roman"/>
                <w:lang w:eastAsia="ru-RU"/>
              </w:rPr>
              <w:t xml:space="preserve"> </w:t>
            </w:r>
            <w:r>
              <w:rPr>
                <w:rFonts w:ascii="Times New Roman" w:hAnsi="Times New Roman"/>
                <w:lang w:eastAsia="ru-RU"/>
              </w:rPr>
              <w:t>633,4</w:t>
            </w:r>
          </w:p>
        </w:tc>
        <w:tc>
          <w:tcPr>
            <w:tcW w:w="1121" w:type="dxa"/>
          </w:tcPr>
          <w:p w14:paraId="732C2CE9" w14:textId="77777777" w:rsidR="00FF2208" w:rsidRDefault="00FF2208" w:rsidP="00FF2208">
            <w:pPr>
              <w:spacing w:after="0" w:line="240" w:lineRule="auto"/>
              <w:jc w:val="both"/>
              <w:rPr>
                <w:rFonts w:ascii="Times New Roman" w:hAnsi="Times New Roman"/>
                <w:lang w:eastAsia="ru-RU"/>
              </w:rPr>
            </w:pPr>
          </w:p>
          <w:p w14:paraId="4B1F3E4E" w14:textId="7E1619B0"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55C66EB9" w14:textId="005B48F6" w:rsidR="00FF2208"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134" w:type="dxa"/>
          </w:tcPr>
          <w:p w14:paraId="38928334" w14:textId="25199C68" w:rsidR="00FF2208"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r>
      <w:tr w:rsidR="00BC5EE3" w:rsidRPr="00652581" w14:paraId="5DCA2292" w14:textId="77777777" w:rsidTr="002F28AE">
        <w:trPr>
          <w:trHeight w:val="1140"/>
        </w:trPr>
        <w:tc>
          <w:tcPr>
            <w:tcW w:w="2372" w:type="dxa"/>
          </w:tcPr>
          <w:p w14:paraId="32125A44" w14:textId="31CBC250" w:rsidR="00BC5EE3" w:rsidRDefault="00BC5EE3" w:rsidP="00BC5EE3">
            <w:pPr>
              <w:spacing w:after="0" w:line="240" w:lineRule="auto"/>
              <w:rPr>
                <w:rFonts w:ascii="Times New Roman" w:hAnsi="Times New Roman"/>
                <w:lang w:eastAsia="ru-RU"/>
              </w:rPr>
            </w:pP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w:t>
            </w:r>
            <w:r>
              <w:rPr>
                <w:rFonts w:ascii="Times New Roman" w:hAnsi="Times New Roman"/>
                <w:lang w:eastAsia="ru-RU"/>
              </w:rPr>
              <w:t>поддержку отрасли культуры.</w:t>
            </w:r>
          </w:p>
          <w:p w14:paraId="3D49DA66" w14:textId="77777777" w:rsidR="00BC5EE3" w:rsidRPr="00652581" w:rsidRDefault="00BC5EE3" w:rsidP="00FF2208">
            <w:pPr>
              <w:spacing w:after="0" w:line="240" w:lineRule="auto"/>
              <w:rPr>
                <w:rFonts w:ascii="Times New Roman" w:hAnsi="Times New Roman"/>
                <w:lang w:eastAsia="ru-RU"/>
              </w:rPr>
            </w:pPr>
          </w:p>
        </w:tc>
        <w:tc>
          <w:tcPr>
            <w:tcW w:w="1186" w:type="dxa"/>
          </w:tcPr>
          <w:p w14:paraId="6464E1D0" w14:textId="77777777" w:rsidR="00BC5EE3" w:rsidRDefault="00BC5EE3" w:rsidP="00FF2208">
            <w:pPr>
              <w:spacing w:after="0" w:line="240" w:lineRule="auto"/>
              <w:rPr>
                <w:rFonts w:ascii="Times New Roman" w:hAnsi="Times New Roman"/>
                <w:lang w:eastAsia="ru-RU"/>
              </w:rPr>
            </w:pPr>
          </w:p>
          <w:p w14:paraId="554C3D37" w14:textId="44538E59" w:rsidR="00BC5EE3" w:rsidRDefault="00BC5EE3" w:rsidP="00FF2208">
            <w:pPr>
              <w:spacing w:after="0" w:line="240" w:lineRule="auto"/>
              <w:rPr>
                <w:rFonts w:ascii="Times New Roman" w:hAnsi="Times New Roman"/>
                <w:lang w:eastAsia="ru-RU"/>
              </w:rPr>
            </w:pPr>
            <w:r>
              <w:rPr>
                <w:rFonts w:ascii="Times New Roman" w:hAnsi="Times New Roman"/>
                <w:lang w:eastAsia="ru-RU"/>
              </w:rPr>
              <w:t>3676,0</w:t>
            </w:r>
          </w:p>
        </w:tc>
        <w:tc>
          <w:tcPr>
            <w:tcW w:w="1096" w:type="dxa"/>
            <w:gridSpan w:val="2"/>
          </w:tcPr>
          <w:p w14:paraId="000A5D8C" w14:textId="77777777" w:rsidR="00BC5EE3" w:rsidRDefault="00BC5EE3" w:rsidP="00FF2208">
            <w:pPr>
              <w:spacing w:after="0" w:line="240" w:lineRule="auto"/>
              <w:jc w:val="both"/>
              <w:rPr>
                <w:rFonts w:ascii="Times New Roman" w:hAnsi="Times New Roman"/>
                <w:lang w:eastAsia="ru-RU"/>
              </w:rPr>
            </w:pPr>
          </w:p>
          <w:p w14:paraId="68D54FBA" w14:textId="6EADC5A9"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3676,0</w:t>
            </w:r>
          </w:p>
        </w:tc>
        <w:tc>
          <w:tcPr>
            <w:tcW w:w="1121" w:type="dxa"/>
          </w:tcPr>
          <w:p w14:paraId="46F8DD34" w14:textId="77777777" w:rsidR="00BC5EE3" w:rsidRDefault="00BC5EE3" w:rsidP="00FF2208">
            <w:pPr>
              <w:spacing w:after="0" w:line="240" w:lineRule="auto"/>
              <w:jc w:val="both"/>
              <w:rPr>
                <w:rFonts w:ascii="Times New Roman" w:hAnsi="Times New Roman"/>
                <w:lang w:eastAsia="ru-RU"/>
              </w:rPr>
            </w:pPr>
            <w:r>
              <w:rPr>
                <w:rFonts w:ascii="Times New Roman" w:hAnsi="Times New Roman"/>
                <w:lang w:eastAsia="ru-RU"/>
              </w:rPr>
              <w:t xml:space="preserve"> </w:t>
            </w:r>
          </w:p>
          <w:p w14:paraId="5A609039" w14:textId="777D783E"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65870DFB" w14:textId="77777777" w:rsidR="00BC5EE3" w:rsidRDefault="00BC5EE3" w:rsidP="00FF2208">
            <w:pPr>
              <w:spacing w:after="0" w:line="240" w:lineRule="auto"/>
              <w:jc w:val="both"/>
              <w:rPr>
                <w:rFonts w:ascii="Times New Roman" w:hAnsi="Times New Roman"/>
                <w:lang w:eastAsia="ru-RU"/>
              </w:rPr>
            </w:pPr>
          </w:p>
          <w:p w14:paraId="4589CC00" w14:textId="44A88D9D" w:rsidR="00F81852" w:rsidRPr="00652581" w:rsidRDefault="00F81852" w:rsidP="00FF2208">
            <w:pPr>
              <w:spacing w:after="0" w:line="240" w:lineRule="auto"/>
              <w:jc w:val="both"/>
              <w:rPr>
                <w:rFonts w:ascii="Times New Roman" w:hAnsi="Times New Roman"/>
                <w:lang w:eastAsia="ru-RU"/>
              </w:rPr>
            </w:pPr>
            <w:r>
              <w:rPr>
                <w:rFonts w:ascii="Times New Roman" w:hAnsi="Times New Roman"/>
                <w:lang w:eastAsia="ru-RU"/>
              </w:rPr>
              <w:t>103,1</w:t>
            </w:r>
          </w:p>
        </w:tc>
        <w:tc>
          <w:tcPr>
            <w:tcW w:w="1134" w:type="dxa"/>
          </w:tcPr>
          <w:p w14:paraId="15552CD3" w14:textId="77777777" w:rsidR="00BC5EE3" w:rsidRDefault="00BC5EE3" w:rsidP="00FF2208">
            <w:pPr>
              <w:spacing w:after="0" w:line="240" w:lineRule="auto"/>
              <w:jc w:val="both"/>
              <w:rPr>
                <w:rFonts w:ascii="Times New Roman" w:hAnsi="Times New Roman"/>
                <w:lang w:eastAsia="ru-RU"/>
              </w:rPr>
            </w:pPr>
          </w:p>
          <w:p w14:paraId="5263E80D" w14:textId="5880F1C2"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В 35 раз</w:t>
            </w:r>
          </w:p>
        </w:tc>
      </w:tr>
      <w:tr w:rsidR="00F81852" w:rsidRPr="00652581" w14:paraId="772871E9" w14:textId="77777777" w:rsidTr="002F28AE">
        <w:trPr>
          <w:trHeight w:val="870"/>
        </w:trPr>
        <w:tc>
          <w:tcPr>
            <w:tcW w:w="2372" w:type="dxa"/>
          </w:tcPr>
          <w:p w14:paraId="50C9F9A7" w14:textId="0EF2F3A2" w:rsidR="00F81852" w:rsidRDefault="00F81852" w:rsidP="00F81852">
            <w:pPr>
              <w:spacing w:after="0" w:line="240" w:lineRule="auto"/>
              <w:rPr>
                <w:rFonts w:ascii="Times New Roman" w:hAnsi="Times New Roman"/>
                <w:lang w:eastAsia="ru-RU"/>
              </w:rPr>
            </w:pPr>
            <w:r>
              <w:rPr>
                <w:rFonts w:ascii="Times New Roman" w:hAnsi="Times New Roman"/>
                <w:lang w:eastAsia="ru-RU"/>
              </w:rPr>
              <w:t xml:space="preserve"> </w:t>
            </w:r>
            <w:proofErr w:type="gramStart"/>
            <w:r w:rsidRPr="00652581">
              <w:rPr>
                <w:rFonts w:ascii="Times New Roman" w:hAnsi="Times New Roman"/>
                <w:lang w:eastAsia="ru-RU"/>
              </w:rPr>
              <w:t>Субсидии  бюджетам</w:t>
            </w:r>
            <w:proofErr w:type="gramEnd"/>
            <w:r w:rsidRPr="00652581">
              <w:rPr>
                <w:rFonts w:ascii="Times New Roman" w:hAnsi="Times New Roman"/>
                <w:lang w:eastAsia="ru-RU"/>
              </w:rPr>
              <w:t xml:space="preserve"> муниципальных  округов на  </w:t>
            </w:r>
            <w:r w:rsidR="002F28AE">
              <w:rPr>
                <w:rFonts w:ascii="Times New Roman" w:hAnsi="Times New Roman"/>
                <w:lang w:eastAsia="ru-RU"/>
              </w:rPr>
              <w:t xml:space="preserve">обеспечение развития и укрепления материально-технической базы домов культуры в населенных пунктах с числом жителей до 50 </w:t>
            </w:r>
            <w:proofErr w:type="spellStart"/>
            <w:r w:rsidR="002F28AE">
              <w:rPr>
                <w:rFonts w:ascii="Times New Roman" w:hAnsi="Times New Roman"/>
                <w:lang w:eastAsia="ru-RU"/>
              </w:rPr>
              <w:t>тыс.человек</w:t>
            </w:r>
            <w:proofErr w:type="spellEnd"/>
            <w:r w:rsidR="002F28AE">
              <w:rPr>
                <w:rFonts w:ascii="Times New Roman" w:hAnsi="Times New Roman"/>
                <w:lang w:eastAsia="ru-RU"/>
              </w:rPr>
              <w:t>.</w:t>
            </w:r>
          </w:p>
          <w:p w14:paraId="7B6F543A" w14:textId="77777777" w:rsidR="00F81852" w:rsidRPr="00652581" w:rsidRDefault="00F81852" w:rsidP="00FF2208">
            <w:pPr>
              <w:spacing w:after="0" w:line="240" w:lineRule="auto"/>
              <w:rPr>
                <w:rFonts w:ascii="Times New Roman" w:hAnsi="Times New Roman"/>
                <w:lang w:eastAsia="ru-RU"/>
              </w:rPr>
            </w:pPr>
          </w:p>
        </w:tc>
        <w:tc>
          <w:tcPr>
            <w:tcW w:w="1186" w:type="dxa"/>
          </w:tcPr>
          <w:p w14:paraId="78FF2D41" w14:textId="442B07A0" w:rsidR="00F81852" w:rsidRDefault="00B83B99" w:rsidP="00FF2208">
            <w:pPr>
              <w:spacing w:after="0" w:line="240" w:lineRule="auto"/>
              <w:rPr>
                <w:rFonts w:ascii="Times New Roman" w:hAnsi="Times New Roman"/>
                <w:lang w:eastAsia="ru-RU"/>
              </w:rPr>
            </w:pPr>
            <w:r>
              <w:rPr>
                <w:rFonts w:ascii="Times New Roman" w:hAnsi="Times New Roman"/>
                <w:lang w:eastAsia="ru-RU"/>
              </w:rPr>
              <w:t>0,0</w:t>
            </w:r>
          </w:p>
        </w:tc>
        <w:tc>
          <w:tcPr>
            <w:tcW w:w="1096" w:type="dxa"/>
            <w:gridSpan w:val="2"/>
          </w:tcPr>
          <w:p w14:paraId="7077FDF0" w14:textId="79B27845" w:rsidR="00F81852"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121" w:type="dxa"/>
          </w:tcPr>
          <w:p w14:paraId="4655CC9C" w14:textId="27E8856B" w:rsidR="00F81852"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464" w:type="dxa"/>
            <w:gridSpan w:val="2"/>
          </w:tcPr>
          <w:p w14:paraId="5F32FE00" w14:textId="77777777" w:rsidR="00F81852" w:rsidRDefault="00F81852" w:rsidP="00FF2208">
            <w:pPr>
              <w:spacing w:after="0" w:line="240" w:lineRule="auto"/>
              <w:jc w:val="both"/>
              <w:rPr>
                <w:rFonts w:ascii="Times New Roman" w:hAnsi="Times New Roman"/>
                <w:lang w:eastAsia="ru-RU"/>
              </w:rPr>
            </w:pPr>
          </w:p>
          <w:p w14:paraId="64975037" w14:textId="519920FF" w:rsidR="002F28AE" w:rsidRDefault="002F28AE" w:rsidP="00FF2208">
            <w:pPr>
              <w:spacing w:after="0" w:line="240" w:lineRule="auto"/>
              <w:jc w:val="both"/>
              <w:rPr>
                <w:rFonts w:ascii="Times New Roman" w:hAnsi="Times New Roman"/>
                <w:lang w:eastAsia="ru-RU"/>
              </w:rPr>
            </w:pPr>
            <w:r>
              <w:rPr>
                <w:rFonts w:ascii="Times New Roman" w:hAnsi="Times New Roman"/>
                <w:lang w:eastAsia="ru-RU"/>
              </w:rPr>
              <w:t>2437,0</w:t>
            </w:r>
          </w:p>
        </w:tc>
        <w:tc>
          <w:tcPr>
            <w:tcW w:w="1134" w:type="dxa"/>
          </w:tcPr>
          <w:p w14:paraId="1BED3C21" w14:textId="0829E43D" w:rsidR="00F81852"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r>
      <w:tr w:rsidR="00FF2208" w:rsidRPr="00652581" w14:paraId="4136E9D3" w14:textId="77777777" w:rsidTr="002F28AE">
        <w:trPr>
          <w:trHeight w:val="415"/>
        </w:trPr>
        <w:tc>
          <w:tcPr>
            <w:tcW w:w="2372" w:type="dxa"/>
          </w:tcPr>
          <w:p w14:paraId="528FBFD3" w14:textId="77777777" w:rsidR="00FF2208" w:rsidRPr="00652581" w:rsidRDefault="00FF2208" w:rsidP="00FF2208">
            <w:pPr>
              <w:spacing w:after="0" w:line="240" w:lineRule="auto"/>
              <w:rPr>
                <w:rFonts w:ascii="Times New Roman" w:hAnsi="Times New Roman"/>
                <w:lang w:eastAsia="ru-RU"/>
              </w:rPr>
            </w:pPr>
            <w:proofErr w:type="gramStart"/>
            <w:r w:rsidRPr="00652581">
              <w:rPr>
                <w:rFonts w:ascii="Times New Roman" w:hAnsi="Times New Roman"/>
                <w:lang w:eastAsia="ru-RU"/>
              </w:rPr>
              <w:t>Прочие  субсидии</w:t>
            </w:r>
            <w:proofErr w:type="gramEnd"/>
          </w:p>
        </w:tc>
        <w:tc>
          <w:tcPr>
            <w:tcW w:w="1186" w:type="dxa"/>
          </w:tcPr>
          <w:p w14:paraId="6FBED904" w14:textId="76AC67BB" w:rsidR="00FF2208" w:rsidRPr="00652581" w:rsidRDefault="00BC5EE3" w:rsidP="00FF2208">
            <w:pPr>
              <w:spacing w:after="0" w:line="240" w:lineRule="auto"/>
              <w:rPr>
                <w:rFonts w:ascii="Times New Roman" w:hAnsi="Times New Roman"/>
                <w:lang w:eastAsia="ru-RU"/>
              </w:rPr>
            </w:pPr>
            <w:r>
              <w:rPr>
                <w:rFonts w:ascii="Times New Roman" w:hAnsi="Times New Roman"/>
                <w:lang w:eastAsia="ru-RU"/>
              </w:rPr>
              <w:t>512 112,7</w:t>
            </w:r>
          </w:p>
        </w:tc>
        <w:tc>
          <w:tcPr>
            <w:tcW w:w="1096" w:type="dxa"/>
            <w:gridSpan w:val="2"/>
          </w:tcPr>
          <w:p w14:paraId="079866B8" w14:textId="237ACAD3" w:rsidR="00FF2208"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502</w:t>
            </w:r>
            <w:r w:rsidR="004719E1">
              <w:rPr>
                <w:rFonts w:ascii="Times New Roman" w:hAnsi="Times New Roman"/>
                <w:lang w:eastAsia="ru-RU"/>
              </w:rPr>
              <w:t xml:space="preserve"> </w:t>
            </w:r>
            <w:r>
              <w:rPr>
                <w:rFonts w:ascii="Times New Roman" w:hAnsi="Times New Roman"/>
                <w:lang w:eastAsia="ru-RU"/>
              </w:rPr>
              <w:t>596,8</w:t>
            </w:r>
          </w:p>
        </w:tc>
        <w:tc>
          <w:tcPr>
            <w:tcW w:w="1121" w:type="dxa"/>
          </w:tcPr>
          <w:p w14:paraId="7CA9427C" w14:textId="6AB3DFD6" w:rsidR="00FF2208"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98,1</w:t>
            </w:r>
          </w:p>
        </w:tc>
        <w:tc>
          <w:tcPr>
            <w:tcW w:w="1464" w:type="dxa"/>
            <w:gridSpan w:val="2"/>
          </w:tcPr>
          <w:p w14:paraId="37BFD948" w14:textId="293D5AA9" w:rsidR="00FF2208" w:rsidRPr="00652581" w:rsidRDefault="00F81852" w:rsidP="00FF2208">
            <w:pPr>
              <w:spacing w:after="0" w:line="240" w:lineRule="auto"/>
              <w:jc w:val="both"/>
              <w:rPr>
                <w:rFonts w:ascii="Times New Roman" w:hAnsi="Times New Roman"/>
                <w:lang w:eastAsia="ru-RU"/>
              </w:rPr>
            </w:pPr>
            <w:r>
              <w:rPr>
                <w:rFonts w:ascii="Times New Roman" w:hAnsi="Times New Roman"/>
                <w:lang w:eastAsia="ru-RU"/>
              </w:rPr>
              <w:t>58 954,3</w:t>
            </w:r>
          </w:p>
        </w:tc>
        <w:tc>
          <w:tcPr>
            <w:tcW w:w="1134" w:type="dxa"/>
          </w:tcPr>
          <w:p w14:paraId="55FF60F1" w14:textId="0F6AA483" w:rsidR="00FF2208"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 xml:space="preserve"> В 8,5 раз</w:t>
            </w:r>
          </w:p>
        </w:tc>
      </w:tr>
      <w:tr w:rsidR="00FF2208" w:rsidRPr="00652581" w14:paraId="4B51E1A6" w14:textId="77777777" w:rsidTr="002F28AE">
        <w:trPr>
          <w:trHeight w:val="1011"/>
        </w:trPr>
        <w:tc>
          <w:tcPr>
            <w:tcW w:w="2372" w:type="dxa"/>
          </w:tcPr>
          <w:p w14:paraId="72B5092F" w14:textId="77777777" w:rsidR="00FF2208" w:rsidRPr="00652581" w:rsidRDefault="00FF2208" w:rsidP="00FF2208">
            <w:pPr>
              <w:spacing w:after="0" w:line="240" w:lineRule="auto"/>
              <w:rPr>
                <w:rFonts w:ascii="Times New Roman" w:hAnsi="Times New Roman"/>
                <w:b/>
                <w:bCs/>
                <w:i/>
                <w:iCs/>
                <w:sz w:val="24"/>
                <w:szCs w:val="24"/>
                <w:lang w:eastAsia="ru-RU"/>
              </w:rPr>
            </w:pPr>
            <w:proofErr w:type="gramStart"/>
            <w:r w:rsidRPr="00652581">
              <w:rPr>
                <w:rFonts w:ascii="Times New Roman" w:hAnsi="Times New Roman"/>
                <w:b/>
                <w:bCs/>
                <w:i/>
                <w:iCs/>
                <w:sz w:val="24"/>
                <w:szCs w:val="24"/>
                <w:lang w:eastAsia="ru-RU"/>
              </w:rPr>
              <w:t>Субвенции  бюджетам</w:t>
            </w:r>
            <w:proofErr w:type="gramEnd"/>
            <w:r w:rsidRPr="00652581">
              <w:rPr>
                <w:rFonts w:ascii="Times New Roman" w:hAnsi="Times New Roman"/>
                <w:b/>
                <w:bCs/>
                <w:i/>
                <w:iCs/>
                <w:sz w:val="24"/>
                <w:szCs w:val="24"/>
                <w:lang w:eastAsia="ru-RU"/>
              </w:rPr>
              <w:t xml:space="preserve"> бюджетной  системы  Российской Федерации – всего:</w:t>
            </w:r>
          </w:p>
          <w:p w14:paraId="262E3F7F" w14:textId="77777777" w:rsidR="00FF2208" w:rsidRPr="00652581" w:rsidRDefault="00FF2208" w:rsidP="00FF2208">
            <w:pPr>
              <w:spacing w:after="0" w:line="240" w:lineRule="auto"/>
              <w:rPr>
                <w:rFonts w:ascii="Times New Roman" w:hAnsi="Times New Roman"/>
                <w:lang w:eastAsia="ru-RU"/>
              </w:rPr>
            </w:pPr>
          </w:p>
        </w:tc>
        <w:tc>
          <w:tcPr>
            <w:tcW w:w="1186" w:type="dxa"/>
          </w:tcPr>
          <w:p w14:paraId="5B6DDE41" w14:textId="77777777" w:rsidR="00FF2208" w:rsidRDefault="00FF2208" w:rsidP="00FF2208">
            <w:pPr>
              <w:spacing w:after="0" w:line="240" w:lineRule="auto"/>
              <w:rPr>
                <w:rFonts w:ascii="Times New Roman" w:hAnsi="Times New Roman"/>
                <w:b/>
                <w:bCs/>
                <w:i/>
                <w:iCs/>
                <w:lang w:eastAsia="ru-RU"/>
              </w:rPr>
            </w:pPr>
          </w:p>
          <w:p w14:paraId="7D98B70F" w14:textId="0DA73E1F" w:rsidR="00BC5EE3" w:rsidRPr="00652581" w:rsidRDefault="00BC5EE3" w:rsidP="00FF2208">
            <w:pPr>
              <w:spacing w:after="0" w:line="240" w:lineRule="auto"/>
              <w:rPr>
                <w:rFonts w:ascii="Times New Roman" w:hAnsi="Times New Roman"/>
                <w:b/>
                <w:bCs/>
                <w:i/>
                <w:iCs/>
                <w:lang w:eastAsia="ru-RU"/>
              </w:rPr>
            </w:pPr>
            <w:r>
              <w:rPr>
                <w:rFonts w:ascii="Times New Roman" w:hAnsi="Times New Roman"/>
                <w:b/>
                <w:bCs/>
                <w:i/>
                <w:iCs/>
                <w:lang w:eastAsia="ru-RU"/>
              </w:rPr>
              <w:t>556 703,7</w:t>
            </w:r>
          </w:p>
        </w:tc>
        <w:tc>
          <w:tcPr>
            <w:tcW w:w="1096" w:type="dxa"/>
            <w:gridSpan w:val="2"/>
          </w:tcPr>
          <w:p w14:paraId="7B2B42CF" w14:textId="77777777" w:rsidR="00FF2208" w:rsidRDefault="00FF2208" w:rsidP="00FF2208">
            <w:pPr>
              <w:spacing w:after="0" w:line="240" w:lineRule="auto"/>
              <w:jc w:val="both"/>
              <w:rPr>
                <w:rFonts w:ascii="Times New Roman" w:hAnsi="Times New Roman"/>
                <w:b/>
                <w:bCs/>
                <w:i/>
                <w:iCs/>
                <w:lang w:eastAsia="ru-RU"/>
              </w:rPr>
            </w:pPr>
          </w:p>
          <w:p w14:paraId="47D8AFB4" w14:textId="64AC77B2" w:rsidR="00A9023A" w:rsidRPr="00652581" w:rsidRDefault="00A9023A"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550</w:t>
            </w:r>
            <w:r w:rsidR="00B83B99">
              <w:rPr>
                <w:rFonts w:ascii="Times New Roman" w:hAnsi="Times New Roman"/>
                <w:b/>
                <w:bCs/>
                <w:i/>
                <w:iCs/>
                <w:lang w:eastAsia="ru-RU"/>
              </w:rPr>
              <w:t xml:space="preserve"> </w:t>
            </w:r>
            <w:r>
              <w:rPr>
                <w:rFonts w:ascii="Times New Roman" w:hAnsi="Times New Roman"/>
                <w:b/>
                <w:bCs/>
                <w:i/>
                <w:iCs/>
                <w:lang w:eastAsia="ru-RU"/>
              </w:rPr>
              <w:t>611,0</w:t>
            </w:r>
          </w:p>
        </w:tc>
        <w:tc>
          <w:tcPr>
            <w:tcW w:w="1121" w:type="dxa"/>
          </w:tcPr>
          <w:p w14:paraId="1ED0DB24" w14:textId="77777777" w:rsidR="00FF2208" w:rsidRDefault="00FF2208" w:rsidP="00FF2208">
            <w:pPr>
              <w:spacing w:after="0" w:line="240" w:lineRule="auto"/>
              <w:jc w:val="both"/>
              <w:rPr>
                <w:rFonts w:ascii="Times New Roman" w:hAnsi="Times New Roman"/>
                <w:b/>
                <w:bCs/>
                <w:i/>
                <w:iCs/>
                <w:lang w:eastAsia="ru-RU"/>
              </w:rPr>
            </w:pPr>
          </w:p>
          <w:p w14:paraId="687269EE" w14:textId="4AB4EE2B" w:rsidR="004719E1" w:rsidRPr="00652581" w:rsidRDefault="004719E1"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98,9</w:t>
            </w:r>
          </w:p>
        </w:tc>
        <w:tc>
          <w:tcPr>
            <w:tcW w:w="1464" w:type="dxa"/>
            <w:gridSpan w:val="2"/>
          </w:tcPr>
          <w:p w14:paraId="0FE01EBE" w14:textId="77777777" w:rsidR="00FF2208" w:rsidRDefault="00FF2208" w:rsidP="00FF2208">
            <w:pPr>
              <w:spacing w:after="0" w:line="240" w:lineRule="auto"/>
              <w:jc w:val="both"/>
              <w:rPr>
                <w:rFonts w:ascii="Times New Roman" w:hAnsi="Times New Roman"/>
                <w:b/>
                <w:bCs/>
                <w:i/>
                <w:iCs/>
                <w:lang w:eastAsia="ru-RU"/>
              </w:rPr>
            </w:pPr>
          </w:p>
          <w:p w14:paraId="21612CC0" w14:textId="52536A26" w:rsidR="002F28AE" w:rsidRPr="00652581" w:rsidRDefault="002F28AE"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491 025, 2</w:t>
            </w:r>
          </w:p>
        </w:tc>
        <w:tc>
          <w:tcPr>
            <w:tcW w:w="1134" w:type="dxa"/>
          </w:tcPr>
          <w:p w14:paraId="75D0509C" w14:textId="77777777" w:rsidR="00FF2208" w:rsidRDefault="00FF2208" w:rsidP="00FF2208">
            <w:pPr>
              <w:spacing w:after="0" w:line="240" w:lineRule="auto"/>
              <w:jc w:val="both"/>
              <w:rPr>
                <w:rFonts w:ascii="Times New Roman" w:hAnsi="Times New Roman"/>
                <w:b/>
                <w:bCs/>
                <w:i/>
                <w:iCs/>
                <w:lang w:eastAsia="ru-RU"/>
              </w:rPr>
            </w:pPr>
          </w:p>
          <w:p w14:paraId="2FD9A313" w14:textId="52501117" w:rsidR="00B83B99" w:rsidRPr="00652581" w:rsidRDefault="00B83B99"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112,2</w:t>
            </w:r>
          </w:p>
        </w:tc>
      </w:tr>
      <w:tr w:rsidR="00FF2208" w:rsidRPr="00652581" w14:paraId="6DCE07B1" w14:textId="77777777" w:rsidTr="002F28AE">
        <w:trPr>
          <w:trHeight w:val="1227"/>
        </w:trPr>
        <w:tc>
          <w:tcPr>
            <w:tcW w:w="2372" w:type="dxa"/>
          </w:tcPr>
          <w:p w14:paraId="1F4A7DAA" w14:textId="77777777" w:rsidR="00FF2208" w:rsidRPr="00652581" w:rsidRDefault="00FF2208" w:rsidP="00FF2208">
            <w:pPr>
              <w:spacing w:after="0" w:line="240" w:lineRule="auto"/>
              <w:rPr>
                <w:rFonts w:ascii="Times New Roman" w:hAnsi="Times New Roman"/>
                <w:lang w:eastAsia="ru-RU"/>
              </w:rPr>
            </w:pPr>
            <w:r w:rsidRPr="00652581">
              <w:rPr>
                <w:rFonts w:ascii="Times New Roman" w:hAnsi="Times New Roman"/>
                <w:lang w:eastAsia="ru-RU"/>
              </w:rPr>
              <w:t>из них:</w:t>
            </w:r>
          </w:p>
          <w:p w14:paraId="07C3ACDE" w14:textId="77777777" w:rsidR="00FF2208" w:rsidRPr="00652581" w:rsidRDefault="00FF2208" w:rsidP="00FF2208">
            <w:pPr>
              <w:spacing w:after="0" w:line="240" w:lineRule="auto"/>
              <w:rPr>
                <w:rFonts w:ascii="Times New Roman" w:hAnsi="Times New Roman"/>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выполнение  передаваемых полномочий  </w:t>
            </w:r>
          </w:p>
          <w:p w14:paraId="78CB6669" w14:textId="77777777" w:rsidR="00FF2208" w:rsidRPr="00652581" w:rsidRDefault="00FF2208" w:rsidP="00FF2208">
            <w:pPr>
              <w:spacing w:after="0" w:line="240" w:lineRule="auto"/>
              <w:rPr>
                <w:rFonts w:ascii="Times New Roman" w:hAnsi="Times New Roman"/>
                <w:b/>
                <w:bCs/>
                <w:i/>
                <w:iCs/>
                <w:lang w:eastAsia="ru-RU"/>
              </w:rPr>
            </w:pPr>
            <w:proofErr w:type="gramStart"/>
            <w:r w:rsidRPr="00652581">
              <w:rPr>
                <w:rFonts w:ascii="Times New Roman" w:hAnsi="Times New Roman"/>
                <w:lang w:eastAsia="ru-RU"/>
              </w:rPr>
              <w:t>субъектов  Российской</w:t>
            </w:r>
            <w:proofErr w:type="gramEnd"/>
            <w:r w:rsidRPr="00652581">
              <w:rPr>
                <w:rFonts w:ascii="Times New Roman" w:hAnsi="Times New Roman"/>
                <w:lang w:eastAsia="ru-RU"/>
              </w:rPr>
              <w:t xml:space="preserve">  Федерации</w:t>
            </w:r>
          </w:p>
          <w:p w14:paraId="2E24B8F7" w14:textId="77777777" w:rsidR="00FF2208" w:rsidRPr="00652581" w:rsidRDefault="00FF2208" w:rsidP="00FF2208">
            <w:pPr>
              <w:spacing w:after="0" w:line="240" w:lineRule="auto"/>
              <w:rPr>
                <w:rFonts w:ascii="Times New Roman" w:hAnsi="Times New Roman"/>
                <w:b/>
                <w:bCs/>
                <w:i/>
                <w:iCs/>
                <w:lang w:eastAsia="ru-RU"/>
              </w:rPr>
            </w:pPr>
          </w:p>
        </w:tc>
        <w:tc>
          <w:tcPr>
            <w:tcW w:w="1186" w:type="dxa"/>
          </w:tcPr>
          <w:p w14:paraId="2579BA59" w14:textId="637B39C4" w:rsidR="00FF2208" w:rsidRPr="00652581" w:rsidRDefault="00BC5EE3" w:rsidP="00FF2208">
            <w:pPr>
              <w:spacing w:after="0" w:line="240" w:lineRule="auto"/>
              <w:rPr>
                <w:rFonts w:ascii="Times New Roman" w:hAnsi="Times New Roman"/>
                <w:lang w:eastAsia="ru-RU"/>
              </w:rPr>
            </w:pPr>
            <w:r>
              <w:rPr>
                <w:rFonts w:ascii="Times New Roman" w:hAnsi="Times New Roman"/>
                <w:lang w:eastAsia="ru-RU"/>
              </w:rPr>
              <w:t>547 891,5</w:t>
            </w:r>
          </w:p>
        </w:tc>
        <w:tc>
          <w:tcPr>
            <w:tcW w:w="1096" w:type="dxa"/>
            <w:gridSpan w:val="2"/>
          </w:tcPr>
          <w:p w14:paraId="120CA78C" w14:textId="1A21B22D" w:rsidR="00FF2208"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541</w:t>
            </w:r>
            <w:r w:rsidR="004719E1">
              <w:rPr>
                <w:rFonts w:ascii="Times New Roman" w:hAnsi="Times New Roman"/>
                <w:lang w:eastAsia="ru-RU"/>
              </w:rPr>
              <w:t xml:space="preserve"> </w:t>
            </w:r>
            <w:r>
              <w:rPr>
                <w:rFonts w:ascii="Times New Roman" w:hAnsi="Times New Roman"/>
                <w:lang w:eastAsia="ru-RU"/>
              </w:rPr>
              <w:t>798,8</w:t>
            </w:r>
          </w:p>
        </w:tc>
        <w:tc>
          <w:tcPr>
            <w:tcW w:w="1121" w:type="dxa"/>
          </w:tcPr>
          <w:p w14:paraId="39029418" w14:textId="3C4E1AC2" w:rsidR="00FF2208"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98,9</w:t>
            </w:r>
          </w:p>
        </w:tc>
        <w:tc>
          <w:tcPr>
            <w:tcW w:w="1464" w:type="dxa"/>
            <w:gridSpan w:val="2"/>
          </w:tcPr>
          <w:p w14:paraId="4BA4B9C7" w14:textId="646C113F" w:rsidR="00FF2208" w:rsidRPr="00652581" w:rsidRDefault="002F28AE" w:rsidP="00FF2208">
            <w:pPr>
              <w:spacing w:after="0" w:line="240" w:lineRule="auto"/>
              <w:jc w:val="both"/>
              <w:rPr>
                <w:rFonts w:ascii="Times New Roman" w:hAnsi="Times New Roman"/>
                <w:lang w:eastAsia="ru-RU"/>
              </w:rPr>
            </w:pPr>
            <w:r>
              <w:rPr>
                <w:rFonts w:ascii="Times New Roman" w:hAnsi="Times New Roman"/>
                <w:lang w:eastAsia="ru-RU"/>
              </w:rPr>
              <w:t>479 873,8</w:t>
            </w:r>
          </w:p>
        </w:tc>
        <w:tc>
          <w:tcPr>
            <w:tcW w:w="1134" w:type="dxa"/>
          </w:tcPr>
          <w:p w14:paraId="0127C570" w14:textId="2407A62B" w:rsidR="00FF2208"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112,2</w:t>
            </w:r>
          </w:p>
        </w:tc>
      </w:tr>
      <w:tr w:rsidR="00FF2208" w:rsidRPr="00652581" w14:paraId="3F47ADDA" w14:textId="77777777" w:rsidTr="002F28AE">
        <w:trPr>
          <w:trHeight w:val="1286"/>
        </w:trPr>
        <w:tc>
          <w:tcPr>
            <w:tcW w:w="2372" w:type="dxa"/>
          </w:tcPr>
          <w:p w14:paraId="1409FF60" w14:textId="77777777" w:rsidR="00FF2208" w:rsidRPr="00652581" w:rsidRDefault="00FF2208" w:rsidP="00FF2208">
            <w:pPr>
              <w:spacing w:after="0" w:line="240" w:lineRule="auto"/>
              <w:rPr>
                <w:rFonts w:ascii="Times New Roman" w:hAnsi="Times New Roman"/>
                <w:b/>
                <w:bCs/>
                <w:i/>
                <w:iCs/>
                <w:lang w:eastAsia="ru-RU"/>
              </w:rPr>
            </w:pPr>
            <w:r w:rsidRPr="00652581">
              <w:rPr>
                <w:rFonts w:ascii="Times New Roman" w:hAnsi="Times New Roman"/>
                <w:lang w:eastAsia="ru-RU"/>
              </w:rPr>
              <w:lastRenderedPageBreak/>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содержание  ребенка в семье опекуна и приемной  семье, а также  вознаграждение , причитающееся  приемному  родителю</w:t>
            </w:r>
          </w:p>
        </w:tc>
        <w:tc>
          <w:tcPr>
            <w:tcW w:w="1186" w:type="dxa"/>
          </w:tcPr>
          <w:p w14:paraId="5C986C2C" w14:textId="77777777" w:rsidR="00FF2208" w:rsidRDefault="00FF2208" w:rsidP="00FF2208">
            <w:pPr>
              <w:spacing w:after="0" w:line="240" w:lineRule="auto"/>
              <w:rPr>
                <w:rFonts w:ascii="Times New Roman" w:hAnsi="Times New Roman"/>
                <w:lang w:eastAsia="ru-RU"/>
              </w:rPr>
            </w:pPr>
          </w:p>
          <w:p w14:paraId="26AA1690" w14:textId="62939930" w:rsidR="00BC5EE3" w:rsidRPr="00652581" w:rsidRDefault="00BC5EE3" w:rsidP="00FF2208">
            <w:pPr>
              <w:spacing w:after="0" w:line="240" w:lineRule="auto"/>
              <w:rPr>
                <w:rFonts w:ascii="Times New Roman" w:hAnsi="Times New Roman"/>
                <w:lang w:eastAsia="ru-RU"/>
              </w:rPr>
            </w:pPr>
            <w:r>
              <w:rPr>
                <w:rFonts w:ascii="Times New Roman" w:hAnsi="Times New Roman"/>
                <w:lang w:eastAsia="ru-RU"/>
              </w:rPr>
              <w:t>7 907,7</w:t>
            </w:r>
          </w:p>
        </w:tc>
        <w:tc>
          <w:tcPr>
            <w:tcW w:w="1096" w:type="dxa"/>
            <w:gridSpan w:val="2"/>
          </w:tcPr>
          <w:p w14:paraId="76702F7C" w14:textId="77777777" w:rsidR="00FF2208" w:rsidRDefault="00FF2208" w:rsidP="00FF2208">
            <w:pPr>
              <w:spacing w:after="0" w:line="240" w:lineRule="auto"/>
              <w:jc w:val="both"/>
              <w:rPr>
                <w:rFonts w:ascii="Times New Roman" w:hAnsi="Times New Roman"/>
                <w:lang w:eastAsia="ru-RU"/>
              </w:rPr>
            </w:pPr>
          </w:p>
          <w:p w14:paraId="6D01CE35" w14:textId="2B35879C"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7907,7</w:t>
            </w:r>
          </w:p>
        </w:tc>
        <w:tc>
          <w:tcPr>
            <w:tcW w:w="1121" w:type="dxa"/>
          </w:tcPr>
          <w:p w14:paraId="1C13AD43" w14:textId="77777777" w:rsidR="00FF2208" w:rsidRDefault="00FF2208" w:rsidP="00FF2208">
            <w:pPr>
              <w:spacing w:after="0" w:line="240" w:lineRule="auto"/>
              <w:jc w:val="both"/>
              <w:rPr>
                <w:rFonts w:ascii="Times New Roman" w:hAnsi="Times New Roman"/>
                <w:lang w:eastAsia="ru-RU"/>
              </w:rPr>
            </w:pPr>
          </w:p>
          <w:p w14:paraId="0F66EF73" w14:textId="33221E6D"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7FFC67D8" w14:textId="77777777" w:rsidR="00FF2208" w:rsidRDefault="00FF2208" w:rsidP="00FF2208">
            <w:pPr>
              <w:spacing w:after="0" w:line="240" w:lineRule="auto"/>
              <w:jc w:val="both"/>
              <w:rPr>
                <w:rFonts w:ascii="Times New Roman" w:hAnsi="Times New Roman"/>
                <w:lang w:eastAsia="ru-RU"/>
              </w:rPr>
            </w:pPr>
          </w:p>
          <w:p w14:paraId="4438E6CC" w14:textId="386B53DD" w:rsidR="002F28AE" w:rsidRPr="00652581" w:rsidRDefault="002F28AE" w:rsidP="00FF2208">
            <w:pPr>
              <w:spacing w:after="0" w:line="240" w:lineRule="auto"/>
              <w:jc w:val="both"/>
              <w:rPr>
                <w:rFonts w:ascii="Times New Roman" w:hAnsi="Times New Roman"/>
                <w:lang w:eastAsia="ru-RU"/>
              </w:rPr>
            </w:pPr>
            <w:r>
              <w:rPr>
                <w:rFonts w:ascii="Times New Roman" w:hAnsi="Times New Roman"/>
                <w:lang w:eastAsia="ru-RU"/>
              </w:rPr>
              <w:t>7589,0</w:t>
            </w:r>
          </w:p>
        </w:tc>
        <w:tc>
          <w:tcPr>
            <w:tcW w:w="1134" w:type="dxa"/>
          </w:tcPr>
          <w:p w14:paraId="13430A0C" w14:textId="77777777" w:rsidR="00FF2208" w:rsidRDefault="00FF2208" w:rsidP="00FF2208">
            <w:pPr>
              <w:spacing w:after="0" w:line="240" w:lineRule="auto"/>
              <w:jc w:val="both"/>
              <w:rPr>
                <w:rFonts w:ascii="Times New Roman" w:hAnsi="Times New Roman"/>
                <w:lang w:eastAsia="ru-RU"/>
              </w:rPr>
            </w:pPr>
          </w:p>
          <w:p w14:paraId="6DBB2357" w14:textId="58452610"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104,2</w:t>
            </w:r>
          </w:p>
        </w:tc>
      </w:tr>
      <w:tr w:rsidR="00FF2208" w:rsidRPr="00652581" w14:paraId="56A020DD" w14:textId="77777777" w:rsidTr="002F28AE">
        <w:trPr>
          <w:trHeight w:val="586"/>
        </w:trPr>
        <w:tc>
          <w:tcPr>
            <w:tcW w:w="2372" w:type="dxa"/>
          </w:tcPr>
          <w:p w14:paraId="3BE557BE" w14:textId="77777777" w:rsidR="00FF2208" w:rsidRPr="00652581" w:rsidRDefault="00FF2208" w:rsidP="00FF2208">
            <w:pPr>
              <w:spacing w:after="0" w:line="240" w:lineRule="auto"/>
              <w:rPr>
                <w:rFonts w:ascii="Times New Roman" w:hAnsi="Times New Roman"/>
                <w:b/>
                <w:bCs/>
                <w:i/>
                <w:iCs/>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компенсацию  части  платы, взимаемой с родителей(законных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6" w:type="dxa"/>
          </w:tcPr>
          <w:p w14:paraId="70EAA92D" w14:textId="77777777" w:rsidR="00FF2208" w:rsidRDefault="00FF2208" w:rsidP="00FF2208">
            <w:pPr>
              <w:spacing w:after="0" w:line="240" w:lineRule="auto"/>
              <w:rPr>
                <w:rFonts w:ascii="Times New Roman" w:hAnsi="Times New Roman"/>
                <w:lang w:eastAsia="ru-RU"/>
              </w:rPr>
            </w:pPr>
          </w:p>
          <w:p w14:paraId="46CCDDB3" w14:textId="40242EB8" w:rsidR="00BC5EE3" w:rsidRPr="00652581" w:rsidRDefault="00BC5EE3" w:rsidP="00FF2208">
            <w:pPr>
              <w:spacing w:after="0" w:line="240" w:lineRule="auto"/>
              <w:rPr>
                <w:rFonts w:ascii="Times New Roman" w:hAnsi="Times New Roman"/>
                <w:lang w:eastAsia="ru-RU"/>
              </w:rPr>
            </w:pPr>
            <w:r>
              <w:rPr>
                <w:rFonts w:ascii="Times New Roman" w:hAnsi="Times New Roman"/>
                <w:lang w:eastAsia="ru-RU"/>
              </w:rPr>
              <w:t>25,9</w:t>
            </w:r>
          </w:p>
        </w:tc>
        <w:tc>
          <w:tcPr>
            <w:tcW w:w="1096" w:type="dxa"/>
            <w:gridSpan w:val="2"/>
          </w:tcPr>
          <w:p w14:paraId="7E111860" w14:textId="77777777" w:rsidR="00FF2208" w:rsidRDefault="00FF2208" w:rsidP="00FF2208">
            <w:pPr>
              <w:spacing w:after="0" w:line="240" w:lineRule="auto"/>
              <w:jc w:val="both"/>
              <w:rPr>
                <w:rFonts w:ascii="Times New Roman" w:hAnsi="Times New Roman"/>
                <w:lang w:eastAsia="ru-RU"/>
              </w:rPr>
            </w:pPr>
          </w:p>
          <w:p w14:paraId="4B0F77DA" w14:textId="5D66E3A3"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25,9</w:t>
            </w:r>
          </w:p>
        </w:tc>
        <w:tc>
          <w:tcPr>
            <w:tcW w:w="1121" w:type="dxa"/>
          </w:tcPr>
          <w:p w14:paraId="7EF51A23" w14:textId="77777777" w:rsidR="00FF2208" w:rsidRDefault="00FF2208" w:rsidP="00FF2208">
            <w:pPr>
              <w:spacing w:after="0" w:line="240" w:lineRule="auto"/>
              <w:jc w:val="both"/>
              <w:rPr>
                <w:rFonts w:ascii="Times New Roman" w:hAnsi="Times New Roman"/>
                <w:lang w:eastAsia="ru-RU"/>
              </w:rPr>
            </w:pPr>
          </w:p>
          <w:p w14:paraId="1ED4B2BD" w14:textId="3C77CBA0"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434AFE5B" w14:textId="77777777" w:rsidR="00FF2208" w:rsidRDefault="00FF2208" w:rsidP="00FF2208">
            <w:pPr>
              <w:spacing w:after="0" w:line="240" w:lineRule="auto"/>
              <w:jc w:val="both"/>
              <w:rPr>
                <w:rFonts w:ascii="Times New Roman" w:hAnsi="Times New Roman"/>
                <w:lang w:eastAsia="ru-RU"/>
              </w:rPr>
            </w:pPr>
          </w:p>
          <w:p w14:paraId="0100D3AB" w14:textId="49C5874F" w:rsidR="002F28AE" w:rsidRPr="00652581" w:rsidRDefault="002F28AE" w:rsidP="00FF2208">
            <w:pPr>
              <w:spacing w:after="0" w:line="240" w:lineRule="auto"/>
              <w:jc w:val="both"/>
              <w:rPr>
                <w:rFonts w:ascii="Times New Roman" w:hAnsi="Times New Roman"/>
                <w:lang w:eastAsia="ru-RU"/>
              </w:rPr>
            </w:pPr>
            <w:r>
              <w:rPr>
                <w:rFonts w:ascii="Times New Roman" w:hAnsi="Times New Roman"/>
                <w:lang w:eastAsia="ru-RU"/>
              </w:rPr>
              <w:t>104,0</w:t>
            </w:r>
          </w:p>
        </w:tc>
        <w:tc>
          <w:tcPr>
            <w:tcW w:w="1134" w:type="dxa"/>
          </w:tcPr>
          <w:p w14:paraId="6748A48B" w14:textId="77777777" w:rsidR="00FF2208" w:rsidRDefault="00FF2208" w:rsidP="00FF2208">
            <w:pPr>
              <w:spacing w:after="0" w:line="240" w:lineRule="auto"/>
              <w:jc w:val="both"/>
              <w:rPr>
                <w:rFonts w:ascii="Times New Roman" w:hAnsi="Times New Roman"/>
                <w:lang w:eastAsia="ru-RU"/>
              </w:rPr>
            </w:pPr>
          </w:p>
          <w:p w14:paraId="6E1FD7A1" w14:textId="0C6BE1BA"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25</w:t>
            </w:r>
          </w:p>
        </w:tc>
      </w:tr>
      <w:tr w:rsidR="00FF2208" w:rsidRPr="00652581" w14:paraId="3D7A5C7E" w14:textId="77777777" w:rsidTr="002F28AE">
        <w:trPr>
          <w:trHeight w:val="1117"/>
        </w:trPr>
        <w:tc>
          <w:tcPr>
            <w:tcW w:w="2372" w:type="dxa"/>
          </w:tcPr>
          <w:p w14:paraId="5819B558" w14:textId="77777777" w:rsidR="00FF2208" w:rsidRPr="00652581" w:rsidRDefault="00FF2208" w:rsidP="00FF2208">
            <w:pPr>
              <w:spacing w:after="0" w:line="240" w:lineRule="auto"/>
              <w:rPr>
                <w:rFonts w:ascii="Times New Roman" w:hAnsi="Times New Roman"/>
                <w:b/>
                <w:bCs/>
                <w:i/>
                <w:iCs/>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предоставление жилых  помещений  детям – сиротам и  детям, оставшихся  без  попечения родителей, лицам из их числа по договорам найма специализированных жилых  помещений</w:t>
            </w:r>
          </w:p>
        </w:tc>
        <w:tc>
          <w:tcPr>
            <w:tcW w:w="1186" w:type="dxa"/>
          </w:tcPr>
          <w:p w14:paraId="5B98B820" w14:textId="77777777" w:rsidR="00FF2208" w:rsidRDefault="00FF2208" w:rsidP="00FF2208">
            <w:pPr>
              <w:spacing w:after="0" w:line="240" w:lineRule="auto"/>
              <w:rPr>
                <w:rFonts w:ascii="Times New Roman" w:hAnsi="Times New Roman"/>
                <w:lang w:eastAsia="ru-RU"/>
              </w:rPr>
            </w:pPr>
          </w:p>
          <w:p w14:paraId="18377B80" w14:textId="54FB34B2" w:rsidR="00BC5EE3" w:rsidRPr="00652581" w:rsidRDefault="00BC5EE3" w:rsidP="00FF2208">
            <w:pPr>
              <w:spacing w:after="0" w:line="240" w:lineRule="auto"/>
              <w:rPr>
                <w:rFonts w:ascii="Times New Roman" w:hAnsi="Times New Roman"/>
                <w:lang w:eastAsia="ru-RU"/>
              </w:rPr>
            </w:pPr>
            <w:r>
              <w:rPr>
                <w:rFonts w:ascii="Times New Roman" w:hAnsi="Times New Roman"/>
                <w:lang w:eastAsia="ru-RU"/>
              </w:rPr>
              <w:t>0,0</w:t>
            </w:r>
          </w:p>
        </w:tc>
        <w:tc>
          <w:tcPr>
            <w:tcW w:w="1096" w:type="dxa"/>
            <w:gridSpan w:val="2"/>
          </w:tcPr>
          <w:p w14:paraId="2934758F" w14:textId="77777777" w:rsidR="00FF2208" w:rsidRDefault="00FF2208" w:rsidP="00FF2208">
            <w:pPr>
              <w:spacing w:after="0" w:line="240" w:lineRule="auto"/>
              <w:jc w:val="both"/>
              <w:rPr>
                <w:rFonts w:ascii="Times New Roman" w:hAnsi="Times New Roman"/>
                <w:lang w:eastAsia="ru-RU"/>
              </w:rPr>
            </w:pPr>
          </w:p>
          <w:p w14:paraId="2C4967C4" w14:textId="38C92249"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121" w:type="dxa"/>
          </w:tcPr>
          <w:p w14:paraId="4EDD6D45" w14:textId="77777777" w:rsidR="00FF2208" w:rsidRDefault="00FF2208" w:rsidP="00FF2208">
            <w:pPr>
              <w:spacing w:after="0" w:line="240" w:lineRule="auto"/>
              <w:jc w:val="both"/>
              <w:rPr>
                <w:rFonts w:ascii="Times New Roman" w:hAnsi="Times New Roman"/>
                <w:lang w:eastAsia="ru-RU"/>
              </w:rPr>
            </w:pPr>
          </w:p>
          <w:p w14:paraId="01F4BB76" w14:textId="3EC82FC2"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464" w:type="dxa"/>
            <w:gridSpan w:val="2"/>
          </w:tcPr>
          <w:p w14:paraId="439CABF6" w14:textId="77777777" w:rsidR="00B83B99" w:rsidRDefault="00B83B99" w:rsidP="00FF2208">
            <w:pPr>
              <w:spacing w:after="0" w:line="240" w:lineRule="auto"/>
              <w:jc w:val="both"/>
              <w:rPr>
                <w:rFonts w:ascii="Times New Roman" w:hAnsi="Times New Roman"/>
                <w:lang w:eastAsia="ru-RU"/>
              </w:rPr>
            </w:pPr>
          </w:p>
          <w:p w14:paraId="6B672CC3" w14:textId="21BF513F" w:rsidR="00FF2208" w:rsidRPr="00652581" w:rsidRDefault="002F28AE" w:rsidP="00FF2208">
            <w:pPr>
              <w:spacing w:after="0" w:line="240" w:lineRule="auto"/>
              <w:jc w:val="both"/>
              <w:rPr>
                <w:rFonts w:ascii="Times New Roman" w:hAnsi="Times New Roman"/>
                <w:lang w:eastAsia="ru-RU"/>
              </w:rPr>
            </w:pPr>
            <w:r>
              <w:rPr>
                <w:rFonts w:ascii="Times New Roman" w:hAnsi="Times New Roman"/>
                <w:lang w:eastAsia="ru-RU"/>
              </w:rPr>
              <w:t>2676,0</w:t>
            </w:r>
          </w:p>
        </w:tc>
        <w:tc>
          <w:tcPr>
            <w:tcW w:w="1134" w:type="dxa"/>
          </w:tcPr>
          <w:p w14:paraId="341C2F14" w14:textId="77777777" w:rsidR="00FF2208" w:rsidRDefault="00FF2208" w:rsidP="00FF2208">
            <w:pPr>
              <w:spacing w:after="0" w:line="240" w:lineRule="auto"/>
              <w:jc w:val="both"/>
              <w:rPr>
                <w:rFonts w:ascii="Times New Roman" w:hAnsi="Times New Roman"/>
                <w:lang w:eastAsia="ru-RU"/>
              </w:rPr>
            </w:pPr>
          </w:p>
          <w:p w14:paraId="614F6248" w14:textId="40139BE4"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r>
      <w:tr w:rsidR="00FF2208" w:rsidRPr="00652581" w14:paraId="67D325BA" w14:textId="77777777" w:rsidTr="002F28AE">
        <w:trPr>
          <w:trHeight w:val="1065"/>
        </w:trPr>
        <w:tc>
          <w:tcPr>
            <w:tcW w:w="2372" w:type="dxa"/>
          </w:tcPr>
          <w:p w14:paraId="1A3B1CAD" w14:textId="77777777" w:rsidR="00FF2208" w:rsidRPr="00652581" w:rsidRDefault="00FF2208" w:rsidP="00FF2208">
            <w:pPr>
              <w:spacing w:after="0" w:line="240" w:lineRule="auto"/>
              <w:rPr>
                <w:rFonts w:ascii="Times New Roman" w:hAnsi="Times New Roman"/>
                <w:b/>
                <w:bCs/>
                <w:i/>
                <w:iCs/>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осуществление  первичного  воинского  учета на  территориях, где  отсутствуют военные  комиссариаты</w:t>
            </w:r>
          </w:p>
          <w:p w14:paraId="68C7D696" w14:textId="77777777" w:rsidR="00FF2208" w:rsidRPr="00652581" w:rsidRDefault="00FF2208" w:rsidP="00FF2208">
            <w:pPr>
              <w:spacing w:after="0" w:line="240" w:lineRule="auto"/>
              <w:rPr>
                <w:rFonts w:ascii="Times New Roman" w:hAnsi="Times New Roman"/>
                <w:b/>
                <w:bCs/>
                <w:i/>
                <w:iCs/>
                <w:lang w:eastAsia="ru-RU"/>
              </w:rPr>
            </w:pPr>
          </w:p>
        </w:tc>
        <w:tc>
          <w:tcPr>
            <w:tcW w:w="1186" w:type="dxa"/>
          </w:tcPr>
          <w:p w14:paraId="515304C9" w14:textId="77777777" w:rsidR="00FF2208" w:rsidRDefault="00FF2208" w:rsidP="00FF2208">
            <w:pPr>
              <w:spacing w:after="0" w:line="240" w:lineRule="auto"/>
              <w:rPr>
                <w:rFonts w:ascii="Times New Roman" w:hAnsi="Times New Roman"/>
                <w:lang w:eastAsia="ru-RU"/>
              </w:rPr>
            </w:pPr>
          </w:p>
          <w:p w14:paraId="3A4517AE" w14:textId="7A474D15" w:rsidR="00BC5EE3" w:rsidRPr="00652581" w:rsidRDefault="00BC5EE3" w:rsidP="00FF2208">
            <w:pPr>
              <w:spacing w:after="0" w:line="240" w:lineRule="auto"/>
              <w:rPr>
                <w:rFonts w:ascii="Times New Roman" w:hAnsi="Times New Roman"/>
                <w:lang w:eastAsia="ru-RU"/>
              </w:rPr>
            </w:pPr>
            <w:r>
              <w:rPr>
                <w:rFonts w:ascii="Times New Roman" w:hAnsi="Times New Roman"/>
                <w:lang w:eastAsia="ru-RU"/>
              </w:rPr>
              <w:t>876,7</w:t>
            </w:r>
          </w:p>
        </w:tc>
        <w:tc>
          <w:tcPr>
            <w:tcW w:w="1096" w:type="dxa"/>
            <w:gridSpan w:val="2"/>
          </w:tcPr>
          <w:p w14:paraId="2AEA1515" w14:textId="77777777" w:rsidR="00FF2208" w:rsidRDefault="00FF2208" w:rsidP="00FF2208">
            <w:pPr>
              <w:spacing w:after="0" w:line="240" w:lineRule="auto"/>
              <w:jc w:val="both"/>
              <w:rPr>
                <w:rFonts w:ascii="Times New Roman" w:hAnsi="Times New Roman"/>
                <w:lang w:eastAsia="ru-RU"/>
              </w:rPr>
            </w:pPr>
          </w:p>
          <w:p w14:paraId="5A885F32" w14:textId="57DE4C51"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876,7</w:t>
            </w:r>
          </w:p>
        </w:tc>
        <w:tc>
          <w:tcPr>
            <w:tcW w:w="1121" w:type="dxa"/>
          </w:tcPr>
          <w:p w14:paraId="58754105" w14:textId="77777777" w:rsidR="00FF2208" w:rsidRDefault="00FF2208" w:rsidP="00FF2208">
            <w:pPr>
              <w:spacing w:after="0" w:line="240" w:lineRule="auto"/>
              <w:jc w:val="both"/>
              <w:rPr>
                <w:rFonts w:ascii="Times New Roman" w:hAnsi="Times New Roman"/>
                <w:lang w:eastAsia="ru-RU"/>
              </w:rPr>
            </w:pPr>
          </w:p>
          <w:p w14:paraId="64D9CA46" w14:textId="755CBC3D"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6EE9FEE1" w14:textId="77777777" w:rsidR="00FF2208" w:rsidRDefault="00FF2208" w:rsidP="00FF2208">
            <w:pPr>
              <w:spacing w:after="0" w:line="240" w:lineRule="auto"/>
              <w:jc w:val="both"/>
              <w:rPr>
                <w:rFonts w:ascii="Times New Roman" w:hAnsi="Times New Roman"/>
                <w:lang w:eastAsia="ru-RU"/>
              </w:rPr>
            </w:pPr>
          </w:p>
          <w:p w14:paraId="5F0F0C49" w14:textId="68B45228" w:rsidR="002F28AE" w:rsidRPr="00652581" w:rsidRDefault="002F28AE" w:rsidP="00FF2208">
            <w:pPr>
              <w:spacing w:after="0" w:line="240" w:lineRule="auto"/>
              <w:jc w:val="both"/>
              <w:rPr>
                <w:rFonts w:ascii="Times New Roman" w:hAnsi="Times New Roman"/>
                <w:lang w:eastAsia="ru-RU"/>
              </w:rPr>
            </w:pPr>
            <w:r>
              <w:rPr>
                <w:rFonts w:ascii="Times New Roman" w:hAnsi="Times New Roman"/>
                <w:lang w:eastAsia="ru-RU"/>
              </w:rPr>
              <w:t>762,3</w:t>
            </w:r>
          </w:p>
        </w:tc>
        <w:tc>
          <w:tcPr>
            <w:tcW w:w="1134" w:type="dxa"/>
          </w:tcPr>
          <w:p w14:paraId="60E098BC" w14:textId="77777777" w:rsidR="00FF2208" w:rsidRDefault="00FF2208" w:rsidP="00FF2208">
            <w:pPr>
              <w:spacing w:after="0" w:line="240" w:lineRule="auto"/>
              <w:jc w:val="both"/>
              <w:rPr>
                <w:rFonts w:ascii="Times New Roman" w:hAnsi="Times New Roman"/>
                <w:lang w:eastAsia="ru-RU"/>
              </w:rPr>
            </w:pPr>
          </w:p>
          <w:p w14:paraId="3AABB1DC" w14:textId="4577BDCB"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115,0</w:t>
            </w:r>
          </w:p>
        </w:tc>
      </w:tr>
      <w:tr w:rsidR="00FF2208" w:rsidRPr="00652581" w14:paraId="1965E65C" w14:textId="77777777" w:rsidTr="002F28AE">
        <w:trPr>
          <w:trHeight w:val="3585"/>
        </w:trPr>
        <w:tc>
          <w:tcPr>
            <w:tcW w:w="2372" w:type="dxa"/>
          </w:tcPr>
          <w:p w14:paraId="2A5B447C" w14:textId="77777777" w:rsidR="00FF2208" w:rsidRPr="00652581" w:rsidRDefault="00FF2208" w:rsidP="00FF2208">
            <w:pPr>
              <w:spacing w:after="0" w:line="240" w:lineRule="auto"/>
              <w:rPr>
                <w:rFonts w:ascii="Times New Roman" w:hAnsi="Times New Roman"/>
                <w:lang w:eastAsia="ru-RU"/>
              </w:rPr>
            </w:pPr>
          </w:p>
          <w:p w14:paraId="0A5F22D1" w14:textId="1807D656" w:rsidR="00FF2208" w:rsidRDefault="00FF2208" w:rsidP="00FF2208">
            <w:pPr>
              <w:spacing w:after="0" w:line="240" w:lineRule="auto"/>
              <w:rPr>
                <w:rFonts w:ascii="Times New Roman" w:hAnsi="Times New Roman"/>
                <w:lang w:eastAsia="ru-RU"/>
              </w:rPr>
            </w:pPr>
            <w:r w:rsidRPr="00652581">
              <w:rPr>
                <w:rFonts w:ascii="Times New Roman" w:hAnsi="Times New Roman"/>
                <w:lang w:eastAsia="ru-RU"/>
              </w:rPr>
              <w:t xml:space="preserve">Субвенции </w:t>
            </w:r>
            <w:proofErr w:type="gramStart"/>
            <w:r w:rsidRPr="00652581">
              <w:rPr>
                <w:rFonts w:ascii="Times New Roman" w:hAnsi="Times New Roman"/>
                <w:lang w:eastAsia="ru-RU"/>
              </w:rPr>
              <w:t>бюджетам  муниципальных</w:t>
            </w:r>
            <w:proofErr w:type="gramEnd"/>
            <w:r w:rsidRPr="00652581">
              <w:rPr>
                <w:rFonts w:ascii="Times New Roman" w:hAnsi="Times New Roman"/>
                <w:lang w:eastAsia="ru-RU"/>
              </w:rPr>
              <w:t xml:space="preserve"> округов на  осуществление  полномочий  по  составлению  списков кандидатов в присяжные  заседатели федеральных  судов общей  юрисдикции в Российской  Федерации</w:t>
            </w:r>
          </w:p>
          <w:p w14:paraId="7EC75043" w14:textId="77777777" w:rsidR="00FF2208" w:rsidRPr="00652581" w:rsidRDefault="00FF2208" w:rsidP="00FF2208">
            <w:pPr>
              <w:spacing w:after="0" w:line="240" w:lineRule="auto"/>
              <w:rPr>
                <w:rFonts w:ascii="Times New Roman" w:hAnsi="Times New Roman"/>
                <w:b/>
                <w:bCs/>
                <w:i/>
                <w:iCs/>
                <w:lang w:eastAsia="ru-RU"/>
              </w:rPr>
            </w:pPr>
          </w:p>
        </w:tc>
        <w:tc>
          <w:tcPr>
            <w:tcW w:w="1186" w:type="dxa"/>
          </w:tcPr>
          <w:p w14:paraId="6B37C756" w14:textId="77777777" w:rsidR="00FF2208" w:rsidRDefault="00FF2208" w:rsidP="00FF2208">
            <w:pPr>
              <w:spacing w:after="0" w:line="240" w:lineRule="auto"/>
              <w:rPr>
                <w:rFonts w:ascii="Times New Roman" w:hAnsi="Times New Roman"/>
                <w:lang w:eastAsia="ru-RU"/>
              </w:rPr>
            </w:pPr>
          </w:p>
          <w:p w14:paraId="1C9AEF07" w14:textId="77777777" w:rsidR="00BC5EE3" w:rsidRDefault="00BC5EE3" w:rsidP="00FF2208">
            <w:pPr>
              <w:spacing w:after="0" w:line="240" w:lineRule="auto"/>
              <w:rPr>
                <w:rFonts w:ascii="Times New Roman" w:hAnsi="Times New Roman"/>
                <w:lang w:eastAsia="ru-RU"/>
              </w:rPr>
            </w:pPr>
          </w:p>
          <w:p w14:paraId="46FB914E" w14:textId="0BB5D330" w:rsidR="00BC5EE3" w:rsidRPr="00652581" w:rsidRDefault="00BC5EE3" w:rsidP="00FF2208">
            <w:pPr>
              <w:spacing w:after="0" w:line="240" w:lineRule="auto"/>
              <w:rPr>
                <w:rFonts w:ascii="Times New Roman" w:hAnsi="Times New Roman"/>
                <w:lang w:eastAsia="ru-RU"/>
              </w:rPr>
            </w:pPr>
            <w:r>
              <w:rPr>
                <w:rFonts w:ascii="Times New Roman" w:hAnsi="Times New Roman"/>
                <w:lang w:eastAsia="ru-RU"/>
              </w:rPr>
              <w:t>1,9</w:t>
            </w:r>
          </w:p>
        </w:tc>
        <w:tc>
          <w:tcPr>
            <w:tcW w:w="1096" w:type="dxa"/>
            <w:gridSpan w:val="2"/>
          </w:tcPr>
          <w:p w14:paraId="7B8932E7" w14:textId="77777777" w:rsidR="00FF2208" w:rsidRDefault="00FF2208" w:rsidP="00FF2208">
            <w:pPr>
              <w:spacing w:after="0" w:line="240" w:lineRule="auto"/>
              <w:jc w:val="both"/>
              <w:rPr>
                <w:rFonts w:ascii="Times New Roman" w:hAnsi="Times New Roman"/>
                <w:lang w:eastAsia="ru-RU"/>
              </w:rPr>
            </w:pPr>
          </w:p>
          <w:p w14:paraId="21B3B32F" w14:textId="77777777" w:rsidR="00A9023A" w:rsidRDefault="00A9023A" w:rsidP="00FF2208">
            <w:pPr>
              <w:spacing w:after="0" w:line="240" w:lineRule="auto"/>
              <w:jc w:val="both"/>
              <w:rPr>
                <w:rFonts w:ascii="Times New Roman" w:hAnsi="Times New Roman"/>
                <w:lang w:eastAsia="ru-RU"/>
              </w:rPr>
            </w:pPr>
          </w:p>
          <w:p w14:paraId="2B41498E" w14:textId="4A373BA5"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1,9</w:t>
            </w:r>
          </w:p>
        </w:tc>
        <w:tc>
          <w:tcPr>
            <w:tcW w:w="1121" w:type="dxa"/>
          </w:tcPr>
          <w:p w14:paraId="182B5ECC" w14:textId="77777777" w:rsidR="00FF2208" w:rsidRDefault="00FF2208" w:rsidP="00FF2208">
            <w:pPr>
              <w:spacing w:after="0" w:line="240" w:lineRule="auto"/>
              <w:jc w:val="both"/>
              <w:rPr>
                <w:rFonts w:ascii="Times New Roman" w:hAnsi="Times New Roman"/>
                <w:lang w:eastAsia="ru-RU"/>
              </w:rPr>
            </w:pPr>
          </w:p>
          <w:p w14:paraId="0AF5EF58" w14:textId="77777777" w:rsidR="004719E1" w:rsidRDefault="004719E1" w:rsidP="00FF2208">
            <w:pPr>
              <w:spacing w:after="0" w:line="240" w:lineRule="auto"/>
              <w:jc w:val="both"/>
              <w:rPr>
                <w:rFonts w:ascii="Times New Roman" w:hAnsi="Times New Roman"/>
                <w:lang w:eastAsia="ru-RU"/>
              </w:rPr>
            </w:pPr>
          </w:p>
          <w:p w14:paraId="7E4EA122" w14:textId="4D92A2DF"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422A734A" w14:textId="77777777" w:rsidR="00FF2208" w:rsidRDefault="00FF2208" w:rsidP="00FF2208">
            <w:pPr>
              <w:spacing w:after="0" w:line="240" w:lineRule="auto"/>
              <w:jc w:val="both"/>
              <w:rPr>
                <w:rFonts w:ascii="Times New Roman" w:hAnsi="Times New Roman"/>
                <w:lang w:eastAsia="ru-RU"/>
              </w:rPr>
            </w:pPr>
          </w:p>
          <w:p w14:paraId="16F56E8C" w14:textId="77777777" w:rsidR="002F28AE" w:rsidRDefault="002F28AE" w:rsidP="00FF2208">
            <w:pPr>
              <w:spacing w:after="0" w:line="240" w:lineRule="auto"/>
              <w:jc w:val="both"/>
              <w:rPr>
                <w:rFonts w:ascii="Times New Roman" w:hAnsi="Times New Roman"/>
                <w:lang w:eastAsia="ru-RU"/>
              </w:rPr>
            </w:pPr>
          </w:p>
          <w:p w14:paraId="4B683761" w14:textId="6129B4BE" w:rsidR="002F28AE" w:rsidRPr="00652581" w:rsidRDefault="002F28AE" w:rsidP="00FF2208">
            <w:pPr>
              <w:spacing w:after="0" w:line="240" w:lineRule="auto"/>
              <w:jc w:val="both"/>
              <w:rPr>
                <w:rFonts w:ascii="Times New Roman" w:hAnsi="Times New Roman"/>
                <w:lang w:eastAsia="ru-RU"/>
              </w:rPr>
            </w:pPr>
            <w:r>
              <w:rPr>
                <w:rFonts w:ascii="Times New Roman" w:hAnsi="Times New Roman"/>
                <w:lang w:eastAsia="ru-RU"/>
              </w:rPr>
              <w:t>20,1</w:t>
            </w:r>
          </w:p>
        </w:tc>
        <w:tc>
          <w:tcPr>
            <w:tcW w:w="1134" w:type="dxa"/>
          </w:tcPr>
          <w:p w14:paraId="5BF909E8" w14:textId="77777777" w:rsidR="00FF2208" w:rsidRDefault="00FF2208" w:rsidP="00FF2208">
            <w:pPr>
              <w:spacing w:after="0" w:line="240" w:lineRule="auto"/>
              <w:jc w:val="both"/>
              <w:rPr>
                <w:rFonts w:ascii="Times New Roman" w:hAnsi="Times New Roman"/>
                <w:sz w:val="18"/>
                <w:szCs w:val="18"/>
                <w:lang w:eastAsia="ru-RU"/>
              </w:rPr>
            </w:pPr>
          </w:p>
          <w:p w14:paraId="566F08E4" w14:textId="77777777" w:rsidR="00B83B99" w:rsidRDefault="00B83B99" w:rsidP="00FF2208">
            <w:pPr>
              <w:spacing w:after="0" w:line="240" w:lineRule="auto"/>
              <w:jc w:val="both"/>
              <w:rPr>
                <w:rFonts w:ascii="Times New Roman" w:hAnsi="Times New Roman"/>
                <w:sz w:val="18"/>
                <w:szCs w:val="18"/>
                <w:lang w:eastAsia="ru-RU"/>
              </w:rPr>
            </w:pPr>
          </w:p>
          <w:p w14:paraId="0A0C83AB" w14:textId="77777777" w:rsidR="00B83B99" w:rsidRDefault="00B83B99" w:rsidP="00FF2208">
            <w:pPr>
              <w:spacing w:after="0" w:line="240" w:lineRule="auto"/>
              <w:jc w:val="both"/>
              <w:rPr>
                <w:rFonts w:ascii="Times New Roman" w:hAnsi="Times New Roman"/>
                <w:sz w:val="18"/>
                <w:szCs w:val="18"/>
                <w:lang w:eastAsia="ru-RU"/>
              </w:rPr>
            </w:pPr>
          </w:p>
          <w:p w14:paraId="1158DEBE" w14:textId="63247E42" w:rsidR="00B83B99" w:rsidRPr="00652581" w:rsidRDefault="00B83B99" w:rsidP="00FF220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9,5</w:t>
            </w:r>
          </w:p>
        </w:tc>
      </w:tr>
      <w:tr w:rsidR="00FF2208" w:rsidRPr="00652581" w14:paraId="10275C99" w14:textId="77777777" w:rsidTr="002F28AE">
        <w:trPr>
          <w:trHeight w:val="1212"/>
        </w:trPr>
        <w:tc>
          <w:tcPr>
            <w:tcW w:w="2372" w:type="dxa"/>
          </w:tcPr>
          <w:p w14:paraId="754307E6" w14:textId="77777777" w:rsidR="00FF2208" w:rsidRPr="00652581" w:rsidRDefault="00FF2208" w:rsidP="00FF2208">
            <w:pPr>
              <w:spacing w:after="0" w:line="240" w:lineRule="auto"/>
              <w:rPr>
                <w:rFonts w:ascii="Times New Roman" w:hAnsi="Times New Roman"/>
                <w:b/>
                <w:bCs/>
                <w:i/>
                <w:iCs/>
                <w:lang w:eastAsia="ru-RU"/>
              </w:rPr>
            </w:pPr>
            <w:proofErr w:type="gramStart"/>
            <w:r w:rsidRPr="00652581">
              <w:rPr>
                <w:rFonts w:ascii="Times New Roman" w:hAnsi="Times New Roman"/>
                <w:b/>
                <w:bCs/>
                <w:i/>
                <w:iCs/>
                <w:sz w:val="24"/>
                <w:szCs w:val="24"/>
                <w:lang w:eastAsia="ru-RU"/>
              </w:rPr>
              <w:t>Иные  межбюджетные</w:t>
            </w:r>
            <w:proofErr w:type="gramEnd"/>
            <w:r w:rsidRPr="00652581">
              <w:rPr>
                <w:rFonts w:ascii="Times New Roman" w:hAnsi="Times New Roman"/>
                <w:b/>
                <w:bCs/>
                <w:i/>
                <w:iCs/>
                <w:sz w:val="24"/>
                <w:szCs w:val="24"/>
                <w:lang w:eastAsia="ru-RU"/>
              </w:rPr>
              <w:t xml:space="preserve">  трансферты – всего: </w:t>
            </w:r>
          </w:p>
        </w:tc>
        <w:tc>
          <w:tcPr>
            <w:tcW w:w="1186" w:type="dxa"/>
          </w:tcPr>
          <w:p w14:paraId="4A461A72" w14:textId="77777777" w:rsidR="00FF2208" w:rsidRDefault="00FF2208" w:rsidP="00FF2208">
            <w:pPr>
              <w:spacing w:after="0" w:line="240" w:lineRule="auto"/>
              <w:rPr>
                <w:rFonts w:ascii="Times New Roman" w:hAnsi="Times New Roman"/>
                <w:b/>
                <w:bCs/>
                <w:i/>
                <w:iCs/>
                <w:lang w:eastAsia="ru-RU"/>
              </w:rPr>
            </w:pPr>
          </w:p>
          <w:p w14:paraId="40AB59B9" w14:textId="41879C8B" w:rsidR="00BC5EE3" w:rsidRPr="00652581" w:rsidRDefault="00BC5EE3" w:rsidP="00FF2208">
            <w:pPr>
              <w:spacing w:after="0" w:line="240" w:lineRule="auto"/>
              <w:rPr>
                <w:rFonts w:ascii="Times New Roman" w:hAnsi="Times New Roman"/>
                <w:b/>
                <w:bCs/>
                <w:i/>
                <w:iCs/>
                <w:lang w:eastAsia="ru-RU"/>
              </w:rPr>
            </w:pPr>
            <w:r>
              <w:rPr>
                <w:rFonts w:ascii="Times New Roman" w:hAnsi="Times New Roman"/>
                <w:b/>
                <w:bCs/>
                <w:i/>
                <w:iCs/>
                <w:lang w:eastAsia="ru-RU"/>
              </w:rPr>
              <w:t>21 909,7</w:t>
            </w:r>
          </w:p>
        </w:tc>
        <w:tc>
          <w:tcPr>
            <w:tcW w:w="1096" w:type="dxa"/>
            <w:gridSpan w:val="2"/>
          </w:tcPr>
          <w:p w14:paraId="1E7DEE16" w14:textId="77777777" w:rsidR="00FF2208" w:rsidRDefault="00FF2208" w:rsidP="00FF2208">
            <w:pPr>
              <w:spacing w:after="0" w:line="240" w:lineRule="auto"/>
              <w:jc w:val="both"/>
              <w:rPr>
                <w:rFonts w:ascii="Times New Roman" w:hAnsi="Times New Roman"/>
                <w:b/>
                <w:bCs/>
                <w:i/>
                <w:iCs/>
                <w:lang w:eastAsia="ru-RU"/>
              </w:rPr>
            </w:pPr>
          </w:p>
          <w:p w14:paraId="5BBBA144" w14:textId="30A4C5C2" w:rsidR="00A9023A" w:rsidRPr="00652581" w:rsidRDefault="00A9023A"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27</w:t>
            </w:r>
            <w:r w:rsidR="004719E1">
              <w:rPr>
                <w:rFonts w:ascii="Times New Roman" w:hAnsi="Times New Roman"/>
                <w:b/>
                <w:bCs/>
                <w:i/>
                <w:iCs/>
                <w:lang w:eastAsia="ru-RU"/>
              </w:rPr>
              <w:t xml:space="preserve"> </w:t>
            </w:r>
            <w:r>
              <w:rPr>
                <w:rFonts w:ascii="Times New Roman" w:hAnsi="Times New Roman"/>
                <w:b/>
                <w:bCs/>
                <w:i/>
                <w:iCs/>
                <w:lang w:eastAsia="ru-RU"/>
              </w:rPr>
              <w:t>605,4</w:t>
            </w:r>
          </w:p>
        </w:tc>
        <w:tc>
          <w:tcPr>
            <w:tcW w:w="1121" w:type="dxa"/>
          </w:tcPr>
          <w:p w14:paraId="638423B3" w14:textId="77777777" w:rsidR="00FF2208" w:rsidRDefault="00FF2208" w:rsidP="00FF2208">
            <w:pPr>
              <w:spacing w:after="0" w:line="240" w:lineRule="auto"/>
              <w:jc w:val="both"/>
              <w:rPr>
                <w:rFonts w:ascii="Times New Roman" w:hAnsi="Times New Roman"/>
                <w:b/>
                <w:bCs/>
                <w:i/>
                <w:iCs/>
                <w:lang w:eastAsia="ru-RU"/>
              </w:rPr>
            </w:pPr>
          </w:p>
          <w:p w14:paraId="0BBEF887" w14:textId="641910C2" w:rsidR="004719E1" w:rsidRPr="00652581" w:rsidRDefault="004719E1"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126,0</w:t>
            </w:r>
          </w:p>
        </w:tc>
        <w:tc>
          <w:tcPr>
            <w:tcW w:w="1464" w:type="dxa"/>
            <w:gridSpan w:val="2"/>
          </w:tcPr>
          <w:p w14:paraId="06114054" w14:textId="77777777" w:rsidR="00FF2208" w:rsidRDefault="00FF2208" w:rsidP="00FF2208">
            <w:pPr>
              <w:spacing w:after="0" w:line="240" w:lineRule="auto"/>
              <w:jc w:val="both"/>
              <w:rPr>
                <w:rFonts w:ascii="Times New Roman" w:hAnsi="Times New Roman"/>
                <w:lang w:eastAsia="ru-RU"/>
              </w:rPr>
            </w:pPr>
          </w:p>
          <w:p w14:paraId="5AACE74F" w14:textId="1C5C5A91" w:rsidR="002F28AE" w:rsidRPr="00652581" w:rsidRDefault="002F28AE" w:rsidP="00FF2208">
            <w:pPr>
              <w:spacing w:after="0" w:line="240" w:lineRule="auto"/>
              <w:jc w:val="both"/>
              <w:rPr>
                <w:rFonts w:ascii="Times New Roman" w:hAnsi="Times New Roman"/>
                <w:lang w:eastAsia="ru-RU"/>
              </w:rPr>
            </w:pPr>
            <w:r>
              <w:rPr>
                <w:rFonts w:ascii="Times New Roman" w:hAnsi="Times New Roman"/>
                <w:lang w:eastAsia="ru-RU"/>
              </w:rPr>
              <w:t>12</w:t>
            </w:r>
            <w:r w:rsidR="004719E1">
              <w:rPr>
                <w:rFonts w:ascii="Times New Roman" w:hAnsi="Times New Roman"/>
                <w:lang w:eastAsia="ru-RU"/>
              </w:rPr>
              <w:t> 655,2</w:t>
            </w:r>
          </w:p>
        </w:tc>
        <w:tc>
          <w:tcPr>
            <w:tcW w:w="1134" w:type="dxa"/>
          </w:tcPr>
          <w:p w14:paraId="085B8532" w14:textId="77777777" w:rsidR="00FF2208" w:rsidRDefault="00FF2208" w:rsidP="00FF2208">
            <w:pPr>
              <w:spacing w:after="0" w:line="240" w:lineRule="auto"/>
              <w:jc w:val="both"/>
              <w:rPr>
                <w:rFonts w:ascii="Times New Roman" w:hAnsi="Times New Roman"/>
                <w:lang w:eastAsia="ru-RU"/>
              </w:rPr>
            </w:pPr>
          </w:p>
          <w:p w14:paraId="0042724B" w14:textId="7400F3AD"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218</w:t>
            </w:r>
          </w:p>
        </w:tc>
      </w:tr>
      <w:tr w:rsidR="00FF2208" w:rsidRPr="00652581" w14:paraId="44772CC2" w14:textId="77777777" w:rsidTr="002F28AE">
        <w:trPr>
          <w:trHeight w:val="1320"/>
        </w:trPr>
        <w:tc>
          <w:tcPr>
            <w:tcW w:w="2372" w:type="dxa"/>
          </w:tcPr>
          <w:p w14:paraId="511819A5" w14:textId="77777777" w:rsidR="00FF2208" w:rsidRPr="00652581" w:rsidRDefault="00FF2208" w:rsidP="00FF2208">
            <w:pPr>
              <w:spacing w:after="0" w:line="240" w:lineRule="auto"/>
              <w:rPr>
                <w:rFonts w:ascii="Times New Roman" w:hAnsi="Times New Roman"/>
                <w:lang w:eastAsia="ru-RU"/>
              </w:rPr>
            </w:pPr>
            <w:r w:rsidRPr="00652581">
              <w:rPr>
                <w:rFonts w:ascii="Times New Roman" w:hAnsi="Times New Roman"/>
                <w:lang w:eastAsia="ru-RU"/>
              </w:rPr>
              <w:t>из них:</w:t>
            </w:r>
          </w:p>
          <w:p w14:paraId="249CC2C4" w14:textId="77777777" w:rsidR="00FF2208" w:rsidRPr="00652581" w:rsidRDefault="00FF2208" w:rsidP="00FF2208">
            <w:pPr>
              <w:spacing w:after="0" w:line="240" w:lineRule="auto"/>
              <w:rPr>
                <w:rFonts w:ascii="Times New Roman" w:hAnsi="Times New Roman"/>
                <w:lang w:eastAsia="ru-RU"/>
              </w:rPr>
            </w:pPr>
            <w:proofErr w:type="gramStart"/>
            <w:r w:rsidRPr="00652581">
              <w:rPr>
                <w:rFonts w:ascii="Times New Roman" w:hAnsi="Times New Roman"/>
                <w:lang w:eastAsia="ru-RU"/>
              </w:rPr>
              <w:t>межбюджетные  трансферты</w:t>
            </w:r>
            <w:proofErr w:type="gramEnd"/>
            <w:r w:rsidRPr="00652581">
              <w:rPr>
                <w:rFonts w:ascii="Times New Roman" w:hAnsi="Times New Roman"/>
                <w:lang w:eastAsia="ru-RU"/>
              </w:rPr>
              <w:t>, передаваемым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86" w:type="dxa"/>
          </w:tcPr>
          <w:p w14:paraId="433B259E" w14:textId="77777777" w:rsidR="00FF2208" w:rsidRDefault="00FF2208" w:rsidP="00FF2208">
            <w:pPr>
              <w:rPr>
                <w:rFonts w:ascii="Times New Roman" w:hAnsi="Times New Roman"/>
                <w:lang w:eastAsia="ru-RU"/>
              </w:rPr>
            </w:pPr>
          </w:p>
          <w:p w14:paraId="059E1EDF" w14:textId="0455F806" w:rsidR="00BC5EE3" w:rsidRPr="00652581" w:rsidRDefault="00BC5EE3" w:rsidP="00FF2208">
            <w:pPr>
              <w:rPr>
                <w:rFonts w:ascii="Times New Roman" w:hAnsi="Times New Roman"/>
                <w:lang w:eastAsia="ru-RU"/>
              </w:rPr>
            </w:pPr>
            <w:r>
              <w:rPr>
                <w:rFonts w:ascii="Times New Roman" w:hAnsi="Times New Roman"/>
                <w:lang w:eastAsia="ru-RU"/>
              </w:rPr>
              <w:t>21 537,3</w:t>
            </w:r>
          </w:p>
        </w:tc>
        <w:tc>
          <w:tcPr>
            <w:tcW w:w="1096" w:type="dxa"/>
            <w:gridSpan w:val="2"/>
          </w:tcPr>
          <w:p w14:paraId="1D401414" w14:textId="77777777" w:rsidR="00FF2208" w:rsidRDefault="00FF2208" w:rsidP="00FF2208">
            <w:pPr>
              <w:spacing w:after="0" w:line="240" w:lineRule="auto"/>
              <w:jc w:val="both"/>
              <w:rPr>
                <w:rFonts w:ascii="Times New Roman" w:hAnsi="Times New Roman"/>
                <w:lang w:eastAsia="ru-RU"/>
              </w:rPr>
            </w:pPr>
          </w:p>
          <w:p w14:paraId="760C2C50" w14:textId="77777777" w:rsidR="00A9023A" w:rsidRDefault="00A9023A" w:rsidP="00FF2208">
            <w:pPr>
              <w:spacing w:after="0" w:line="240" w:lineRule="auto"/>
              <w:jc w:val="both"/>
              <w:rPr>
                <w:rFonts w:ascii="Times New Roman" w:hAnsi="Times New Roman"/>
                <w:lang w:eastAsia="ru-RU"/>
              </w:rPr>
            </w:pPr>
          </w:p>
          <w:p w14:paraId="4CEF61BB" w14:textId="3C4370CE"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21</w:t>
            </w:r>
            <w:r w:rsidR="004719E1">
              <w:rPr>
                <w:rFonts w:ascii="Times New Roman" w:hAnsi="Times New Roman"/>
                <w:lang w:eastAsia="ru-RU"/>
              </w:rPr>
              <w:t xml:space="preserve"> </w:t>
            </w:r>
            <w:r>
              <w:rPr>
                <w:rFonts w:ascii="Times New Roman" w:hAnsi="Times New Roman"/>
                <w:lang w:eastAsia="ru-RU"/>
              </w:rPr>
              <w:t>477,3</w:t>
            </w:r>
          </w:p>
        </w:tc>
        <w:tc>
          <w:tcPr>
            <w:tcW w:w="1121" w:type="dxa"/>
          </w:tcPr>
          <w:p w14:paraId="1ED6AABC" w14:textId="77777777" w:rsidR="00FF2208" w:rsidRDefault="00FF2208" w:rsidP="00FF2208">
            <w:pPr>
              <w:spacing w:after="0" w:line="240" w:lineRule="auto"/>
              <w:jc w:val="both"/>
              <w:rPr>
                <w:rFonts w:ascii="Times New Roman" w:hAnsi="Times New Roman"/>
                <w:lang w:eastAsia="ru-RU"/>
              </w:rPr>
            </w:pPr>
          </w:p>
          <w:p w14:paraId="128CCD36" w14:textId="77777777" w:rsidR="004719E1" w:rsidRDefault="004719E1" w:rsidP="00FF2208">
            <w:pPr>
              <w:spacing w:after="0" w:line="240" w:lineRule="auto"/>
              <w:jc w:val="both"/>
              <w:rPr>
                <w:rFonts w:ascii="Times New Roman" w:hAnsi="Times New Roman"/>
                <w:lang w:eastAsia="ru-RU"/>
              </w:rPr>
            </w:pPr>
          </w:p>
          <w:p w14:paraId="406185FC" w14:textId="34AA4A69"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99,7</w:t>
            </w:r>
          </w:p>
        </w:tc>
        <w:tc>
          <w:tcPr>
            <w:tcW w:w="1464" w:type="dxa"/>
            <w:gridSpan w:val="2"/>
          </w:tcPr>
          <w:p w14:paraId="732893C1" w14:textId="77777777" w:rsidR="00FF2208" w:rsidRDefault="00FF2208" w:rsidP="00FF2208">
            <w:pPr>
              <w:spacing w:after="0" w:line="240" w:lineRule="auto"/>
              <w:jc w:val="both"/>
              <w:rPr>
                <w:rFonts w:ascii="Times New Roman" w:hAnsi="Times New Roman"/>
                <w:lang w:eastAsia="ru-RU"/>
              </w:rPr>
            </w:pPr>
          </w:p>
          <w:p w14:paraId="3E67E00E" w14:textId="77777777" w:rsidR="002F28AE" w:rsidRDefault="002F28AE" w:rsidP="00FF2208">
            <w:pPr>
              <w:spacing w:after="0" w:line="240" w:lineRule="auto"/>
              <w:jc w:val="both"/>
              <w:rPr>
                <w:rFonts w:ascii="Times New Roman" w:hAnsi="Times New Roman"/>
                <w:lang w:eastAsia="ru-RU"/>
              </w:rPr>
            </w:pPr>
          </w:p>
          <w:p w14:paraId="564ED775" w14:textId="738067D9" w:rsidR="002F28AE" w:rsidRPr="00652581" w:rsidRDefault="002F28AE" w:rsidP="00FF2208">
            <w:pPr>
              <w:spacing w:after="0" w:line="240" w:lineRule="auto"/>
              <w:jc w:val="both"/>
              <w:rPr>
                <w:rFonts w:ascii="Times New Roman" w:hAnsi="Times New Roman"/>
                <w:lang w:eastAsia="ru-RU"/>
              </w:rPr>
            </w:pPr>
            <w:r>
              <w:rPr>
                <w:rFonts w:ascii="Times New Roman" w:hAnsi="Times New Roman"/>
                <w:lang w:eastAsia="ru-RU"/>
              </w:rPr>
              <w:t>12 227,2</w:t>
            </w:r>
          </w:p>
        </w:tc>
        <w:tc>
          <w:tcPr>
            <w:tcW w:w="1134" w:type="dxa"/>
          </w:tcPr>
          <w:p w14:paraId="550522C7" w14:textId="77777777" w:rsidR="00FF2208" w:rsidRDefault="00FF2208" w:rsidP="00FF2208">
            <w:pPr>
              <w:spacing w:after="0" w:line="240" w:lineRule="auto"/>
              <w:jc w:val="both"/>
              <w:rPr>
                <w:rFonts w:ascii="Times New Roman" w:hAnsi="Times New Roman"/>
                <w:lang w:eastAsia="ru-RU"/>
              </w:rPr>
            </w:pPr>
          </w:p>
          <w:p w14:paraId="3AC89AAB" w14:textId="77777777" w:rsidR="00B83B99" w:rsidRDefault="00B83B99" w:rsidP="00FF2208">
            <w:pPr>
              <w:spacing w:after="0" w:line="240" w:lineRule="auto"/>
              <w:jc w:val="both"/>
              <w:rPr>
                <w:rFonts w:ascii="Times New Roman" w:hAnsi="Times New Roman"/>
                <w:lang w:eastAsia="ru-RU"/>
              </w:rPr>
            </w:pPr>
          </w:p>
          <w:p w14:paraId="253384B7" w14:textId="36D3A4A1"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175,6</w:t>
            </w:r>
          </w:p>
        </w:tc>
      </w:tr>
      <w:tr w:rsidR="00FF2208" w:rsidRPr="00652581" w14:paraId="123DDF5D" w14:textId="77777777" w:rsidTr="002F28AE">
        <w:trPr>
          <w:trHeight w:val="1286"/>
        </w:trPr>
        <w:tc>
          <w:tcPr>
            <w:tcW w:w="2372" w:type="dxa"/>
          </w:tcPr>
          <w:p w14:paraId="42E5030C" w14:textId="77777777" w:rsidR="00FF2208" w:rsidRPr="00652581" w:rsidRDefault="00FF2208" w:rsidP="00FF2208">
            <w:pPr>
              <w:spacing w:after="0" w:line="240" w:lineRule="auto"/>
              <w:rPr>
                <w:rFonts w:ascii="Times New Roman" w:hAnsi="Times New Roman"/>
                <w:b/>
                <w:bCs/>
                <w:i/>
                <w:iCs/>
                <w:lang w:eastAsia="ru-RU"/>
              </w:rPr>
            </w:pPr>
            <w:r w:rsidRPr="00652581">
              <w:rPr>
                <w:rFonts w:ascii="Times New Roman" w:hAnsi="Times New Roman"/>
                <w:lang w:eastAsia="ru-RU"/>
              </w:rPr>
              <w:t>Прочие</w:t>
            </w:r>
            <w:r w:rsidRPr="00652581">
              <w:rPr>
                <w:rFonts w:ascii="Times New Roman" w:hAnsi="Times New Roman"/>
                <w:b/>
                <w:bCs/>
                <w:i/>
                <w:iCs/>
                <w:lang w:eastAsia="ru-RU"/>
              </w:rPr>
              <w:t xml:space="preserve"> </w:t>
            </w:r>
            <w:proofErr w:type="gramStart"/>
            <w:r w:rsidRPr="00652581">
              <w:rPr>
                <w:rFonts w:ascii="Times New Roman" w:hAnsi="Times New Roman"/>
                <w:lang w:eastAsia="ru-RU"/>
              </w:rPr>
              <w:t>межбюджетные  трансферты</w:t>
            </w:r>
            <w:proofErr w:type="gramEnd"/>
            <w:r w:rsidRPr="00652581">
              <w:rPr>
                <w:rFonts w:ascii="Times New Roman" w:hAnsi="Times New Roman"/>
                <w:lang w:eastAsia="ru-RU"/>
              </w:rPr>
              <w:t>, передаваемым  бюджетам муниципальных  округов</w:t>
            </w:r>
          </w:p>
        </w:tc>
        <w:tc>
          <w:tcPr>
            <w:tcW w:w="1186" w:type="dxa"/>
          </w:tcPr>
          <w:p w14:paraId="7F55927A" w14:textId="6C90DE48" w:rsidR="00FF2208" w:rsidRPr="00652581" w:rsidRDefault="00BC5EE3" w:rsidP="00FF2208">
            <w:pPr>
              <w:spacing w:after="0" w:line="240" w:lineRule="auto"/>
              <w:rPr>
                <w:rFonts w:ascii="Times New Roman" w:hAnsi="Times New Roman"/>
                <w:lang w:eastAsia="ru-RU"/>
              </w:rPr>
            </w:pPr>
            <w:r>
              <w:rPr>
                <w:rFonts w:ascii="Times New Roman" w:hAnsi="Times New Roman"/>
                <w:lang w:eastAsia="ru-RU"/>
              </w:rPr>
              <w:t>372,4</w:t>
            </w:r>
          </w:p>
        </w:tc>
        <w:tc>
          <w:tcPr>
            <w:tcW w:w="1096" w:type="dxa"/>
            <w:gridSpan w:val="2"/>
          </w:tcPr>
          <w:p w14:paraId="27395560" w14:textId="7E720B98" w:rsidR="00FF2208"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372,4</w:t>
            </w:r>
          </w:p>
        </w:tc>
        <w:tc>
          <w:tcPr>
            <w:tcW w:w="1121" w:type="dxa"/>
          </w:tcPr>
          <w:p w14:paraId="0722103A" w14:textId="16CC9F36" w:rsidR="00FF2208"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2E1C83EC" w14:textId="62FF30F8" w:rsidR="00FF2208"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428,0</w:t>
            </w:r>
          </w:p>
        </w:tc>
        <w:tc>
          <w:tcPr>
            <w:tcW w:w="1134" w:type="dxa"/>
          </w:tcPr>
          <w:p w14:paraId="74418FFD" w14:textId="4469C0EB" w:rsidR="00FF2208"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87,0</w:t>
            </w:r>
          </w:p>
        </w:tc>
      </w:tr>
      <w:tr w:rsidR="00FF2208" w:rsidRPr="00652581" w14:paraId="4AFFE6FB" w14:textId="77777777" w:rsidTr="002F28AE">
        <w:trPr>
          <w:trHeight w:val="701"/>
        </w:trPr>
        <w:tc>
          <w:tcPr>
            <w:tcW w:w="2372" w:type="dxa"/>
          </w:tcPr>
          <w:p w14:paraId="6AAEAF66" w14:textId="77777777" w:rsidR="00FF2208" w:rsidRPr="00652581" w:rsidRDefault="00FF2208" w:rsidP="00FF2208">
            <w:pPr>
              <w:spacing w:after="0" w:line="240" w:lineRule="auto"/>
              <w:rPr>
                <w:rFonts w:ascii="Times New Roman" w:hAnsi="Times New Roman"/>
                <w:b/>
                <w:bCs/>
                <w:i/>
                <w:iCs/>
                <w:sz w:val="24"/>
                <w:szCs w:val="24"/>
                <w:lang w:eastAsia="ru-RU"/>
              </w:rPr>
            </w:pPr>
            <w:r w:rsidRPr="00652581">
              <w:rPr>
                <w:rFonts w:ascii="Times New Roman" w:hAnsi="Times New Roman"/>
                <w:b/>
                <w:bCs/>
                <w:i/>
                <w:iCs/>
                <w:sz w:val="24"/>
                <w:szCs w:val="24"/>
                <w:lang w:eastAsia="ru-RU"/>
              </w:rPr>
              <w:t xml:space="preserve">Прочие </w:t>
            </w:r>
            <w:proofErr w:type="gramStart"/>
            <w:r w:rsidRPr="00652581">
              <w:rPr>
                <w:rFonts w:ascii="Times New Roman" w:hAnsi="Times New Roman"/>
                <w:b/>
                <w:bCs/>
                <w:i/>
                <w:iCs/>
                <w:sz w:val="24"/>
                <w:szCs w:val="24"/>
                <w:lang w:eastAsia="ru-RU"/>
              </w:rPr>
              <w:t>безвозмездные  поступления</w:t>
            </w:r>
            <w:proofErr w:type="gramEnd"/>
            <w:r w:rsidRPr="00652581">
              <w:rPr>
                <w:rFonts w:ascii="Times New Roman" w:hAnsi="Times New Roman"/>
                <w:b/>
                <w:bCs/>
                <w:i/>
                <w:iCs/>
                <w:sz w:val="24"/>
                <w:szCs w:val="24"/>
                <w:lang w:eastAsia="ru-RU"/>
              </w:rPr>
              <w:t xml:space="preserve"> – всего:</w:t>
            </w:r>
          </w:p>
        </w:tc>
        <w:tc>
          <w:tcPr>
            <w:tcW w:w="1186" w:type="dxa"/>
          </w:tcPr>
          <w:p w14:paraId="696282D9" w14:textId="77777777" w:rsidR="00FF2208" w:rsidRDefault="00FF2208" w:rsidP="00FF2208">
            <w:pPr>
              <w:spacing w:after="0" w:line="240" w:lineRule="auto"/>
              <w:rPr>
                <w:rFonts w:ascii="Times New Roman" w:hAnsi="Times New Roman"/>
                <w:b/>
                <w:bCs/>
                <w:i/>
                <w:iCs/>
                <w:lang w:eastAsia="ru-RU"/>
              </w:rPr>
            </w:pPr>
          </w:p>
          <w:p w14:paraId="72400523" w14:textId="39BC1D10" w:rsidR="00BC5EE3" w:rsidRPr="00652581" w:rsidRDefault="00BC5EE3" w:rsidP="00FF2208">
            <w:pPr>
              <w:spacing w:after="0" w:line="240" w:lineRule="auto"/>
              <w:rPr>
                <w:rFonts w:ascii="Times New Roman" w:hAnsi="Times New Roman"/>
                <w:b/>
                <w:bCs/>
                <w:i/>
                <w:iCs/>
                <w:lang w:eastAsia="ru-RU"/>
              </w:rPr>
            </w:pPr>
            <w:r>
              <w:rPr>
                <w:rFonts w:ascii="Times New Roman" w:hAnsi="Times New Roman"/>
                <w:b/>
                <w:bCs/>
                <w:i/>
                <w:iCs/>
                <w:lang w:eastAsia="ru-RU"/>
              </w:rPr>
              <w:t>8 672,7</w:t>
            </w:r>
          </w:p>
        </w:tc>
        <w:tc>
          <w:tcPr>
            <w:tcW w:w="1096" w:type="dxa"/>
            <w:gridSpan w:val="2"/>
          </w:tcPr>
          <w:p w14:paraId="74CE94DF" w14:textId="77777777" w:rsidR="00FF2208" w:rsidRDefault="00FF2208" w:rsidP="00FF2208">
            <w:pPr>
              <w:spacing w:after="0" w:line="240" w:lineRule="auto"/>
              <w:jc w:val="both"/>
              <w:rPr>
                <w:rFonts w:ascii="Times New Roman" w:hAnsi="Times New Roman"/>
                <w:b/>
                <w:bCs/>
                <w:i/>
                <w:iCs/>
                <w:lang w:eastAsia="ru-RU"/>
              </w:rPr>
            </w:pPr>
          </w:p>
          <w:p w14:paraId="5855A390" w14:textId="422CC36D" w:rsidR="00A9023A" w:rsidRPr="00652581" w:rsidRDefault="00A9023A"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8732,1</w:t>
            </w:r>
          </w:p>
        </w:tc>
        <w:tc>
          <w:tcPr>
            <w:tcW w:w="1121" w:type="dxa"/>
          </w:tcPr>
          <w:p w14:paraId="212DBBFF" w14:textId="77777777" w:rsidR="00FF2208" w:rsidRDefault="00FF2208" w:rsidP="00FF2208">
            <w:pPr>
              <w:spacing w:after="0" w:line="240" w:lineRule="auto"/>
              <w:jc w:val="both"/>
              <w:rPr>
                <w:rFonts w:ascii="Times New Roman" w:hAnsi="Times New Roman"/>
                <w:b/>
                <w:bCs/>
                <w:i/>
                <w:iCs/>
                <w:lang w:eastAsia="ru-RU"/>
              </w:rPr>
            </w:pPr>
          </w:p>
          <w:p w14:paraId="47371B6A" w14:textId="127EC1A0" w:rsidR="004719E1" w:rsidRPr="00652581" w:rsidRDefault="004719E1"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100,7</w:t>
            </w:r>
          </w:p>
        </w:tc>
        <w:tc>
          <w:tcPr>
            <w:tcW w:w="1464" w:type="dxa"/>
            <w:gridSpan w:val="2"/>
          </w:tcPr>
          <w:p w14:paraId="26ED20E5" w14:textId="77777777" w:rsidR="00FF2208" w:rsidRDefault="00FF2208" w:rsidP="00FF2208">
            <w:pPr>
              <w:spacing w:after="0" w:line="240" w:lineRule="auto"/>
              <w:jc w:val="both"/>
              <w:rPr>
                <w:rFonts w:ascii="Times New Roman" w:hAnsi="Times New Roman"/>
                <w:b/>
                <w:bCs/>
                <w:i/>
                <w:iCs/>
                <w:lang w:eastAsia="ru-RU"/>
              </w:rPr>
            </w:pPr>
          </w:p>
          <w:p w14:paraId="1AFDFE55" w14:textId="3C83827F" w:rsidR="00B83B99" w:rsidRPr="00652581" w:rsidRDefault="007D4E47"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1898,2</w:t>
            </w:r>
          </w:p>
        </w:tc>
        <w:tc>
          <w:tcPr>
            <w:tcW w:w="1134" w:type="dxa"/>
          </w:tcPr>
          <w:p w14:paraId="4676F960" w14:textId="77777777" w:rsidR="00FF2208" w:rsidRDefault="00FF2208" w:rsidP="00FF2208">
            <w:pPr>
              <w:spacing w:after="0" w:line="240" w:lineRule="auto"/>
              <w:jc w:val="both"/>
              <w:rPr>
                <w:rFonts w:ascii="Times New Roman" w:hAnsi="Times New Roman"/>
                <w:b/>
                <w:bCs/>
                <w:i/>
                <w:iCs/>
                <w:lang w:eastAsia="ru-RU"/>
              </w:rPr>
            </w:pPr>
          </w:p>
          <w:p w14:paraId="72914B3A" w14:textId="6854801D" w:rsidR="007D4E47" w:rsidRPr="00652581" w:rsidRDefault="007D4E47" w:rsidP="00FF2208">
            <w:pPr>
              <w:spacing w:after="0" w:line="240" w:lineRule="auto"/>
              <w:jc w:val="both"/>
              <w:rPr>
                <w:rFonts w:ascii="Times New Roman" w:hAnsi="Times New Roman"/>
                <w:b/>
                <w:bCs/>
                <w:i/>
                <w:iCs/>
                <w:lang w:eastAsia="ru-RU"/>
              </w:rPr>
            </w:pPr>
            <w:r>
              <w:rPr>
                <w:rFonts w:ascii="Times New Roman" w:hAnsi="Times New Roman"/>
                <w:b/>
                <w:bCs/>
                <w:i/>
                <w:iCs/>
                <w:lang w:eastAsia="ru-RU"/>
              </w:rPr>
              <w:t>В 4,6 раза</w:t>
            </w:r>
          </w:p>
        </w:tc>
      </w:tr>
      <w:tr w:rsidR="00FF2208" w:rsidRPr="00652581" w14:paraId="6B9AA023" w14:textId="77777777" w:rsidTr="002F28AE">
        <w:trPr>
          <w:trHeight w:val="480"/>
        </w:trPr>
        <w:tc>
          <w:tcPr>
            <w:tcW w:w="2372" w:type="dxa"/>
          </w:tcPr>
          <w:p w14:paraId="564D0F36" w14:textId="77777777" w:rsidR="00FF2208" w:rsidRPr="00652581" w:rsidRDefault="00FF2208" w:rsidP="00FF2208">
            <w:pPr>
              <w:spacing w:after="0" w:line="240" w:lineRule="auto"/>
              <w:rPr>
                <w:rFonts w:ascii="Times New Roman" w:hAnsi="Times New Roman"/>
                <w:lang w:eastAsia="ru-RU"/>
              </w:rPr>
            </w:pPr>
            <w:r w:rsidRPr="00652581">
              <w:rPr>
                <w:rFonts w:ascii="Times New Roman" w:hAnsi="Times New Roman"/>
                <w:lang w:eastAsia="ru-RU"/>
              </w:rPr>
              <w:t>из них:</w:t>
            </w:r>
          </w:p>
          <w:p w14:paraId="654D7743" w14:textId="77777777" w:rsidR="00FF2208" w:rsidRPr="00652581" w:rsidRDefault="00FF2208" w:rsidP="00FF2208">
            <w:pPr>
              <w:spacing w:after="0" w:line="240" w:lineRule="auto"/>
              <w:rPr>
                <w:rFonts w:ascii="Times New Roman" w:hAnsi="Times New Roman"/>
                <w:lang w:eastAsia="ru-RU"/>
              </w:rPr>
            </w:pPr>
            <w:r w:rsidRPr="00652581">
              <w:rPr>
                <w:rFonts w:ascii="Times New Roman" w:hAnsi="Times New Roman"/>
                <w:lang w:eastAsia="ru-RU"/>
              </w:rPr>
              <w:t>Прочие</w:t>
            </w:r>
            <w:r w:rsidRPr="00652581">
              <w:rPr>
                <w:rFonts w:ascii="Times New Roman" w:hAnsi="Times New Roman"/>
                <w:b/>
                <w:bCs/>
                <w:i/>
                <w:iCs/>
                <w:lang w:eastAsia="ru-RU"/>
              </w:rPr>
              <w:t xml:space="preserve"> </w:t>
            </w:r>
            <w:proofErr w:type="gramStart"/>
            <w:r w:rsidRPr="00652581">
              <w:rPr>
                <w:rFonts w:ascii="Times New Roman" w:hAnsi="Times New Roman"/>
                <w:lang w:eastAsia="ru-RU"/>
              </w:rPr>
              <w:t>межбюджетные  поступления</w:t>
            </w:r>
            <w:proofErr w:type="gramEnd"/>
            <w:r w:rsidRPr="00652581">
              <w:rPr>
                <w:rFonts w:ascii="Times New Roman" w:hAnsi="Times New Roman"/>
                <w:lang w:eastAsia="ru-RU"/>
              </w:rPr>
              <w:t>, передаваемым  бюджетам муниципальных  округов</w:t>
            </w:r>
          </w:p>
        </w:tc>
        <w:tc>
          <w:tcPr>
            <w:tcW w:w="1186" w:type="dxa"/>
          </w:tcPr>
          <w:p w14:paraId="5978C1D1" w14:textId="77777777" w:rsidR="00FF2208" w:rsidRDefault="00FF2208" w:rsidP="00FF2208">
            <w:pPr>
              <w:spacing w:after="0" w:line="240" w:lineRule="auto"/>
              <w:rPr>
                <w:rFonts w:ascii="Times New Roman" w:hAnsi="Times New Roman"/>
                <w:lang w:eastAsia="ru-RU"/>
              </w:rPr>
            </w:pPr>
          </w:p>
          <w:p w14:paraId="74917AD6" w14:textId="0EFDC323" w:rsidR="00BC5EE3" w:rsidRPr="00652581" w:rsidRDefault="00BC5EE3" w:rsidP="00FF2208">
            <w:pPr>
              <w:spacing w:after="0" w:line="240" w:lineRule="auto"/>
              <w:rPr>
                <w:rFonts w:ascii="Times New Roman" w:hAnsi="Times New Roman"/>
                <w:lang w:eastAsia="ru-RU"/>
              </w:rPr>
            </w:pPr>
            <w:r>
              <w:rPr>
                <w:rFonts w:ascii="Times New Roman" w:hAnsi="Times New Roman"/>
                <w:lang w:eastAsia="ru-RU"/>
              </w:rPr>
              <w:t>5755,7</w:t>
            </w:r>
          </w:p>
        </w:tc>
        <w:tc>
          <w:tcPr>
            <w:tcW w:w="1096" w:type="dxa"/>
            <w:gridSpan w:val="2"/>
          </w:tcPr>
          <w:p w14:paraId="055E1651" w14:textId="77777777" w:rsidR="00FF2208" w:rsidRDefault="00FF2208" w:rsidP="00FF2208">
            <w:pPr>
              <w:spacing w:after="0" w:line="240" w:lineRule="auto"/>
              <w:jc w:val="both"/>
              <w:rPr>
                <w:rFonts w:ascii="Times New Roman" w:hAnsi="Times New Roman"/>
                <w:lang w:eastAsia="ru-RU"/>
              </w:rPr>
            </w:pPr>
          </w:p>
          <w:p w14:paraId="178CD272" w14:textId="2A159EB1"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5755,7</w:t>
            </w:r>
          </w:p>
        </w:tc>
        <w:tc>
          <w:tcPr>
            <w:tcW w:w="1121" w:type="dxa"/>
          </w:tcPr>
          <w:p w14:paraId="03BC9563" w14:textId="77777777" w:rsidR="00FF2208" w:rsidRDefault="00FF2208" w:rsidP="00FF2208">
            <w:pPr>
              <w:spacing w:after="0" w:line="240" w:lineRule="auto"/>
              <w:jc w:val="both"/>
              <w:rPr>
                <w:rFonts w:ascii="Times New Roman" w:hAnsi="Times New Roman"/>
                <w:lang w:eastAsia="ru-RU"/>
              </w:rPr>
            </w:pPr>
          </w:p>
          <w:p w14:paraId="44C3C6C0" w14:textId="632030F4"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100,0</w:t>
            </w:r>
          </w:p>
        </w:tc>
        <w:tc>
          <w:tcPr>
            <w:tcW w:w="1464" w:type="dxa"/>
            <w:gridSpan w:val="2"/>
          </w:tcPr>
          <w:p w14:paraId="30A01302" w14:textId="77777777" w:rsidR="00FF2208" w:rsidRDefault="00FF2208" w:rsidP="00FF2208">
            <w:pPr>
              <w:spacing w:after="0" w:line="240" w:lineRule="auto"/>
              <w:jc w:val="both"/>
              <w:rPr>
                <w:rFonts w:ascii="Times New Roman" w:hAnsi="Times New Roman"/>
                <w:lang w:eastAsia="ru-RU"/>
              </w:rPr>
            </w:pPr>
          </w:p>
          <w:p w14:paraId="59B25479" w14:textId="47AA1D8B"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660,1</w:t>
            </w:r>
          </w:p>
        </w:tc>
        <w:tc>
          <w:tcPr>
            <w:tcW w:w="1134" w:type="dxa"/>
          </w:tcPr>
          <w:p w14:paraId="7B35D106" w14:textId="77777777" w:rsidR="00FF2208" w:rsidRDefault="00FF2208" w:rsidP="00FF2208">
            <w:pPr>
              <w:spacing w:after="0" w:line="240" w:lineRule="auto"/>
              <w:jc w:val="both"/>
              <w:rPr>
                <w:rFonts w:ascii="Times New Roman" w:hAnsi="Times New Roman"/>
                <w:lang w:eastAsia="ru-RU"/>
              </w:rPr>
            </w:pPr>
          </w:p>
          <w:p w14:paraId="58A9226D" w14:textId="42250506"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В 8,7 раз</w:t>
            </w:r>
          </w:p>
        </w:tc>
      </w:tr>
      <w:tr w:rsidR="00FF2208" w:rsidRPr="00652581" w14:paraId="4E209678" w14:textId="77777777" w:rsidTr="002F28AE">
        <w:trPr>
          <w:trHeight w:val="1875"/>
        </w:trPr>
        <w:tc>
          <w:tcPr>
            <w:tcW w:w="2372" w:type="dxa"/>
          </w:tcPr>
          <w:p w14:paraId="7125653A" w14:textId="77777777" w:rsidR="00FF2208" w:rsidRDefault="00BC5EE3" w:rsidP="00FF2208">
            <w:pPr>
              <w:spacing w:after="0" w:line="240" w:lineRule="auto"/>
              <w:rPr>
                <w:rFonts w:ascii="Times New Roman" w:hAnsi="Times New Roman"/>
                <w:lang w:eastAsia="ru-RU"/>
              </w:rPr>
            </w:pPr>
            <w:r>
              <w:rPr>
                <w:rFonts w:ascii="Times New Roman" w:hAnsi="Times New Roman"/>
                <w:lang w:eastAsia="ru-RU"/>
              </w:rPr>
              <w:lastRenderedPageBreak/>
              <w:t xml:space="preserve">Прочие безвозмездные поступления в бюджеты муниципальных </w:t>
            </w:r>
            <w:proofErr w:type="gramStart"/>
            <w:r>
              <w:rPr>
                <w:rFonts w:ascii="Times New Roman" w:hAnsi="Times New Roman"/>
                <w:lang w:eastAsia="ru-RU"/>
              </w:rPr>
              <w:t>округов(</w:t>
            </w:r>
            <w:proofErr w:type="gramEnd"/>
            <w:r>
              <w:rPr>
                <w:rFonts w:ascii="Times New Roman" w:hAnsi="Times New Roman"/>
                <w:lang w:eastAsia="ru-RU"/>
              </w:rPr>
              <w:t>добровольные пожертвования)</w:t>
            </w:r>
          </w:p>
          <w:p w14:paraId="25FE582D" w14:textId="72D515DD" w:rsidR="00BC5EE3" w:rsidRPr="00652581" w:rsidRDefault="00BC5EE3" w:rsidP="00FF2208">
            <w:pPr>
              <w:spacing w:after="0" w:line="240" w:lineRule="auto"/>
              <w:rPr>
                <w:rFonts w:ascii="Times New Roman" w:hAnsi="Times New Roman"/>
                <w:lang w:eastAsia="ru-RU"/>
              </w:rPr>
            </w:pPr>
          </w:p>
        </w:tc>
        <w:tc>
          <w:tcPr>
            <w:tcW w:w="1186" w:type="dxa"/>
          </w:tcPr>
          <w:p w14:paraId="36D2775A" w14:textId="77777777" w:rsidR="00FF2208" w:rsidRDefault="00FF2208" w:rsidP="00FF2208">
            <w:pPr>
              <w:spacing w:after="0" w:line="240" w:lineRule="auto"/>
              <w:rPr>
                <w:rFonts w:ascii="Times New Roman" w:hAnsi="Times New Roman"/>
                <w:lang w:eastAsia="ru-RU"/>
              </w:rPr>
            </w:pPr>
          </w:p>
          <w:p w14:paraId="06D0F28D" w14:textId="0920C7A9" w:rsidR="00BC5EE3" w:rsidRPr="00652581" w:rsidRDefault="00BC5EE3" w:rsidP="00FF2208">
            <w:pPr>
              <w:spacing w:after="0" w:line="240" w:lineRule="auto"/>
              <w:rPr>
                <w:rFonts w:ascii="Times New Roman" w:hAnsi="Times New Roman"/>
                <w:lang w:eastAsia="ru-RU"/>
              </w:rPr>
            </w:pPr>
            <w:r>
              <w:rPr>
                <w:rFonts w:ascii="Times New Roman" w:hAnsi="Times New Roman"/>
                <w:lang w:eastAsia="ru-RU"/>
              </w:rPr>
              <w:t>577,0</w:t>
            </w:r>
          </w:p>
        </w:tc>
        <w:tc>
          <w:tcPr>
            <w:tcW w:w="1096" w:type="dxa"/>
            <w:gridSpan w:val="2"/>
          </w:tcPr>
          <w:p w14:paraId="3A6A6803" w14:textId="77777777" w:rsidR="00FF2208" w:rsidRDefault="00FF2208" w:rsidP="00FF2208">
            <w:pPr>
              <w:spacing w:after="0" w:line="240" w:lineRule="auto"/>
              <w:jc w:val="both"/>
              <w:rPr>
                <w:rFonts w:ascii="Times New Roman" w:hAnsi="Times New Roman"/>
                <w:lang w:eastAsia="ru-RU"/>
              </w:rPr>
            </w:pPr>
          </w:p>
          <w:p w14:paraId="581E386F" w14:textId="64B377A2"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121" w:type="dxa"/>
          </w:tcPr>
          <w:p w14:paraId="57015A9D" w14:textId="77777777" w:rsidR="00FF2208" w:rsidRDefault="00FF2208" w:rsidP="00FF2208">
            <w:pPr>
              <w:spacing w:after="0" w:line="240" w:lineRule="auto"/>
              <w:jc w:val="both"/>
              <w:rPr>
                <w:rFonts w:ascii="Times New Roman" w:hAnsi="Times New Roman"/>
                <w:lang w:eastAsia="ru-RU"/>
              </w:rPr>
            </w:pPr>
          </w:p>
          <w:p w14:paraId="1A67CC26" w14:textId="0974F0C5"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464" w:type="dxa"/>
            <w:gridSpan w:val="2"/>
          </w:tcPr>
          <w:p w14:paraId="0F8FEDFE" w14:textId="77777777" w:rsidR="00FF2208" w:rsidRDefault="00FF2208" w:rsidP="00FF2208">
            <w:pPr>
              <w:spacing w:after="0" w:line="240" w:lineRule="auto"/>
              <w:jc w:val="both"/>
              <w:rPr>
                <w:rFonts w:ascii="Times New Roman" w:hAnsi="Times New Roman"/>
                <w:lang w:eastAsia="ru-RU"/>
              </w:rPr>
            </w:pPr>
          </w:p>
          <w:p w14:paraId="5C7E8FD2" w14:textId="32E5CD04"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134" w:type="dxa"/>
          </w:tcPr>
          <w:p w14:paraId="77E10366" w14:textId="77777777" w:rsidR="00FF2208" w:rsidRDefault="00FF2208" w:rsidP="00FF2208">
            <w:pPr>
              <w:spacing w:after="0" w:line="240" w:lineRule="auto"/>
              <w:jc w:val="both"/>
              <w:rPr>
                <w:rFonts w:ascii="Times New Roman" w:hAnsi="Times New Roman"/>
                <w:lang w:eastAsia="ru-RU"/>
              </w:rPr>
            </w:pPr>
          </w:p>
          <w:p w14:paraId="7E604413" w14:textId="10049EA2"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r>
      <w:tr w:rsidR="00BC5EE3" w:rsidRPr="00652581" w14:paraId="12F295E4" w14:textId="77777777" w:rsidTr="004719E1">
        <w:trPr>
          <w:trHeight w:val="1905"/>
        </w:trPr>
        <w:tc>
          <w:tcPr>
            <w:tcW w:w="2372" w:type="dxa"/>
          </w:tcPr>
          <w:p w14:paraId="17429A34" w14:textId="6F7DF374" w:rsidR="00BC5EE3" w:rsidRDefault="00BC5EE3" w:rsidP="00BC5EE3">
            <w:pPr>
              <w:spacing w:after="0" w:line="240" w:lineRule="auto"/>
              <w:rPr>
                <w:rFonts w:ascii="Times New Roman" w:hAnsi="Times New Roman"/>
                <w:lang w:eastAsia="ru-RU"/>
              </w:rPr>
            </w:pPr>
            <w:r>
              <w:rPr>
                <w:rFonts w:ascii="Times New Roman" w:hAnsi="Times New Roman"/>
                <w:lang w:eastAsia="ru-RU"/>
              </w:rPr>
              <w:t>Прочие безвозмездные поступления в бюджеты муниципальных округов (прочие доходы)</w:t>
            </w:r>
            <w:r w:rsidR="004719E1">
              <w:rPr>
                <w:rFonts w:ascii="Times New Roman" w:hAnsi="Times New Roman"/>
                <w:lang w:eastAsia="ru-RU"/>
              </w:rPr>
              <w:t>.</w:t>
            </w:r>
          </w:p>
          <w:p w14:paraId="1FF95151" w14:textId="77777777" w:rsidR="00BC5EE3" w:rsidRDefault="00BC5EE3" w:rsidP="00FF2208">
            <w:pPr>
              <w:spacing w:after="0" w:line="240" w:lineRule="auto"/>
              <w:rPr>
                <w:rFonts w:ascii="Times New Roman" w:hAnsi="Times New Roman"/>
                <w:lang w:eastAsia="ru-RU"/>
              </w:rPr>
            </w:pPr>
          </w:p>
        </w:tc>
        <w:tc>
          <w:tcPr>
            <w:tcW w:w="1186" w:type="dxa"/>
          </w:tcPr>
          <w:p w14:paraId="2C2D0939" w14:textId="77777777" w:rsidR="00BC5EE3" w:rsidRDefault="00BC5EE3" w:rsidP="00FF2208">
            <w:pPr>
              <w:spacing w:after="0" w:line="240" w:lineRule="auto"/>
              <w:rPr>
                <w:rFonts w:ascii="Times New Roman" w:hAnsi="Times New Roman"/>
                <w:lang w:eastAsia="ru-RU"/>
              </w:rPr>
            </w:pPr>
            <w:r>
              <w:rPr>
                <w:rFonts w:ascii="Times New Roman" w:hAnsi="Times New Roman"/>
                <w:lang w:eastAsia="ru-RU"/>
              </w:rPr>
              <w:t xml:space="preserve"> </w:t>
            </w:r>
          </w:p>
          <w:p w14:paraId="3AB14314" w14:textId="2F82791B" w:rsidR="00BC5EE3" w:rsidRDefault="00BC5EE3" w:rsidP="00FF2208">
            <w:pPr>
              <w:spacing w:after="0" w:line="240" w:lineRule="auto"/>
              <w:rPr>
                <w:rFonts w:ascii="Times New Roman" w:hAnsi="Times New Roman"/>
                <w:lang w:eastAsia="ru-RU"/>
              </w:rPr>
            </w:pPr>
            <w:r>
              <w:rPr>
                <w:rFonts w:ascii="Times New Roman" w:hAnsi="Times New Roman"/>
                <w:lang w:eastAsia="ru-RU"/>
              </w:rPr>
              <w:t>2 340,0</w:t>
            </w:r>
          </w:p>
        </w:tc>
        <w:tc>
          <w:tcPr>
            <w:tcW w:w="1096" w:type="dxa"/>
            <w:gridSpan w:val="2"/>
          </w:tcPr>
          <w:p w14:paraId="310E9DF8" w14:textId="77777777" w:rsidR="00BC5EE3" w:rsidRDefault="00BC5EE3" w:rsidP="00FF2208">
            <w:pPr>
              <w:spacing w:after="0" w:line="240" w:lineRule="auto"/>
              <w:jc w:val="both"/>
              <w:rPr>
                <w:rFonts w:ascii="Times New Roman" w:hAnsi="Times New Roman"/>
                <w:lang w:eastAsia="ru-RU"/>
              </w:rPr>
            </w:pPr>
          </w:p>
          <w:p w14:paraId="3D672803" w14:textId="06CDD25C" w:rsidR="00A9023A" w:rsidRPr="00652581" w:rsidRDefault="00A9023A" w:rsidP="00FF2208">
            <w:pPr>
              <w:spacing w:after="0" w:line="240" w:lineRule="auto"/>
              <w:jc w:val="both"/>
              <w:rPr>
                <w:rFonts w:ascii="Times New Roman" w:hAnsi="Times New Roman"/>
                <w:lang w:eastAsia="ru-RU"/>
              </w:rPr>
            </w:pPr>
            <w:r>
              <w:rPr>
                <w:rFonts w:ascii="Times New Roman" w:hAnsi="Times New Roman"/>
                <w:lang w:eastAsia="ru-RU"/>
              </w:rPr>
              <w:t>2976,4</w:t>
            </w:r>
          </w:p>
        </w:tc>
        <w:tc>
          <w:tcPr>
            <w:tcW w:w="1121" w:type="dxa"/>
          </w:tcPr>
          <w:p w14:paraId="12374183" w14:textId="77777777" w:rsidR="00BC5EE3" w:rsidRDefault="00BC5EE3" w:rsidP="00FF2208">
            <w:pPr>
              <w:spacing w:after="0" w:line="240" w:lineRule="auto"/>
              <w:jc w:val="both"/>
              <w:rPr>
                <w:rFonts w:ascii="Times New Roman" w:hAnsi="Times New Roman"/>
                <w:lang w:eastAsia="ru-RU"/>
              </w:rPr>
            </w:pPr>
          </w:p>
          <w:p w14:paraId="3976DB73" w14:textId="383CAE8A"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127,2</w:t>
            </w:r>
          </w:p>
        </w:tc>
        <w:tc>
          <w:tcPr>
            <w:tcW w:w="1464" w:type="dxa"/>
            <w:gridSpan w:val="2"/>
          </w:tcPr>
          <w:p w14:paraId="76967F3A" w14:textId="77777777" w:rsidR="00BC5EE3" w:rsidRDefault="00BC5EE3" w:rsidP="00FF2208">
            <w:pPr>
              <w:spacing w:after="0" w:line="240" w:lineRule="auto"/>
              <w:jc w:val="both"/>
              <w:rPr>
                <w:rFonts w:ascii="Times New Roman" w:hAnsi="Times New Roman"/>
                <w:lang w:eastAsia="ru-RU"/>
              </w:rPr>
            </w:pPr>
          </w:p>
          <w:p w14:paraId="1FCD94E2" w14:textId="791C1347"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1220,0</w:t>
            </w:r>
          </w:p>
        </w:tc>
        <w:tc>
          <w:tcPr>
            <w:tcW w:w="1134" w:type="dxa"/>
          </w:tcPr>
          <w:p w14:paraId="52940C11" w14:textId="77777777" w:rsidR="00BC5EE3" w:rsidRDefault="00BC5EE3" w:rsidP="00FF2208">
            <w:pPr>
              <w:spacing w:after="0" w:line="240" w:lineRule="auto"/>
              <w:jc w:val="both"/>
              <w:rPr>
                <w:rFonts w:ascii="Times New Roman" w:hAnsi="Times New Roman"/>
                <w:lang w:eastAsia="ru-RU"/>
              </w:rPr>
            </w:pPr>
          </w:p>
          <w:p w14:paraId="2CD56E3B" w14:textId="06193846"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В 2,4 раза</w:t>
            </w:r>
          </w:p>
        </w:tc>
      </w:tr>
      <w:tr w:rsidR="004719E1" w:rsidRPr="00652581" w14:paraId="59EDB8B0" w14:textId="77777777" w:rsidTr="002F28AE">
        <w:trPr>
          <w:trHeight w:val="1369"/>
        </w:trPr>
        <w:tc>
          <w:tcPr>
            <w:tcW w:w="2372" w:type="dxa"/>
          </w:tcPr>
          <w:p w14:paraId="7A5544DF" w14:textId="58245ABF" w:rsidR="004719E1" w:rsidRDefault="004719E1" w:rsidP="004719E1">
            <w:pPr>
              <w:spacing w:after="0" w:line="240" w:lineRule="auto"/>
              <w:rPr>
                <w:rFonts w:ascii="Times New Roman" w:hAnsi="Times New Roman"/>
                <w:lang w:eastAsia="ru-RU"/>
              </w:rPr>
            </w:pPr>
            <w:r>
              <w:rPr>
                <w:rFonts w:ascii="Times New Roman" w:hAnsi="Times New Roman"/>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p w14:paraId="2C53ECAD" w14:textId="77777777" w:rsidR="004719E1" w:rsidRDefault="004719E1" w:rsidP="00FF2208">
            <w:pPr>
              <w:spacing w:after="0" w:line="240" w:lineRule="auto"/>
              <w:rPr>
                <w:rFonts w:ascii="Times New Roman" w:hAnsi="Times New Roman"/>
                <w:lang w:eastAsia="ru-RU"/>
              </w:rPr>
            </w:pPr>
          </w:p>
        </w:tc>
        <w:tc>
          <w:tcPr>
            <w:tcW w:w="1186" w:type="dxa"/>
          </w:tcPr>
          <w:p w14:paraId="7C58B301" w14:textId="77777777" w:rsidR="004719E1" w:rsidRDefault="004719E1" w:rsidP="00FF2208">
            <w:pPr>
              <w:spacing w:after="0" w:line="240" w:lineRule="auto"/>
              <w:rPr>
                <w:rFonts w:ascii="Times New Roman" w:hAnsi="Times New Roman"/>
                <w:lang w:eastAsia="ru-RU"/>
              </w:rPr>
            </w:pPr>
          </w:p>
          <w:p w14:paraId="2AAB6877" w14:textId="671B787C" w:rsidR="004719E1" w:rsidRDefault="004719E1" w:rsidP="00FF2208">
            <w:pPr>
              <w:spacing w:after="0" w:line="240" w:lineRule="auto"/>
              <w:rPr>
                <w:rFonts w:ascii="Times New Roman" w:hAnsi="Times New Roman"/>
                <w:lang w:eastAsia="ru-RU"/>
              </w:rPr>
            </w:pPr>
            <w:r>
              <w:rPr>
                <w:rFonts w:ascii="Times New Roman" w:hAnsi="Times New Roman"/>
                <w:lang w:eastAsia="ru-RU"/>
              </w:rPr>
              <w:t>0,0</w:t>
            </w:r>
          </w:p>
        </w:tc>
        <w:tc>
          <w:tcPr>
            <w:tcW w:w="1096" w:type="dxa"/>
            <w:gridSpan w:val="2"/>
          </w:tcPr>
          <w:p w14:paraId="655615C8" w14:textId="77777777" w:rsidR="004719E1" w:rsidRDefault="004719E1" w:rsidP="00FF2208">
            <w:pPr>
              <w:spacing w:after="0" w:line="240" w:lineRule="auto"/>
              <w:jc w:val="both"/>
              <w:rPr>
                <w:rFonts w:ascii="Times New Roman" w:hAnsi="Times New Roman"/>
                <w:lang w:eastAsia="ru-RU"/>
              </w:rPr>
            </w:pPr>
          </w:p>
          <w:p w14:paraId="0CD358E0" w14:textId="10C6A4FC" w:rsidR="004719E1" w:rsidRDefault="004719E1"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121" w:type="dxa"/>
          </w:tcPr>
          <w:p w14:paraId="339C4CA0" w14:textId="77777777" w:rsidR="004719E1" w:rsidRDefault="004719E1" w:rsidP="00FF2208">
            <w:pPr>
              <w:spacing w:after="0" w:line="240" w:lineRule="auto"/>
              <w:jc w:val="both"/>
              <w:rPr>
                <w:rFonts w:ascii="Times New Roman" w:hAnsi="Times New Roman"/>
                <w:lang w:eastAsia="ru-RU"/>
              </w:rPr>
            </w:pPr>
          </w:p>
          <w:p w14:paraId="23055355" w14:textId="4744B16A" w:rsidR="004719E1" w:rsidRPr="00652581" w:rsidRDefault="004719E1" w:rsidP="00FF2208">
            <w:pPr>
              <w:spacing w:after="0" w:line="240" w:lineRule="auto"/>
              <w:jc w:val="both"/>
              <w:rPr>
                <w:rFonts w:ascii="Times New Roman" w:hAnsi="Times New Roman"/>
                <w:lang w:eastAsia="ru-RU"/>
              </w:rPr>
            </w:pPr>
            <w:r>
              <w:rPr>
                <w:rFonts w:ascii="Times New Roman" w:hAnsi="Times New Roman"/>
                <w:lang w:eastAsia="ru-RU"/>
              </w:rPr>
              <w:t>0,0</w:t>
            </w:r>
          </w:p>
        </w:tc>
        <w:tc>
          <w:tcPr>
            <w:tcW w:w="1464" w:type="dxa"/>
            <w:gridSpan w:val="2"/>
          </w:tcPr>
          <w:p w14:paraId="56A26D7E" w14:textId="77777777" w:rsidR="004719E1" w:rsidRDefault="004719E1" w:rsidP="00FF2208">
            <w:pPr>
              <w:spacing w:after="0" w:line="240" w:lineRule="auto"/>
              <w:jc w:val="both"/>
              <w:rPr>
                <w:rFonts w:ascii="Times New Roman" w:hAnsi="Times New Roman"/>
                <w:lang w:eastAsia="ru-RU"/>
              </w:rPr>
            </w:pPr>
          </w:p>
          <w:p w14:paraId="1E5AA212" w14:textId="3F4227FA" w:rsidR="004719E1" w:rsidRDefault="004719E1" w:rsidP="00FF2208">
            <w:pPr>
              <w:spacing w:after="0" w:line="240" w:lineRule="auto"/>
              <w:jc w:val="both"/>
              <w:rPr>
                <w:rFonts w:ascii="Times New Roman" w:hAnsi="Times New Roman"/>
                <w:lang w:eastAsia="ru-RU"/>
              </w:rPr>
            </w:pPr>
            <w:r>
              <w:rPr>
                <w:rFonts w:ascii="Times New Roman" w:hAnsi="Times New Roman"/>
                <w:lang w:eastAsia="ru-RU"/>
              </w:rPr>
              <w:t>18,1</w:t>
            </w:r>
          </w:p>
        </w:tc>
        <w:tc>
          <w:tcPr>
            <w:tcW w:w="1134" w:type="dxa"/>
          </w:tcPr>
          <w:p w14:paraId="12AD6BCB" w14:textId="77777777" w:rsidR="004719E1" w:rsidRDefault="004719E1" w:rsidP="00FF2208">
            <w:pPr>
              <w:spacing w:after="0" w:line="240" w:lineRule="auto"/>
              <w:jc w:val="both"/>
              <w:rPr>
                <w:rFonts w:ascii="Times New Roman" w:hAnsi="Times New Roman"/>
                <w:lang w:eastAsia="ru-RU"/>
              </w:rPr>
            </w:pPr>
          </w:p>
          <w:p w14:paraId="16085D3D" w14:textId="592F679F" w:rsidR="00B83B99" w:rsidRPr="00652581" w:rsidRDefault="00B83B99" w:rsidP="00FF2208">
            <w:pPr>
              <w:spacing w:after="0" w:line="240" w:lineRule="auto"/>
              <w:jc w:val="both"/>
              <w:rPr>
                <w:rFonts w:ascii="Times New Roman" w:hAnsi="Times New Roman"/>
                <w:lang w:eastAsia="ru-RU"/>
              </w:rPr>
            </w:pPr>
            <w:r>
              <w:rPr>
                <w:rFonts w:ascii="Times New Roman" w:hAnsi="Times New Roman"/>
                <w:lang w:eastAsia="ru-RU"/>
              </w:rPr>
              <w:t>0,0</w:t>
            </w:r>
          </w:p>
        </w:tc>
      </w:tr>
    </w:tbl>
    <w:p w14:paraId="223B1B72" w14:textId="77777777" w:rsidR="0001573B" w:rsidRDefault="0001573B" w:rsidP="00B649C4">
      <w:pPr>
        <w:spacing w:after="0" w:line="240" w:lineRule="auto"/>
        <w:ind w:firstLine="708"/>
        <w:rPr>
          <w:rFonts w:ascii="Times New Roman" w:hAnsi="Times New Roman"/>
          <w:b/>
          <w:bCs/>
          <w:lang w:eastAsia="ru-RU"/>
        </w:rPr>
      </w:pPr>
    </w:p>
    <w:p w14:paraId="53396650" w14:textId="3839F364" w:rsidR="00B649C4" w:rsidRPr="00652581" w:rsidRDefault="00B649C4" w:rsidP="00B649C4">
      <w:pPr>
        <w:spacing w:after="0" w:line="240" w:lineRule="auto"/>
        <w:ind w:firstLine="708"/>
        <w:rPr>
          <w:rFonts w:ascii="Times New Roman" w:hAnsi="Times New Roman"/>
          <w:b/>
          <w:bCs/>
          <w:lang w:eastAsia="ru-RU"/>
        </w:rPr>
      </w:pPr>
    </w:p>
    <w:p w14:paraId="5C16FA68" w14:textId="2306AD37" w:rsidR="00B649C4" w:rsidRPr="00652581" w:rsidRDefault="00B649C4" w:rsidP="00B649C4">
      <w:pPr>
        <w:spacing w:after="0" w:line="240" w:lineRule="auto"/>
        <w:ind w:firstLine="720"/>
        <w:jc w:val="both"/>
        <w:rPr>
          <w:rFonts w:ascii="Times New Roman" w:hAnsi="Times New Roman"/>
          <w:sz w:val="27"/>
          <w:szCs w:val="27"/>
          <w:lang w:eastAsia="ru-RU"/>
        </w:rPr>
      </w:pPr>
      <w:r w:rsidRPr="00652581">
        <w:rPr>
          <w:rFonts w:ascii="Times New Roman" w:hAnsi="Times New Roman"/>
          <w:b/>
          <w:sz w:val="27"/>
          <w:szCs w:val="27"/>
          <w:lang w:eastAsia="ru-RU"/>
        </w:rPr>
        <w:t>Безвозмездные поступления</w:t>
      </w:r>
      <w:r w:rsidRPr="00652581">
        <w:rPr>
          <w:rFonts w:ascii="Times New Roman" w:hAnsi="Times New Roman"/>
          <w:sz w:val="27"/>
          <w:szCs w:val="27"/>
          <w:lang w:eastAsia="ru-RU"/>
        </w:rPr>
        <w:t xml:space="preserve"> в </w:t>
      </w:r>
      <w:proofErr w:type="gramStart"/>
      <w:r w:rsidRPr="00652581">
        <w:rPr>
          <w:rFonts w:ascii="Times New Roman" w:hAnsi="Times New Roman"/>
          <w:sz w:val="27"/>
          <w:szCs w:val="27"/>
          <w:lang w:eastAsia="ru-RU"/>
        </w:rPr>
        <w:t>бюджет  Чебулинского</w:t>
      </w:r>
      <w:proofErr w:type="gramEnd"/>
      <w:r w:rsidRPr="00652581">
        <w:rPr>
          <w:rFonts w:ascii="Times New Roman" w:hAnsi="Times New Roman"/>
          <w:sz w:val="27"/>
          <w:szCs w:val="27"/>
          <w:lang w:eastAsia="ru-RU"/>
        </w:rPr>
        <w:t xml:space="preserve">  муниципального  округа  в 202</w:t>
      </w:r>
      <w:r w:rsidR="009A1292">
        <w:rPr>
          <w:rFonts w:ascii="Times New Roman" w:hAnsi="Times New Roman"/>
          <w:sz w:val="27"/>
          <w:szCs w:val="27"/>
          <w:lang w:eastAsia="ru-RU"/>
        </w:rPr>
        <w:t>4</w:t>
      </w:r>
      <w:r w:rsidRPr="00652581">
        <w:rPr>
          <w:rFonts w:ascii="Times New Roman" w:hAnsi="Times New Roman"/>
          <w:sz w:val="27"/>
          <w:szCs w:val="27"/>
          <w:lang w:eastAsia="ru-RU"/>
        </w:rPr>
        <w:t xml:space="preserve"> году  </w:t>
      </w:r>
      <w:r w:rsidRPr="009A1292">
        <w:rPr>
          <w:rFonts w:ascii="Times New Roman" w:hAnsi="Times New Roman"/>
          <w:sz w:val="27"/>
          <w:szCs w:val="27"/>
          <w:lang w:eastAsia="ru-RU"/>
        </w:rPr>
        <w:t xml:space="preserve">составили  </w:t>
      </w:r>
      <w:r w:rsidR="009A1292" w:rsidRPr="009A1292">
        <w:rPr>
          <w:rFonts w:ascii="Times New Roman" w:hAnsi="Times New Roman"/>
          <w:b/>
          <w:bCs/>
          <w:sz w:val="27"/>
          <w:szCs w:val="27"/>
          <w:lang w:eastAsia="ru-RU"/>
        </w:rPr>
        <w:t>1 774 467,6</w:t>
      </w:r>
      <w:r w:rsidRPr="00652581">
        <w:rPr>
          <w:rFonts w:ascii="Times New Roman" w:hAnsi="Times New Roman"/>
          <w:b/>
          <w:bCs/>
          <w:sz w:val="27"/>
          <w:szCs w:val="27"/>
          <w:lang w:eastAsia="ru-RU"/>
        </w:rPr>
        <w:t xml:space="preserve"> тыс. рублей</w:t>
      </w:r>
      <w:r w:rsidRPr="00652581">
        <w:rPr>
          <w:rFonts w:ascii="Times New Roman" w:hAnsi="Times New Roman"/>
          <w:sz w:val="27"/>
          <w:szCs w:val="27"/>
          <w:lang w:eastAsia="ru-RU"/>
        </w:rPr>
        <w:t>. По сравнению с 202</w:t>
      </w:r>
      <w:r w:rsidR="009A1292">
        <w:rPr>
          <w:rFonts w:ascii="Times New Roman" w:hAnsi="Times New Roman"/>
          <w:sz w:val="27"/>
          <w:szCs w:val="27"/>
          <w:lang w:eastAsia="ru-RU"/>
        </w:rPr>
        <w:t>3</w:t>
      </w:r>
      <w:r w:rsidRPr="00652581">
        <w:rPr>
          <w:rFonts w:ascii="Times New Roman" w:hAnsi="Times New Roman"/>
          <w:sz w:val="27"/>
          <w:szCs w:val="27"/>
          <w:lang w:eastAsia="ru-RU"/>
        </w:rPr>
        <w:t xml:space="preserve"> годом величина фактических безвозмездных поступлений в бюджет </w:t>
      </w:r>
      <w:proofErr w:type="gramStart"/>
      <w:r w:rsidRPr="00652581">
        <w:rPr>
          <w:rFonts w:ascii="Times New Roman" w:hAnsi="Times New Roman"/>
          <w:sz w:val="27"/>
          <w:szCs w:val="27"/>
          <w:lang w:eastAsia="ru-RU"/>
        </w:rPr>
        <w:t>Округа  увеличена</w:t>
      </w:r>
      <w:proofErr w:type="gramEnd"/>
      <w:r w:rsidRPr="00652581">
        <w:rPr>
          <w:rFonts w:ascii="Times New Roman" w:hAnsi="Times New Roman"/>
          <w:sz w:val="27"/>
          <w:szCs w:val="27"/>
          <w:lang w:eastAsia="ru-RU"/>
        </w:rPr>
        <w:t xml:space="preserve">   на  </w:t>
      </w:r>
      <w:r w:rsidR="009A1292">
        <w:rPr>
          <w:rFonts w:ascii="Times New Roman" w:hAnsi="Times New Roman"/>
          <w:b/>
          <w:bCs/>
          <w:sz w:val="27"/>
          <w:szCs w:val="27"/>
          <w:lang w:eastAsia="ru-RU"/>
        </w:rPr>
        <w:t>705 941,5</w:t>
      </w:r>
      <w:r w:rsidRPr="00652581">
        <w:rPr>
          <w:rFonts w:ascii="Times New Roman" w:hAnsi="Times New Roman"/>
          <w:sz w:val="27"/>
          <w:szCs w:val="27"/>
          <w:lang w:eastAsia="ru-RU"/>
        </w:rPr>
        <w:t xml:space="preserve"> </w:t>
      </w:r>
      <w:r w:rsidRPr="00652581">
        <w:rPr>
          <w:rFonts w:ascii="Times New Roman" w:hAnsi="Times New Roman"/>
          <w:b/>
          <w:bCs/>
          <w:sz w:val="27"/>
          <w:szCs w:val="27"/>
          <w:lang w:eastAsia="ru-RU"/>
        </w:rPr>
        <w:t>тыс. рублей</w:t>
      </w:r>
      <w:r w:rsidRPr="00652581">
        <w:rPr>
          <w:rFonts w:ascii="Times New Roman" w:hAnsi="Times New Roman"/>
          <w:sz w:val="27"/>
          <w:szCs w:val="27"/>
          <w:lang w:eastAsia="ru-RU"/>
        </w:rPr>
        <w:t xml:space="preserve"> или  на  </w:t>
      </w:r>
      <w:r w:rsidR="009A1292">
        <w:rPr>
          <w:rFonts w:ascii="Times New Roman" w:hAnsi="Times New Roman"/>
          <w:sz w:val="27"/>
          <w:szCs w:val="27"/>
          <w:lang w:eastAsia="ru-RU"/>
        </w:rPr>
        <w:t>66,1</w:t>
      </w:r>
      <w:r w:rsidRPr="00652581">
        <w:rPr>
          <w:rFonts w:ascii="Times New Roman" w:hAnsi="Times New Roman"/>
          <w:sz w:val="27"/>
          <w:szCs w:val="27"/>
          <w:lang w:eastAsia="ru-RU"/>
        </w:rPr>
        <w:t xml:space="preserve">%. </w:t>
      </w:r>
      <w:proofErr w:type="gramStart"/>
      <w:r w:rsidRPr="00652581">
        <w:rPr>
          <w:rFonts w:ascii="Times New Roman" w:hAnsi="Times New Roman"/>
          <w:sz w:val="27"/>
          <w:szCs w:val="27"/>
          <w:lang w:eastAsia="ru-RU"/>
        </w:rPr>
        <w:t>Величина  безвозмездных</w:t>
      </w:r>
      <w:proofErr w:type="gramEnd"/>
      <w:r w:rsidRPr="00652581">
        <w:rPr>
          <w:rFonts w:ascii="Times New Roman" w:hAnsi="Times New Roman"/>
          <w:sz w:val="27"/>
          <w:szCs w:val="27"/>
          <w:lang w:eastAsia="ru-RU"/>
        </w:rPr>
        <w:t xml:space="preserve"> поступлений в  бюджет Округа в 202</w:t>
      </w:r>
      <w:r w:rsidR="009A1292">
        <w:rPr>
          <w:rFonts w:ascii="Times New Roman" w:hAnsi="Times New Roman"/>
          <w:sz w:val="27"/>
          <w:szCs w:val="27"/>
          <w:lang w:eastAsia="ru-RU"/>
        </w:rPr>
        <w:t>4</w:t>
      </w:r>
      <w:r w:rsidRPr="00652581">
        <w:rPr>
          <w:rFonts w:ascii="Times New Roman" w:hAnsi="Times New Roman"/>
          <w:sz w:val="27"/>
          <w:szCs w:val="27"/>
          <w:lang w:eastAsia="ru-RU"/>
        </w:rPr>
        <w:t xml:space="preserve"> году составила 8</w:t>
      </w:r>
      <w:r w:rsidR="009A1292">
        <w:rPr>
          <w:rFonts w:ascii="Times New Roman" w:hAnsi="Times New Roman"/>
          <w:sz w:val="27"/>
          <w:szCs w:val="27"/>
          <w:lang w:eastAsia="ru-RU"/>
        </w:rPr>
        <w:t>9,8</w:t>
      </w:r>
      <w:r w:rsidRPr="00652581">
        <w:rPr>
          <w:rFonts w:ascii="Times New Roman" w:hAnsi="Times New Roman"/>
          <w:sz w:val="27"/>
          <w:szCs w:val="27"/>
          <w:lang w:eastAsia="ru-RU"/>
        </w:rPr>
        <w:t>% от величины фактических поступлений всех доходов в местный бюджет.</w:t>
      </w:r>
    </w:p>
    <w:p w14:paraId="78913E78" w14:textId="77777777" w:rsidR="00B649C4" w:rsidRPr="00652581" w:rsidRDefault="00B649C4" w:rsidP="00B649C4">
      <w:pPr>
        <w:spacing w:after="0" w:line="240" w:lineRule="auto"/>
        <w:ind w:firstLine="708"/>
        <w:jc w:val="both"/>
        <w:rPr>
          <w:rFonts w:ascii="Times New Roman" w:hAnsi="Times New Roman"/>
          <w:sz w:val="27"/>
          <w:szCs w:val="27"/>
          <w:lang w:eastAsia="ru-RU"/>
        </w:rPr>
      </w:pPr>
    </w:p>
    <w:p w14:paraId="771687DD" w14:textId="34950608" w:rsidR="00B649C4" w:rsidRPr="00652581" w:rsidRDefault="00B649C4" w:rsidP="00B649C4">
      <w:pPr>
        <w:spacing w:after="0" w:line="240" w:lineRule="auto"/>
        <w:ind w:firstLine="708"/>
        <w:jc w:val="center"/>
        <w:rPr>
          <w:rFonts w:ascii="Times New Roman" w:hAnsi="Times New Roman"/>
          <w:b/>
          <w:bCs/>
          <w:sz w:val="27"/>
          <w:szCs w:val="27"/>
          <w:lang w:eastAsia="ru-RU"/>
        </w:rPr>
      </w:pPr>
      <w:r w:rsidRPr="00652581">
        <w:rPr>
          <w:rFonts w:ascii="Times New Roman" w:hAnsi="Times New Roman"/>
          <w:b/>
          <w:bCs/>
          <w:sz w:val="27"/>
          <w:szCs w:val="27"/>
          <w:lang w:eastAsia="ru-RU"/>
        </w:rPr>
        <w:t xml:space="preserve">РАСХОДЫ </w:t>
      </w:r>
      <w:proofErr w:type="gramStart"/>
      <w:r w:rsidRPr="00652581">
        <w:rPr>
          <w:rFonts w:ascii="Times New Roman" w:hAnsi="Times New Roman"/>
          <w:b/>
          <w:bCs/>
          <w:sz w:val="27"/>
          <w:szCs w:val="27"/>
          <w:lang w:eastAsia="ru-RU"/>
        </w:rPr>
        <w:t>В  202</w:t>
      </w:r>
      <w:r w:rsidR="00522596">
        <w:rPr>
          <w:rFonts w:ascii="Times New Roman" w:hAnsi="Times New Roman"/>
          <w:b/>
          <w:bCs/>
          <w:sz w:val="27"/>
          <w:szCs w:val="27"/>
          <w:lang w:eastAsia="ru-RU"/>
        </w:rPr>
        <w:t>4</w:t>
      </w:r>
      <w:proofErr w:type="gramEnd"/>
      <w:r w:rsidRPr="00652581">
        <w:rPr>
          <w:rFonts w:ascii="Times New Roman" w:hAnsi="Times New Roman"/>
          <w:b/>
          <w:bCs/>
          <w:sz w:val="27"/>
          <w:szCs w:val="27"/>
          <w:lang w:eastAsia="ru-RU"/>
        </w:rPr>
        <w:t xml:space="preserve"> году</w:t>
      </w:r>
    </w:p>
    <w:p w14:paraId="3667164F" w14:textId="77777777" w:rsidR="00B649C4" w:rsidRPr="00652581" w:rsidRDefault="00B649C4" w:rsidP="00B649C4">
      <w:pPr>
        <w:spacing w:after="0" w:line="240" w:lineRule="auto"/>
        <w:ind w:firstLine="708"/>
        <w:jc w:val="both"/>
        <w:rPr>
          <w:rFonts w:ascii="Times New Roman" w:hAnsi="Times New Roman"/>
          <w:sz w:val="27"/>
          <w:szCs w:val="27"/>
          <w:lang w:eastAsia="ru-RU"/>
        </w:rPr>
      </w:pPr>
    </w:p>
    <w:p w14:paraId="2BCF9344" w14:textId="46C91386" w:rsidR="00B649C4" w:rsidRPr="00652581" w:rsidRDefault="00B649C4" w:rsidP="00B649C4">
      <w:pPr>
        <w:spacing w:after="0"/>
        <w:ind w:firstLine="709"/>
        <w:jc w:val="both"/>
        <w:rPr>
          <w:rFonts w:ascii="Times New Roman" w:hAnsi="Times New Roman"/>
          <w:sz w:val="28"/>
        </w:rPr>
      </w:pPr>
      <w:r w:rsidRPr="00652581">
        <w:rPr>
          <w:rFonts w:ascii="Times New Roman" w:hAnsi="Times New Roman"/>
          <w:sz w:val="28"/>
        </w:rPr>
        <w:t>      Бюджет     муниципального   </w:t>
      </w:r>
      <w:proofErr w:type="gramStart"/>
      <w:r w:rsidRPr="00652581">
        <w:rPr>
          <w:rFonts w:ascii="Times New Roman" w:hAnsi="Times New Roman"/>
          <w:sz w:val="28"/>
        </w:rPr>
        <w:t>образования  «</w:t>
      </w:r>
      <w:proofErr w:type="gramEnd"/>
      <w:r w:rsidRPr="00652581">
        <w:rPr>
          <w:rFonts w:ascii="Times New Roman" w:hAnsi="Times New Roman"/>
          <w:sz w:val="28"/>
        </w:rPr>
        <w:t>Чебулинский  муниципальный округ»  за 202</w:t>
      </w:r>
      <w:r w:rsidR="0001644E">
        <w:rPr>
          <w:rFonts w:ascii="Times New Roman" w:hAnsi="Times New Roman"/>
          <w:sz w:val="28"/>
        </w:rPr>
        <w:t>4</w:t>
      </w:r>
      <w:r w:rsidRPr="00652581">
        <w:rPr>
          <w:rFonts w:ascii="Times New Roman" w:hAnsi="Times New Roman"/>
          <w:sz w:val="28"/>
        </w:rPr>
        <w:t xml:space="preserve"> год исполнен на </w:t>
      </w:r>
      <w:r w:rsidR="0001644E">
        <w:rPr>
          <w:rFonts w:ascii="Times New Roman" w:hAnsi="Times New Roman"/>
          <w:sz w:val="28"/>
        </w:rPr>
        <w:t>97,6</w:t>
      </w:r>
      <w:r w:rsidRPr="00652581">
        <w:rPr>
          <w:rFonts w:ascii="Times New Roman" w:hAnsi="Times New Roman"/>
          <w:sz w:val="28"/>
        </w:rPr>
        <w:t xml:space="preserve"> % от уточненного плана -  </w:t>
      </w:r>
    </w:p>
    <w:p w14:paraId="555164E1" w14:textId="2852D635" w:rsidR="00B649C4" w:rsidRPr="00652581" w:rsidRDefault="00B649C4" w:rsidP="00B649C4">
      <w:pPr>
        <w:spacing w:after="0"/>
        <w:jc w:val="both"/>
        <w:rPr>
          <w:rFonts w:ascii="Times New Roman" w:hAnsi="Times New Roman"/>
          <w:sz w:val="24"/>
        </w:rPr>
      </w:pPr>
      <w:r w:rsidRPr="00652581">
        <w:rPr>
          <w:rFonts w:ascii="Times New Roman" w:hAnsi="Times New Roman"/>
          <w:sz w:val="28"/>
        </w:rPr>
        <w:t> </w:t>
      </w:r>
      <w:r w:rsidR="0001644E">
        <w:rPr>
          <w:rFonts w:ascii="Times New Roman" w:hAnsi="Times New Roman"/>
          <w:sz w:val="28"/>
        </w:rPr>
        <w:t>2 081 412,3</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w:t>
      </w:r>
      <w:proofErr w:type="gramStart"/>
      <w:r w:rsidRPr="00652581">
        <w:rPr>
          <w:rFonts w:ascii="Times New Roman" w:hAnsi="Times New Roman"/>
          <w:sz w:val="28"/>
        </w:rPr>
        <w:t>,  фактически</w:t>
      </w:r>
      <w:proofErr w:type="gramEnd"/>
      <w:r w:rsidRPr="00652581">
        <w:rPr>
          <w:rFonts w:ascii="Times New Roman" w:hAnsi="Times New Roman"/>
          <w:sz w:val="28"/>
        </w:rPr>
        <w:t xml:space="preserve"> исполнено  </w:t>
      </w:r>
      <w:r w:rsidR="0001644E">
        <w:rPr>
          <w:rFonts w:ascii="Times New Roman" w:hAnsi="Times New Roman"/>
          <w:sz w:val="28"/>
        </w:rPr>
        <w:t>2 030 615,9</w:t>
      </w:r>
      <w:r w:rsidRPr="00652581">
        <w:rPr>
          <w:rFonts w:ascii="Times New Roman" w:hAnsi="Times New Roman"/>
          <w:sz w:val="28"/>
        </w:rPr>
        <w:t xml:space="preserve"> </w:t>
      </w:r>
      <w:proofErr w:type="spellStart"/>
      <w:r w:rsidRPr="00652581">
        <w:rPr>
          <w:rFonts w:ascii="Times New Roman" w:hAnsi="Times New Roman"/>
          <w:sz w:val="28"/>
        </w:rPr>
        <w:t>тыс.руб</w:t>
      </w:r>
      <w:proofErr w:type="spellEnd"/>
      <w:r w:rsidRPr="00652581">
        <w:rPr>
          <w:rFonts w:ascii="Times New Roman" w:hAnsi="Times New Roman"/>
          <w:sz w:val="28"/>
        </w:rPr>
        <w:t>. Исполнение показано в таблице 1</w:t>
      </w:r>
      <w:r w:rsidR="00E34DE5">
        <w:rPr>
          <w:rFonts w:ascii="Times New Roman" w:hAnsi="Times New Roman"/>
          <w:sz w:val="28"/>
        </w:rPr>
        <w:t>8:</w:t>
      </w:r>
    </w:p>
    <w:tbl>
      <w:tblPr>
        <w:tblW w:w="9371" w:type="dxa"/>
        <w:tblInd w:w="5"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855"/>
        <w:gridCol w:w="2398"/>
        <w:gridCol w:w="2113"/>
        <w:gridCol w:w="11"/>
        <w:gridCol w:w="1986"/>
        <w:gridCol w:w="1846"/>
        <w:gridCol w:w="162"/>
      </w:tblGrid>
      <w:tr w:rsidR="00B649C4" w:rsidRPr="00652581" w14:paraId="2B32C0D2" w14:textId="77777777" w:rsidTr="005F5EE7">
        <w:trPr>
          <w:gridAfter w:val="1"/>
          <w:wAfter w:w="162" w:type="dxa"/>
          <w:trHeight w:val="1128"/>
        </w:trPr>
        <w:tc>
          <w:tcPr>
            <w:tcW w:w="9209" w:type="dxa"/>
            <w:gridSpan w:val="6"/>
            <w:tcBorders>
              <w:top w:val="nil"/>
              <w:left w:val="nil"/>
              <w:right w:val="nil"/>
            </w:tcBorders>
            <w:shd w:val="clear" w:color="auto" w:fill="auto"/>
            <w:tcMar>
              <w:top w:w="0" w:type="dxa"/>
              <w:left w:w="108" w:type="dxa"/>
              <w:bottom w:w="0" w:type="dxa"/>
              <w:right w:w="108" w:type="dxa"/>
            </w:tcMar>
            <w:hideMark/>
          </w:tcPr>
          <w:p w14:paraId="2D0F40AC" w14:textId="77777777" w:rsidR="00BF3CBB" w:rsidRDefault="00B649C4" w:rsidP="00BF3CBB">
            <w:pPr>
              <w:spacing w:after="0"/>
              <w:ind w:firstLine="709"/>
              <w:jc w:val="both"/>
              <w:rPr>
                <w:rFonts w:ascii="Times New Roman" w:hAnsi="Times New Roman"/>
                <w:sz w:val="28"/>
              </w:rPr>
            </w:pPr>
            <w:r w:rsidRPr="00652581">
              <w:rPr>
                <w:rFonts w:ascii="Times New Roman" w:hAnsi="Times New Roman"/>
                <w:sz w:val="28"/>
              </w:rPr>
              <w:t xml:space="preserve">             </w:t>
            </w:r>
          </w:p>
          <w:p w14:paraId="2E97E907" w14:textId="63CC3B63" w:rsidR="00B649C4" w:rsidRPr="00652581" w:rsidRDefault="00B649C4" w:rsidP="00BF3CBB">
            <w:pPr>
              <w:spacing w:after="0"/>
              <w:ind w:firstLine="709"/>
              <w:jc w:val="both"/>
              <w:rPr>
                <w:rFonts w:ascii="Times New Roman" w:hAnsi="Times New Roman"/>
                <w:b/>
                <w:sz w:val="28"/>
              </w:rPr>
            </w:pPr>
            <w:r w:rsidRPr="00652581">
              <w:rPr>
                <w:rFonts w:ascii="Times New Roman" w:hAnsi="Times New Roman"/>
                <w:sz w:val="28"/>
              </w:rPr>
              <w:t xml:space="preserve"> </w:t>
            </w:r>
            <w:r w:rsidRPr="00652581">
              <w:rPr>
                <w:rFonts w:ascii="Times New Roman" w:hAnsi="Times New Roman"/>
                <w:b/>
                <w:sz w:val="28"/>
              </w:rPr>
              <w:t>Сведения о результатах деятельности</w:t>
            </w:r>
          </w:p>
          <w:p w14:paraId="14D36A7E" w14:textId="63505BE4" w:rsidR="00B649C4" w:rsidRPr="00E34DE5" w:rsidRDefault="00B649C4" w:rsidP="00BF3CBB">
            <w:pPr>
              <w:spacing w:after="0"/>
              <w:ind w:firstLine="709"/>
              <w:jc w:val="both"/>
              <w:rPr>
                <w:rFonts w:ascii="Times New Roman" w:hAnsi="Times New Roman"/>
                <w:bCs/>
              </w:rPr>
            </w:pPr>
            <w:r w:rsidRPr="00652581">
              <w:rPr>
                <w:rFonts w:ascii="Times New Roman" w:hAnsi="Times New Roman"/>
                <w:b/>
                <w:sz w:val="28"/>
              </w:rPr>
              <w:t xml:space="preserve">                                                                                                     </w:t>
            </w:r>
            <w:r w:rsidRPr="00E34DE5">
              <w:rPr>
                <w:rFonts w:ascii="Times New Roman" w:hAnsi="Times New Roman"/>
                <w:bCs/>
              </w:rPr>
              <w:t>Таблица1</w:t>
            </w:r>
            <w:r w:rsidR="00E34DE5" w:rsidRPr="00E34DE5">
              <w:rPr>
                <w:rFonts w:ascii="Times New Roman" w:hAnsi="Times New Roman"/>
                <w:bCs/>
              </w:rPr>
              <w:t>8</w:t>
            </w:r>
          </w:p>
          <w:p w14:paraId="0DA9190D" w14:textId="77777777" w:rsidR="00B649C4" w:rsidRPr="00652581" w:rsidRDefault="00B649C4" w:rsidP="00BF3CBB">
            <w:pPr>
              <w:spacing w:after="0"/>
              <w:ind w:firstLine="709"/>
              <w:jc w:val="center"/>
              <w:rPr>
                <w:rFonts w:ascii="Times New Roman" w:hAnsi="Times New Roman"/>
                <w:sz w:val="24"/>
              </w:rPr>
            </w:pPr>
            <w:r w:rsidRPr="00E34DE5">
              <w:rPr>
                <w:rFonts w:ascii="Times New Roman" w:hAnsi="Times New Roman"/>
                <w:b/>
                <w:sz w:val="24"/>
              </w:rPr>
              <w:t xml:space="preserve">                                                                                                                          </w:t>
            </w:r>
            <w:proofErr w:type="spellStart"/>
            <w:r w:rsidRPr="00E34DE5">
              <w:rPr>
                <w:rFonts w:ascii="Times New Roman" w:hAnsi="Times New Roman"/>
                <w:b/>
                <w:sz w:val="24"/>
              </w:rPr>
              <w:t>тыс.руб</w:t>
            </w:r>
            <w:proofErr w:type="spellEnd"/>
            <w:r w:rsidRPr="00652581">
              <w:rPr>
                <w:rFonts w:ascii="Times New Roman" w:hAnsi="Times New Roman"/>
                <w:b/>
                <w:sz w:val="24"/>
              </w:rPr>
              <w:t>. </w:t>
            </w:r>
          </w:p>
        </w:tc>
      </w:tr>
      <w:tr w:rsidR="00B649C4" w:rsidRPr="00652581" w14:paraId="527091BE" w14:textId="77777777" w:rsidTr="005F5EE7">
        <w:trPr>
          <w:gridAfter w:val="1"/>
          <w:wAfter w:w="162" w:type="dxa"/>
          <w:trHeight w:val="691"/>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1BFB80" w14:textId="77777777" w:rsidR="00B649C4" w:rsidRPr="00652581" w:rsidRDefault="00B649C4" w:rsidP="005F5EE7">
            <w:pPr>
              <w:spacing w:line="273" w:lineRule="auto"/>
              <w:ind w:hanging="20"/>
              <w:jc w:val="both"/>
              <w:rPr>
                <w:rFonts w:ascii="Times New Roman" w:hAnsi="Times New Roman"/>
                <w:sz w:val="24"/>
              </w:rPr>
            </w:pPr>
            <w:r w:rsidRPr="00652581">
              <w:rPr>
                <w:rFonts w:ascii="Times New Roman" w:hAnsi="Times New Roman"/>
                <w:sz w:val="24"/>
              </w:rPr>
              <w:t xml:space="preserve">  </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8C34B8" w14:textId="77777777" w:rsidR="00B649C4" w:rsidRPr="00652581" w:rsidRDefault="00B649C4" w:rsidP="005F5EE7">
            <w:pPr>
              <w:spacing w:line="273" w:lineRule="auto"/>
              <w:ind w:left="200"/>
              <w:jc w:val="both"/>
              <w:rPr>
                <w:rFonts w:ascii="Times New Roman" w:hAnsi="Times New Roman"/>
                <w:sz w:val="24"/>
              </w:rPr>
            </w:pPr>
            <w:r w:rsidRPr="00652581">
              <w:rPr>
                <w:rFonts w:ascii="Times New Roman" w:hAnsi="Times New Roman"/>
                <w:b/>
                <w:sz w:val="24"/>
              </w:rPr>
              <w:t>Наименование отраслей</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CF3ACD" w14:textId="06C94FBE" w:rsidR="00B649C4" w:rsidRPr="00652581" w:rsidRDefault="00B649C4" w:rsidP="003D7F35">
            <w:pPr>
              <w:spacing w:line="273" w:lineRule="auto"/>
              <w:ind w:right="643"/>
              <w:jc w:val="both"/>
              <w:rPr>
                <w:rFonts w:ascii="Times New Roman" w:hAnsi="Times New Roman"/>
                <w:sz w:val="24"/>
              </w:rPr>
            </w:pPr>
            <w:proofErr w:type="gramStart"/>
            <w:r w:rsidRPr="00652581">
              <w:rPr>
                <w:rFonts w:ascii="Times New Roman" w:hAnsi="Times New Roman"/>
                <w:sz w:val="24"/>
              </w:rPr>
              <w:t>Уточненн</w:t>
            </w:r>
            <w:r w:rsidR="003D7F35">
              <w:rPr>
                <w:rFonts w:ascii="Times New Roman" w:hAnsi="Times New Roman"/>
                <w:sz w:val="24"/>
              </w:rPr>
              <w:t>ый</w:t>
            </w:r>
            <w:r w:rsidRPr="00652581">
              <w:rPr>
                <w:rFonts w:ascii="Times New Roman" w:hAnsi="Times New Roman"/>
                <w:sz w:val="24"/>
              </w:rPr>
              <w:t xml:space="preserve">  план</w:t>
            </w:r>
            <w:proofErr w:type="gramEnd"/>
          </w:p>
          <w:p w14:paraId="070FC103" w14:textId="77777777" w:rsidR="00B649C4" w:rsidRPr="00652581" w:rsidRDefault="00B649C4" w:rsidP="005F5EE7">
            <w:pPr>
              <w:spacing w:line="273" w:lineRule="auto"/>
              <w:ind w:left="160" w:right="200"/>
              <w:jc w:val="both"/>
              <w:rPr>
                <w:rFonts w:ascii="Times New Roman" w:hAnsi="Times New Roman"/>
                <w:sz w:val="24"/>
              </w:rPr>
            </w:pPr>
            <w:r w:rsidRPr="00652581">
              <w:rPr>
                <w:rFonts w:ascii="Times New Roman" w:hAnsi="Times New Roman"/>
                <w:sz w:val="24"/>
              </w:rPr>
              <w:lastRenderedPageBreak/>
              <w:t xml:space="preserve"> </w:t>
            </w:r>
            <w:r w:rsidRPr="00652581">
              <w:rPr>
                <w:rFonts w:ascii="Times New Roman" w:hAnsi="Times New Roman"/>
                <w:bCs/>
                <w:sz w:val="24"/>
              </w:rPr>
              <w:t>на</w:t>
            </w:r>
            <w:r w:rsidRPr="00652581">
              <w:rPr>
                <w:rFonts w:ascii="Times New Roman" w:hAnsi="Times New Roman"/>
                <w:b/>
                <w:sz w:val="24"/>
              </w:rPr>
              <w:t xml:space="preserve"> </w:t>
            </w:r>
            <w:r w:rsidRPr="00652581">
              <w:rPr>
                <w:rFonts w:ascii="Times New Roman" w:hAnsi="Times New Roman"/>
                <w:sz w:val="24"/>
              </w:rPr>
              <w:t>год</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6C515B" w14:textId="77777777" w:rsidR="00B649C4" w:rsidRPr="00652581" w:rsidRDefault="00B649C4" w:rsidP="005F5EE7">
            <w:pPr>
              <w:spacing w:line="273" w:lineRule="auto"/>
              <w:ind w:left="100"/>
              <w:jc w:val="both"/>
              <w:rPr>
                <w:rFonts w:ascii="Times New Roman" w:hAnsi="Times New Roman"/>
                <w:sz w:val="24"/>
              </w:rPr>
            </w:pPr>
            <w:r w:rsidRPr="00652581">
              <w:rPr>
                <w:rFonts w:ascii="Times New Roman" w:hAnsi="Times New Roman"/>
                <w:sz w:val="24"/>
              </w:rPr>
              <w:lastRenderedPageBreak/>
              <w:t>Исполнено</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79CB8E" w14:textId="77777777" w:rsidR="00B649C4" w:rsidRPr="00652581" w:rsidRDefault="00B649C4" w:rsidP="005F5EE7">
            <w:pPr>
              <w:spacing w:line="273" w:lineRule="auto"/>
              <w:ind w:left="540" w:hanging="460"/>
              <w:jc w:val="both"/>
              <w:rPr>
                <w:rFonts w:ascii="Times New Roman" w:hAnsi="Times New Roman"/>
                <w:sz w:val="24"/>
              </w:rPr>
            </w:pPr>
            <w:r w:rsidRPr="00652581">
              <w:rPr>
                <w:rFonts w:ascii="Times New Roman" w:hAnsi="Times New Roman"/>
                <w:sz w:val="24"/>
              </w:rPr>
              <w:t>           %</w:t>
            </w:r>
          </w:p>
          <w:p w14:paraId="2B82C29B" w14:textId="77777777" w:rsidR="00B649C4" w:rsidRPr="00652581" w:rsidRDefault="00B649C4" w:rsidP="005F5EE7">
            <w:pPr>
              <w:spacing w:line="273" w:lineRule="auto"/>
              <w:ind w:left="540" w:hanging="460"/>
              <w:jc w:val="both"/>
              <w:rPr>
                <w:rFonts w:ascii="Times New Roman" w:hAnsi="Times New Roman"/>
                <w:sz w:val="24"/>
              </w:rPr>
            </w:pPr>
            <w:r w:rsidRPr="00652581">
              <w:rPr>
                <w:rFonts w:ascii="Times New Roman" w:hAnsi="Times New Roman"/>
                <w:sz w:val="24"/>
              </w:rPr>
              <w:t> исполнения</w:t>
            </w:r>
          </w:p>
        </w:tc>
      </w:tr>
      <w:tr w:rsidR="00B649C4" w:rsidRPr="00652581" w14:paraId="61F4B13D" w14:textId="77777777" w:rsidTr="0001644E">
        <w:trPr>
          <w:gridAfter w:val="1"/>
          <w:wAfter w:w="162" w:type="dxa"/>
          <w:trHeight w:val="827"/>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941345" w14:textId="77777777" w:rsidR="00B649C4" w:rsidRPr="00BF3CBB" w:rsidRDefault="00B649C4" w:rsidP="005F5EE7">
            <w:pPr>
              <w:spacing w:line="273" w:lineRule="auto"/>
              <w:ind w:left="20"/>
              <w:jc w:val="both"/>
              <w:rPr>
                <w:rFonts w:ascii="Times New Roman" w:hAnsi="Times New Roman"/>
                <w:iCs/>
                <w:sz w:val="24"/>
              </w:rPr>
            </w:pPr>
            <w:r w:rsidRPr="00BF3CBB">
              <w:rPr>
                <w:rFonts w:ascii="Times New Roman" w:hAnsi="Times New Roman"/>
                <w:b/>
                <w:iCs/>
                <w:sz w:val="24"/>
              </w:rPr>
              <w:t>01</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2B41177" w14:textId="77777777" w:rsidR="00B649C4" w:rsidRPr="00652581" w:rsidRDefault="00B649C4" w:rsidP="005F5EE7">
            <w:pPr>
              <w:spacing w:line="273" w:lineRule="auto"/>
              <w:ind w:right="340"/>
              <w:jc w:val="both"/>
              <w:rPr>
                <w:rFonts w:ascii="Times New Roman" w:hAnsi="Times New Roman"/>
                <w:sz w:val="24"/>
              </w:rPr>
            </w:pPr>
            <w:r w:rsidRPr="00652581">
              <w:rPr>
                <w:rFonts w:ascii="Times New Roman" w:hAnsi="Times New Roman"/>
                <w:sz w:val="24"/>
              </w:rPr>
              <w:t>Общегосударственные вопросы</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0EBC13" w14:textId="3D1CD0A6" w:rsidR="00B649C4" w:rsidRPr="00652581" w:rsidRDefault="0001644E" w:rsidP="005F5EE7">
            <w:pPr>
              <w:spacing w:line="273" w:lineRule="auto"/>
              <w:ind w:left="240"/>
              <w:jc w:val="both"/>
              <w:rPr>
                <w:rFonts w:ascii="Times New Roman" w:hAnsi="Times New Roman"/>
                <w:sz w:val="24"/>
              </w:rPr>
            </w:pPr>
            <w:r>
              <w:rPr>
                <w:rFonts w:ascii="Times New Roman" w:hAnsi="Times New Roman"/>
                <w:sz w:val="24"/>
              </w:rPr>
              <w:t>115 922,5</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2076E" w14:textId="124CBFF0" w:rsidR="00B649C4" w:rsidRPr="00652581" w:rsidRDefault="0001644E" w:rsidP="005F5EE7">
            <w:pPr>
              <w:spacing w:line="273" w:lineRule="auto"/>
              <w:ind w:left="80"/>
              <w:jc w:val="both"/>
              <w:rPr>
                <w:rFonts w:ascii="Times New Roman" w:hAnsi="Times New Roman"/>
                <w:sz w:val="24"/>
              </w:rPr>
            </w:pPr>
            <w:r>
              <w:rPr>
                <w:rFonts w:ascii="Times New Roman" w:hAnsi="Times New Roman"/>
                <w:sz w:val="24"/>
              </w:rPr>
              <w:t>115 460,8</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401C5" w14:textId="0D0A70CB" w:rsidR="00B649C4" w:rsidRPr="00652581" w:rsidRDefault="0001644E" w:rsidP="005F5EE7">
            <w:pPr>
              <w:spacing w:line="273" w:lineRule="auto"/>
              <w:ind w:left="580"/>
              <w:jc w:val="both"/>
              <w:rPr>
                <w:rFonts w:ascii="Times New Roman" w:hAnsi="Times New Roman"/>
                <w:sz w:val="24"/>
              </w:rPr>
            </w:pPr>
            <w:r>
              <w:rPr>
                <w:rFonts w:ascii="Times New Roman" w:hAnsi="Times New Roman"/>
                <w:sz w:val="24"/>
              </w:rPr>
              <w:t>99,6</w:t>
            </w:r>
          </w:p>
        </w:tc>
      </w:tr>
      <w:tr w:rsidR="00B649C4" w:rsidRPr="00652581" w14:paraId="5B8BF469" w14:textId="77777777" w:rsidTr="0081152F">
        <w:trPr>
          <w:gridAfter w:val="1"/>
          <w:wAfter w:w="162" w:type="dxa"/>
          <w:trHeight w:val="1096"/>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4066BA" w14:textId="77777777" w:rsidR="00B649C4" w:rsidRPr="00652581" w:rsidRDefault="00B649C4" w:rsidP="005F5EE7">
            <w:pPr>
              <w:spacing w:line="273" w:lineRule="auto"/>
              <w:ind w:left="20"/>
              <w:jc w:val="both"/>
              <w:rPr>
                <w:rFonts w:ascii="Times New Roman" w:hAnsi="Times New Roman"/>
                <w:b/>
                <w:sz w:val="24"/>
              </w:rPr>
            </w:pPr>
          </w:p>
          <w:p w14:paraId="58B1A0D2" w14:textId="77777777"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b/>
                <w:sz w:val="24"/>
              </w:rPr>
              <w:t>02</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54AF32" w14:textId="77777777" w:rsidR="0081152F" w:rsidRDefault="0081152F" w:rsidP="0081152F">
            <w:pPr>
              <w:spacing w:line="273" w:lineRule="auto"/>
              <w:jc w:val="both"/>
              <w:rPr>
                <w:rFonts w:ascii="Times New Roman" w:hAnsi="Times New Roman"/>
                <w:sz w:val="24"/>
              </w:rPr>
            </w:pPr>
          </w:p>
          <w:p w14:paraId="1DE84887" w14:textId="3408F967" w:rsidR="00B649C4" w:rsidRPr="00652581" w:rsidRDefault="00B649C4" w:rsidP="0081152F">
            <w:pPr>
              <w:spacing w:line="273" w:lineRule="auto"/>
              <w:jc w:val="both"/>
              <w:rPr>
                <w:rFonts w:ascii="Times New Roman" w:hAnsi="Times New Roman"/>
                <w:sz w:val="24"/>
              </w:rPr>
            </w:pPr>
            <w:r w:rsidRPr="00652581">
              <w:rPr>
                <w:rFonts w:ascii="Times New Roman" w:hAnsi="Times New Roman"/>
                <w:sz w:val="24"/>
              </w:rPr>
              <w:t>Национальная оборона</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AEA44" w14:textId="77777777" w:rsidR="00B649C4" w:rsidRDefault="00B649C4" w:rsidP="005F5EE7">
            <w:pPr>
              <w:spacing w:line="273" w:lineRule="auto"/>
              <w:jc w:val="center"/>
              <w:rPr>
                <w:rFonts w:ascii="Times New Roman" w:hAnsi="Times New Roman"/>
                <w:sz w:val="24"/>
              </w:rPr>
            </w:pPr>
          </w:p>
          <w:p w14:paraId="1943C1BE" w14:textId="734F7FAC" w:rsidR="0001644E" w:rsidRDefault="0001644E" w:rsidP="005F5EE7">
            <w:pPr>
              <w:spacing w:line="273" w:lineRule="auto"/>
              <w:jc w:val="center"/>
              <w:rPr>
                <w:rFonts w:ascii="Times New Roman" w:hAnsi="Times New Roman"/>
                <w:sz w:val="24"/>
              </w:rPr>
            </w:pPr>
            <w:r>
              <w:rPr>
                <w:rFonts w:ascii="Times New Roman" w:hAnsi="Times New Roman"/>
                <w:sz w:val="24"/>
              </w:rPr>
              <w:t>876,7</w:t>
            </w:r>
          </w:p>
          <w:p w14:paraId="098C42A6" w14:textId="4909D52B" w:rsidR="0001644E" w:rsidRPr="00652581" w:rsidRDefault="0001644E" w:rsidP="005F5EE7">
            <w:pPr>
              <w:spacing w:line="273" w:lineRule="auto"/>
              <w:jc w:val="center"/>
              <w:rPr>
                <w:rFonts w:ascii="Times New Roman" w:hAnsi="Times New Roman"/>
                <w:sz w:val="24"/>
              </w:rPr>
            </w:pP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99353" w14:textId="77777777" w:rsidR="00B649C4" w:rsidRDefault="00B649C4" w:rsidP="005F5EE7">
            <w:pPr>
              <w:spacing w:line="273" w:lineRule="auto"/>
              <w:jc w:val="center"/>
              <w:rPr>
                <w:rFonts w:ascii="Times New Roman" w:hAnsi="Times New Roman"/>
                <w:sz w:val="24"/>
              </w:rPr>
            </w:pPr>
          </w:p>
          <w:p w14:paraId="54AE0CA3" w14:textId="13B9611A" w:rsidR="0001644E" w:rsidRPr="00652581" w:rsidRDefault="0001644E" w:rsidP="005F5EE7">
            <w:pPr>
              <w:spacing w:line="273" w:lineRule="auto"/>
              <w:jc w:val="center"/>
              <w:rPr>
                <w:rFonts w:ascii="Times New Roman" w:hAnsi="Times New Roman"/>
                <w:sz w:val="24"/>
              </w:rPr>
            </w:pPr>
            <w:r>
              <w:rPr>
                <w:rFonts w:ascii="Times New Roman" w:hAnsi="Times New Roman"/>
                <w:sz w:val="24"/>
              </w:rPr>
              <w:t>876,7</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89FEE" w14:textId="77777777" w:rsidR="00B649C4" w:rsidRDefault="00B649C4" w:rsidP="005F5EE7">
            <w:pPr>
              <w:spacing w:line="273" w:lineRule="auto"/>
              <w:ind w:left="540"/>
              <w:jc w:val="both"/>
              <w:rPr>
                <w:rFonts w:ascii="Times New Roman" w:hAnsi="Times New Roman"/>
                <w:sz w:val="24"/>
              </w:rPr>
            </w:pPr>
          </w:p>
          <w:p w14:paraId="73CEB1E8" w14:textId="742A120D" w:rsidR="0001644E" w:rsidRPr="00652581" w:rsidRDefault="0001644E" w:rsidP="005F5EE7">
            <w:pPr>
              <w:spacing w:line="273" w:lineRule="auto"/>
              <w:ind w:left="540"/>
              <w:jc w:val="both"/>
              <w:rPr>
                <w:rFonts w:ascii="Times New Roman" w:hAnsi="Times New Roman"/>
                <w:sz w:val="24"/>
              </w:rPr>
            </w:pPr>
            <w:r>
              <w:rPr>
                <w:rFonts w:ascii="Times New Roman" w:hAnsi="Times New Roman"/>
                <w:sz w:val="24"/>
              </w:rPr>
              <w:t>100,0</w:t>
            </w:r>
          </w:p>
        </w:tc>
      </w:tr>
      <w:tr w:rsidR="00B649C4" w:rsidRPr="00652581" w14:paraId="28313582" w14:textId="77777777" w:rsidTr="0001644E">
        <w:trPr>
          <w:gridAfter w:val="1"/>
          <w:wAfter w:w="162" w:type="dxa"/>
          <w:trHeight w:val="1109"/>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2C45F9" w14:textId="77777777"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b/>
                <w:sz w:val="24"/>
              </w:rPr>
              <w:t>03</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853586" w14:textId="77777777" w:rsidR="00B649C4" w:rsidRPr="00652581" w:rsidRDefault="00B649C4" w:rsidP="0081152F">
            <w:pPr>
              <w:spacing w:after="0" w:line="273" w:lineRule="auto"/>
              <w:jc w:val="both"/>
              <w:rPr>
                <w:rFonts w:ascii="Times New Roman" w:hAnsi="Times New Roman"/>
                <w:sz w:val="24"/>
              </w:rPr>
            </w:pPr>
            <w:r w:rsidRPr="00652581">
              <w:rPr>
                <w:rFonts w:ascii="Times New Roman" w:hAnsi="Times New Roman"/>
                <w:sz w:val="24"/>
              </w:rPr>
              <w:t>Национальная безопасность и правоохранительная</w:t>
            </w:r>
          </w:p>
          <w:p w14:paraId="3DBD5E0A" w14:textId="10F38A23" w:rsidR="00B649C4" w:rsidRPr="00652581" w:rsidRDefault="00B649C4" w:rsidP="0081152F">
            <w:pPr>
              <w:spacing w:after="0" w:line="273" w:lineRule="auto"/>
              <w:jc w:val="both"/>
              <w:rPr>
                <w:rFonts w:ascii="Times New Roman" w:hAnsi="Times New Roman"/>
                <w:sz w:val="24"/>
              </w:rPr>
            </w:pPr>
            <w:r w:rsidRPr="00652581">
              <w:rPr>
                <w:rFonts w:ascii="Times New Roman" w:hAnsi="Times New Roman"/>
                <w:sz w:val="24"/>
              </w:rPr>
              <w:t>деятельность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A2E46E" w14:textId="77777777" w:rsidR="00B649C4" w:rsidRDefault="00B649C4" w:rsidP="005F5EE7">
            <w:pPr>
              <w:spacing w:line="273" w:lineRule="auto"/>
              <w:jc w:val="both"/>
              <w:rPr>
                <w:rFonts w:ascii="Times New Roman" w:hAnsi="Times New Roman"/>
                <w:sz w:val="24"/>
              </w:rPr>
            </w:pPr>
          </w:p>
          <w:p w14:paraId="7B5AEE38" w14:textId="6B27D88B" w:rsidR="0001644E" w:rsidRPr="00652581" w:rsidRDefault="0001644E" w:rsidP="005F5EE7">
            <w:pPr>
              <w:spacing w:line="273" w:lineRule="auto"/>
              <w:jc w:val="both"/>
              <w:rPr>
                <w:rFonts w:ascii="Times New Roman" w:hAnsi="Times New Roman"/>
                <w:sz w:val="24"/>
              </w:rPr>
            </w:pPr>
            <w:r>
              <w:rPr>
                <w:rFonts w:ascii="Times New Roman" w:hAnsi="Times New Roman"/>
                <w:sz w:val="24"/>
              </w:rPr>
              <w:t>71 835,3</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B3548" w14:textId="77777777" w:rsidR="00B649C4" w:rsidRDefault="00B649C4" w:rsidP="005F5EE7">
            <w:pPr>
              <w:spacing w:line="273" w:lineRule="auto"/>
              <w:ind w:left="140"/>
              <w:jc w:val="both"/>
              <w:rPr>
                <w:rFonts w:ascii="Times New Roman" w:hAnsi="Times New Roman"/>
                <w:sz w:val="24"/>
              </w:rPr>
            </w:pPr>
          </w:p>
          <w:p w14:paraId="2CE29E4B" w14:textId="3E43B0E5" w:rsidR="0001644E" w:rsidRPr="00652581" w:rsidRDefault="0001644E" w:rsidP="005F5EE7">
            <w:pPr>
              <w:spacing w:line="273" w:lineRule="auto"/>
              <w:ind w:left="140"/>
              <w:jc w:val="both"/>
              <w:rPr>
                <w:rFonts w:ascii="Times New Roman" w:hAnsi="Times New Roman"/>
                <w:sz w:val="24"/>
              </w:rPr>
            </w:pPr>
            <w:r>
              <w:rPr>
                <w:rFonts w:ascii="Times New Roman" w:hAnsi="Times New Roman"/>
                <w:sz w:val="24"/>
              </w:rPr>
              <w:t>71 593,0</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77784F" w14:textId="77777777" w:rsidR="00B649C4" w:rsidRDefault="00B649C4" w:rsidP="005F5EE7">
            <w:pPr>
              <w:spacing w:line="273" w:lineRule="auto"/>
              <w:ind w:left="540"/>
              <w:jc w:val="both"/>
              <w:rPr>
                <w:rFonts w:ascii="Times New Roman" w:hAnsi="Times New Roman"/>
                <w:sz w:val="24"/>
              </w:rPr>
            </w:pPr>
          </w:p>
          <w:p w14:paraId="74F9A4B9" w14:textId="253AA20F" w:rsidR="0001644E" w:rsidRPr="00652581" w:rsidRDefault="0001644E" w:rsidP="005F5EE7">
            <w:pPr>
              <w:spacing w:line="273" w:lineRule="auto"/>
              <w:ind w:left="540"/>
              <w:jc w:val="both"/>
              <w:rPr>
                <w:rFonts w:ascii="Times New Roman" w:hAnsi="Times New Roman"/>
                <w:sz w:val="24"/>
              </w:rPr>
            </w:pPr>
            <w:r>
              <w:rPr>
                <w:rFonts w:ascii="Times New Roman" w:hAnsi="Times New Roman"/>
                <w:sz w:val="24"/>
              </w:rPr>
              <w:t>99,7</w:t>
            </w:r>
          </w:p>
        </w:tc>
      </w:tr>
      <w:tr w:rsidR="00B649C4" w:rsidRPr="00652581" w14:paraId="4E5AA1CC" w14:textId="77777777" w:rsidTr="0001644E">
        <w:trPr>
          <w:gridAfter w:val="1"/>
          <w:wAfter w:w="162" w:type="dxa"/>
          <w:trHeight w:val="1074"/>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DE9013" w14:textId="77777777"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b/>
                <w:sz w:val="24"/>
              </w:rPr>
              <w:t>04</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10D5F9" w14:textId="256ED3E7" w:rsidR="00B649C4" w:rsidRPr="00652581" w:rsidRDefault="00B649C4" w:rsidP="0081152F">
            <w:pPr>
              <w:spacing w:after="0" w:line="240" w:lineRule="auto"/>
              <w:jc w:val="both"/>
              <w:rPr>
                <w:rFonts w:ascii="Times New Roman" w:hAnsi="Times New Roman"/>
                <w:sz w:val="24"/>
              </w:rPr>
            </w:pPr>
            <w:r w:rsidRPr="00652581">
              <w:rPr>
                <w:rFonts w:ascii="Times New Roman" w:hAnsi="Times New Roman"/>
                <w:sz w:val="24"/>
              </w:rPr>
              <w:t>Национальная экономика</w:t>
            </w:r>
          </w:p>
        </w:tc>
        <w:tc>
          <w:tcPr>
            <w:tcW w:w="21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D78B7" w14:textId="7A62D860" w:rsidR="00B649C4" w:rsidRPr="00652581" w:rsidRDefault="0001644E" w:rsidP="005F5EE7">
            <w:pPr>
              <w:spacing w:line="273" w:lineRule="auto"/>
              <w:ind w:left="320"/>
              <w:jc w:val="both"/>
              <w:rPr>
                <w:rFonts w:ascii="Times New Roman" w:hAnsi="Times New Roman"/>
                <w:sz w:val="24"/>
              </w:rPr>
            </w:pPr>
            <w:r>
              <w:rPr>
                <w:rFonts w:ascii="Times New Roman" w:hAnsi="Times New Roman"/>
                <w:sz w:val="24"/>
              </w:rPr>
              <w:t>65 873,6</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5A3CD45A" w14:textId="4DAF71BD" w:rsidR="00B649C4" w:rsidRPr="00652581" w:rsidRDefault="0001644E" w:rsidP="005F5EE7">
            <w:pPr>
              <w:spacing w:line="273" w:lineRule="auto"/>
              <w:ind w:left="140"/>
              <w:jc w:val="center"/>
              <w:rPr>
                <w:rFonts w:ascii="Times New Roman" w:hAnsi="Times New Roman"/>
                <w:sz w:val="24"/>
              </w:rPr>
            </w:pPr>
            <w:r>
              <w:rPr>
                <w:rFonts w:ascii="Times New Roman" w:hAnsi="Times New Roman"/>
                <w:sz w:val="24"/>
              </w:rPr>
              <w:t>64 381,4</w:t>
            </w:r>
          </w:p>
        </w:tc>
        <w:tc>
          <w:tcPr>
            <w:tcW w:w="1846" w:type="dxa"/>
            <w:tcBorders>
              <w:left w:val="single" w:sz="4" w:space="0" w:color="auto"/>
              <w:right w:val="single" w:sz="4" w:space="0" w:color="auto"/>
            </w:tcBorders>
            <w:shd w:val="clear" w:color="auto" w:fill="auto"/>
            <w:tcMar>
              <w:top w:w="0" w:type="dxa"/>
              <w:left w:w="108" w:type="dxa"/>
              <w:bottom w:w="0" w:type="dxa"/>
              <w:right w:w="108" w:type="dxa"/>
            </w:tcMar>
          </w:tcPr>
          <w:p w14:paraId="6AAB72A9" w14:textId="26AD3790" w:rsidR="00B649C4" w:rsidRPr="00652581" w:rsidRDefault="0001644E" w:rsidP="005F5EE7">
            <w:pPr>
              <w:spacing w:line="273" w:lineRule="auto"/>
              <w:ind w:left="540"/>
              <w:jc w:val="both"/>
              <w:rPr>
                <w:rFonts w:ascii="Times New Roman" w:hAnsi="Times New Roman"/>
                <w:sz w:val="24"/>
              </w:rPr>
            </w:pPr>
            <w:r>
              <w:rPr>
                <w:rFonts w:ascii="Times New Roman" w:hAnsi="Times New Roman"/>
                <w:sz w:val="24"/>
              </w:rPr>
              <w:t>97,7</w:t>
            </w:r>
          </w:p>
        </w:tc>
      </w:tr>
      <w:tr w:rsidR="00B649C4" w:rsidRPr="00652581" w14:paraId="2FADFF01" w14:textId="77777777" w:rsidTr="0001644E">
        <w:trPr>
          <w:trHeight w:val="687"/>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FDF83D" w14:textId="77777777"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b/>
                <w:sz w:val="24"/>
              </w:rPr>
              <w:t>05</w:t>
            </w:r>
          </w:p>
          <w:p w14:paraId="7B28E990" w14:textId="77777777"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sz w:val="24"/>
              </w:rPr>
              <w:t> </w:t>
            </w:r>
          </w:p>
          <w:p w14:paraId="6B953C5C" w14:textId="77777777"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sz w:val="24"/>
              </w:rPr>
              <w:t> </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67C14E" w14:textId="269B2FA8" w:rsidR="00B649C4" w:rsidRPr="00652581" w:rsidRDefault="00B649C4" w:rsidP="0081152F">
            <w:pPr>
              <w:spacing w:line="273" w:lineRule="auto"/>
              <w:jc w:val="both"/>
              <w:rPr>
                <w:rFonts w:ascii="Times New Roman" w:hAnsi="Times New Roman"/>
                <w:sz w:val="24"/>
              </w:rPr>
            </w:pPr>
            <w:r w:rsidRPr="00652581">
              <w:rPr>
                <w:rFonts w:ascii="Times New Roman" w:hAnsi="Times New Roman"/>
                <w:sz w:val="24"/>
              </w:rPr>
              <w:t>Жилищно-коммунальное хозяйство</w:t>
            </w:r>
          </w:p>
        </w:tc>
        <w:tc>
          <w:tcPr>
            <w:tcW w:w="2113"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3F3F1194" w14:textId="6857D5B7" w:rsidR="00B649C4" w:rsidRPr="00652581" w:rsidRDefault="0001644E" w:rsidP="005F5EE7">
            <w:pPr>
              <w:spacing w:line="273" w:lineRule="auto"/>
              <w:ind w:left="320"/>
              <w:rPr>
                <w:rFonts w:ascii="Times New Roman" w:hAnsi="Times New Roman"/>
                <w:sz w:val="24"/>
              </w:rPr>
            </w:pPr>
            <w:r>
              <w:rPr>
                <w:rFonts w:ascii="Times New Roman" w:hAnsi="Times New Roman"/>
                <w:sz w:val="24"/>
              </w:rPr>
              <w:t>481 425,0</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11D08649" w14:textId="0E442058" w:rsidR="00B649C4" w:rsidRPr="00652581" w:rsidRDefault="0001644E" w:rsidP="005F5EE7">
            <w:pPr>
              <w:spacing w:line="273" w:lineRule="auto"/>
              <w:ind w:left="140"/>
              <w:jc w:val="center"/>
              <w:rPr>
                <w:rFonts w:ascii="Times New Roman" w:hAnsi="Times New Roman"/>
                <w:sz w:val="24"/>
              </w:rPr>
            </w:pPr>
            <w:r>
              <w:rPr>
                <w:rFonts w:ascii="Times New Roman" w:hAnsi="Times New Roman"/>
                <w:sz w:val="24"/>
              </w:rPr>
              <w:t>461 091,2</w:t>
            </w:r>
          </w:p>
        </w:tc>
        <w:tc>
          <w:tcPr>
            <w:tcW w:w="184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742120CE" w14:textId="7D068A66" w:rsidR="00B649C4" w:rsidRPr="00652581" w:rsidRDefault="0001644E" w:rsidP="005F5EE7">
            <w:pPr>
              <w:spacing w:line="273" w:lineRule="auto"/>
              <w:ind w:left="540"/>
              <w:jc w:val="both"/>
              <w:rPr>
                <w:rFonts w:ascii="Times New Roman" w:hAnsi="Times New Roman"/>
                <w:sz w:val="24"/>
              </w:rPr>
            </w:pPr>
            <w:r>
              <w:rPr>
                <w:rFonts w:ascii="Times New Roman" w:hAnsi="Times New Roman"/>
                <w:sz w:val="24"/>
              </w:rPr>
              <w:t>95,8</w:t>
            </w:r>
          </w:p>
        </w:tc>
        <w:tc>
          <w:tcPr>
            <w:tcW w:w="162" w:type="dxa"/>
            <w:tcBorders>
              <w:left w:val="single" w:sz="4" w:space="0" w:color="auto"/>
              <w:right w:val="nil"/>
            </w:tcBorders>
            <w:shd w:val="clear" w:color="auto" w:fill="auto"/>
          </w:tcPr>
          <w:p w14:paraId="35F466B0" w14:textId="77777777" w:rsidR="00B649C4" w:rsidRPr="00652581" w:rsidRDefault="00B649C4" w:rsidP="005F5EE7">
            <w:pPr>
              <w:rPr>
                <w:rFonts w:ascii="Times New Roman" w:hAnsi="Times New Roman"/>
                <w:sz w:val="24"/>
              </w:rPr>
            </w:pPr>
          </w:p>
          <w:p w14:paraId="7C143E7B" w14:textId="77777777" w:rsidR="00B649C4" w:rsidRPr="00652581" w:rsidRDefault="00B649C4" w:rsidP="005F5EE7">
            <w:pPr>
              <w:spacing w:line="273" w:lineRule="auto"/>
              <w:ind w:left="540"/>
              <w:jc w:val="both"/>
              <w:rPr>
                <w:rFonts w:ascii="Times New Roman" w:hAnsi="Times New Roman"/>
                <w:sz w:val="24"/>
              </w:rPr>
            </w:pPr>
          </w:p>
        </w:tc>
      </w:tr>
      <w:tr w:rsidR="00B649C4" w:rsidRPr="00652581" w14:paraId="37A1E1ED" w14:textId="77777777" w:rsidTr="005F5EE7">
        <w:trPr>
          <w:trHeight w:val="437"/>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1C88D4" w14:textId="0C3FFC67"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b/>
                <w:sz w:val="24"/>
              </w:rPr>
              <w:t>0</w:t>
            </w:r>
            <w:r w:rsidR="0081152F">
              <w:rPr>
                <w:rFonts w:ascii="Times New Roman" w:hAnsi="Times New Roman"/>
                <w:b/>
                <w:sz w:val="24"/>
              </w:rPr>
              <w:t>6</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C87B30" w14:textId="2A7FF8E7" w:rsidR="00B649C4" w:rsidRPr="00652581" w:rsidRDefault="00B649C4" w:rsidP="0081152F">
            <w:pPr>
              <w:spacing w:line="273" w:lineRule="auto"/>
              <w:jc w:val="both"/>
              <w:rPr>
                <w:rFonts w:ascii="Times New Roman" w:hAnsi="Times New Roman"/>
                <w:sz w:val="24"/>
              </w:rPr>
            </w:pPr>
            <w:r w:rsidRPr="00652581">
              <w:rPr>
                <w:rFonts w:ascii="Times New Roman" w:hAnsi="Times New Roman"/>
                <w:sz w:val="24"/>
              </w:rPr>
              <w:t>Образование </w:t>
            </w:r>
          </w:p>
        </w:tc>
        <w:tc>
          <w:tcPr>
            <w:tcW w:w="2113"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11BA3623" w14:textId="41634599" w:rsidR="00B649C4" w:rsidRPr="00652581" w:rsidRDefault="0001644E" w:rsidP="005F5EE7">
            <w:pPr>
              <w:spacing w:line="273" w:lineRule="auto"/>
              <w:ind w:left="320"/>
              <w:jc w:val="both"/>
              <w:rPr>
                <w:rFonts w:ascii="Times New Roman" w:hAnsi="Times New Roman"/>
                <w:sz w:val="24"/>
              </w:rPr>
            </w:pPr>
            <w:r>
              <w:rPr>
                <w:rFonts w:ascii="Times New Roman" w:hAnsi="Times New Roman"/>
                <w:sz w:val="24"/>
              </w:rPr>
              <w:t>879 510,4</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4D015228" w14:textId="40EBD98C" w:rsidR="00B649C4" w:rsidRPr="00652581" w:rsidRDefault="0001644E" w:rsidP="005F5EE7">
            <w:pPr>
              <w:spacing w:line="273" w:lineRule="auto"/>
              <w:ind w:left="140"/>
              <w:jc w:val="both"/>
              <w:rPr>
                <w:rFonts w:ascii="Times New Roman" w:hAnsi="Times New Roman"/>
                <w:sz w:val="24"/>
              </w:rPr>
            </w:pPr>
            <w:r>
              <w:rPr>
                <w:rFonts w:ascii="Times New Roman" w:hAnsi="Times New Roman"/>
                <w:sz w:val="24"/>
              </w:rPr>
              <w:t>867 132,2</w:t>
            </w:r>
          </w:p>
        </w:tc>
        <w:tc>
          <w:tcPr>
            <w:tcW w:w="184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5C7F9232" w14:textId="01454CB6" w:rsidR="00B649C4" w:rsidRPr="00652581" w:rsidRDefault="0001644E" w:rsidP="005F5EE7">
            <w:pPr>
              <w:spacing w:line="273" w:lineRule="auto"/>
              <w:ind w:left="540"/>
              <w:jc w:val="both"/>
              <w:rPr>
                <w:rFonts w:ascii="Times New Roman" w:hAnsi="Times New Roman"/>
                <w:sz w:val="24"/>
              </w:rPr>
            </w:pPr>
            <w:r>
              <w:rPr>
                <w:rFonts w:ascii="Times New Roman" w:hAnsi="Times New Roman"/>
                <w:sz w:val="24"/>
              </w:rPr>
              <w:t>98,6</w:t>
            </w:r>
          </w:p>
        </w:tc>
        <w:tc>
          <w:tcPr>
            <w:tcW w:w="162" w:type="dxa"/>
            <w:tcBorders>
              <w:left w:val="single" w:sz="4" w:space="0" w:color="auto"/>
            </w:tcBorders>
            <w:shd w:val="clear" w:color="auto" w:fill="auto"/>
          </w:tcPr>
          <w:p w14:paraId="25187DE1" w14:textId="77777777" w:rsidR="00B649C4" w:rsidRPr="00652581" w:rsidRDefault="00B649C4" w:rsidP="005F5EE7">
            <w:pPr>
              <w:spacing w:line="273" w:lineRule="auto"/>
              <w:jc w:val="both"/>
              <w:rPr>
                <w:rFonts w:ascii="Times New Roman" w:hAnsi="Times New Roman"/>
                <w:sz w:val="24"/>
              </w:rPr>
            </w:pPr>
          </w:p>
        </w:tc>
      </w:tr>
      <w:tr w:rsidR="00B649C4" w:rsidRPr="00652581" w14:paraId="6AFF1AE2" w14:textId="77777777" w:rsidTr="005F5EE7">
        <w:trPr>
          <w:trHeight w:val="295"/>
        </w:trPr>
        <w:tc>
          <w:tcPr>
            <w:tcW w:w="85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8651BFC" w14:textId="008B7B11"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b/>
                <w:sz w:val="24"/>
              </w:rPr>
              <w:t>0</w:t>
            </w:r>
            <w:r w:rsidR="0081152F">
              <w:rPr>
                <w:rFonts w:ascii="Times New Roman" w:hAnsi="Times New Roman"/>
                <w:b/>
                <w:sz w:val="24"/>
              </w:rPr>
              <w:t>7</w:t>
            </w:r>
          </w:p>
          <w:p w14:paraId="39EF790D" w14:textId="77777777"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sz w:val="24"/>
              </w:rPr>
              <w:t> </w:t>
            </w:r>
          </w:p>
        </w:tc>
        <w:tc>
          <w:tcPr>
            <w:tcW w:w="239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F2EA521" w14:textId="0A7C8A97" w:rsidR="00B649C4" w:rsidRPr="00652581" w:rsidRDefault="00B649C4" w:rsidP="0081152F">
            <w:pPr>
              <w:spacing w:line="273" w:lineRule="auto"/>
              <w:jc w:val="both"/>
              <w:rPr>
                <w:rFonts w:ascii="Times New Roman" w:hAnsi="Times New Roman"/>
                <w:sz w:val="24"/>
              </w:rPr>
            </w:pPr>
            <w:r w:rsidRPr="00652581">
              <w:rPr>
                <w:rFonts w:ascii="Times New Roman" w:hAnsi="Times New Roman"/>
                <w:sz w:val="24"/>
              </w:rPr>
              <w:t>Культура, кинематография  </w:t>
            </w:r>
          </w:p>
        </w:tc>
        <w:tc>
          <w:tcPr>
            <w:tcW w:w="2113"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438B60BF" w14:textId="77777777" w:rsidR="00B649C4" w:rsidRDefault="00B649C4" w:rsidP="005F5EE7">
            <w:pPr>
              <w:spacing w:line="273" w:lineRule="auto"/>
              <w:ind w:left="320"/>
              <w:jc w:val="both"/>
              <w:rPr>
                <w:rFonts w:ascii="Times New Roman" w:hAnsi="Times New Roman"/>
                <w:sz w:val="24"/>
              </w:rPr>
            </w:pPr>
          </w:p>
          <w:p w14:paraId="2775CDE2" w14:textId="2318245D" w:rsidR="0001644E" w:rsidRPr="00652581" w:rsidRDefault="0001644E" w:rsidP="005F5EE7">
            <w:pPr>
              <w:spacing w:line="273" w:lineRule="auto"/>
              <w:ind w:left="320"/>
              <w:jc w:val="both"/>
              <w:rPr>
                <w:rFonts w:ascii="Times New Roman" w:hAnsi="Times New Roman"/>
                <w:sz w:val="24"/>
              </w:rPr>
            </w:pPr>
            <w:r>
              <w:rPr>
                <w:rFonts w:ascii="Times New Roman" w:hAnsi="Times New Roman"/>
                <w:sz w:val="24"/>
              </w:rPr>
              <w:t>230 951,4</w:t>
            </w:r>
          </w:p>
        </w:tc>
        <w:tc>
          <w:tcPr>
            <w:tcW w:w="1997" w:type="dxa"/>
            <w:gridSpan w:val="2"/>
            <w:vMerge w:val="restart"/>
            <w:tcBorders>
              <w:top w:val="single" w:sz="4" w:space="0" w:color="auto"/>
              <w:left w:val="single" w:sz="4" w:space="0" w:color="auto"/>
              <w:right w:val="single" w:sz="4" w:space="0" w:color="auto"/>
            </w:tcBorders>
            <w:shd w:val="clear" w:color="auto" w:fill="auto"/>
          </w:tcPr>
          <w:p w14:paraId="274A16D0" w14:textId="77777777" w:rsidR="00B649C4" w:rsidRDefault="00B649C4" w:rsidP="005F5EE7">
            <w:pPr>
              <w:spacing w:line="273" w:lineRule="auto"/>
              <w:ind w:left="140"/>
              <w:jc w:val="both"/>
              <w:rPr>
                <w:rFonts w:ascii="Times New Roman" w:hAnsi="Times New Roman"/>
                <w:sz w:val="24"/>
              </w:rPr>
            </w:pPr>
          </w:p>
          <w:p w14:paraId="5066E804" w14:textId="5A2E3BB2" w:rsidR="0001644E" w:rsidRPr="00652581" w:rsidRDefault="0001644E" w:rsidP="005F5EE7">
            <w:pPr>
              <w:spacing w:line="273" w:lineRule="auto"/>
              <w:ind w:left="140"/>
              <w:jc w:val="both"/>
              <w:rPr>
                <w:rFonts w:ascii="Times New Roman" w:hAnsi="Times New Roman"/>
                <w:sz w:val="24"/>
              </w:rPr>
            </w:pPr>
            <w:r>
              <w:rPr>
                <w:rFonts w:ascii="Times New Roman" w:hAnsi="Times New Roman"/>
                <w:sz w:val="24"/>
              </w:rPr>
              <w:t>215 893,6</w:t>
            </w:r>
          </w:p>
        </w:tc>
        <w:tc>
          <w:tcPr>
            <w:tcW w:w="1846"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4EBBFF2F" w14:textId="77777777" w:rsidR="00B649C4" w:rsidRDefault="00B649C4" w:rsidP="005F5EE7">
            <w:pPr>
              <w:spacing w:line="273" w:lineRule="auto"/>
              <w:ind w:left="540"/>
              <w:jc w:val="both"/>
              <w:rPr>
                <w:rFonts w:ascii="Times New Roman" w:hAnsi="Times New Roman"/>
                <w:sz w:val="24"/>
              </w:rPr>
            </w:pPr>
          </w:p>
          <w:p w14:paraId="21D5EA43" w14:textId="767D843D" w:rsidR="0001644E" w:rsidRPr="00652581" w:rsidRDefault="0001644E" w:rsidP="005F5EE7">
            <w:pPr>
              <w:spacing w:line="273" w:lineRule="auto"/>
              <w:ind w:left="540"/>
              <w:jc w:val="both"/>
              <w:rPr>
                <w:rFonts w:ascii="Times New Roman" w:hAnsi="Times New Roman"/>
                <w:sz w:val="24"/>
              </w:rPr>
            </w:pPr>
            <w:r>
              <w:rPr>
                <w:rFonts w:ascii="Times New Roman" w:hAnsi="Times New Roman"/>
                <w:sz w:val="24"/>
              </w:rPr>
              <w:t>93,5</w:t>
            </w:r>
          </w:p>
        </w:tc>
        <w:tc>
          <w:tcPr>
            <w:tcW w:w="162" w:type="dxa"/>
            <w:tcBorders>
              <w:left w:val="single" w:sz="4" w:space="0" w:color="auto"/>
            </w:tcBorders>
            <w:shd w:val="clear" w:color="auto" w:fill="auto"/>
          </w:tcPr>
          <w:p w14:paraId="2688D925" w14:textId="77777777" w:rsidR="00B649C4" w:rsidRPr="00652581" w:rsidRDefault="00B649C4" w:rsidP="005F5EE7">
            <w:pPr>
              <w:spacing w:line="273" w:lineRule="auto"/>
              <w:jc w:val="both"/>
              <w:rPr>
                <w:rFonts w:ascii="Times New Roman" w:hAnsi="Times New Roman"/>
                <w:sz w:val="24"/>
              </w:rPr>
            </w:pPr>
          </w:p>
        </w:tc>
      </w:tr>
      <w:tr w:rsidR="00B649C4" w:rsidRPr="00652581" w14:paraId="7D9A696F" w14:textId="77777777" w:rsidTr="005F5EE7">
        <w:trPr>
          <w:trHeight w:val="271"/>
        </w:trPr>
        <w:tc>
          <w:tcPr>
            <w:tcW w:w="85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B74404" w14:textId="77777777" w:rsidR="00B649C4" w:rsidRPr="00652581" w:rsidRDefault="00B649C4" w:rsidP="005F5EE7">
            <w:pPr>
              <w:spacing w:line="273" w:lineRule="auto"/>
              <w:ind w:left="20"/>
              <w:jc w:val="both"/>
              <w:rPr>
                <w:rFonts w:ascii="Times New Roman" w:hAnsi="Times New Roman"/>
                <w:sz w:val="24"/>
              </w:rPr>
            </w:pPr>
          </w:p>
        </w:tc>
        <w:tc>
          <w:tcPr>
            <w:tcW w:w="239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B9274B" w14:textId="77777777" w:rsidR="00B649C4" w:rsidRPr="00652581" w:rsidRDefault="00B649C4" w:rsidP="005F5EE7">
            <w:pPr>
              <w:spacing w:line="273" w:lineRule="auto"/>
              <w:jc w:val="both"/>
              <w:rPr>
                <w:rFonts w:ascii="Times New Roman" w:hAnsi="Times New Roman"/>
                <w:sz w:val="24"/>
              </w:rPr>
            </w:pPr>
          </w:p>
        </w:tc>
        <w:tc>
          <w:tcPr>
            <w:tcW w:w="2113" w:type="dxa"/>
            <w:vMerge/>
            <w:tcBorders>
              <w:left w:val="single" w:sz="4" w:space="0" w:color="auto"/>
              <w:bottom w:val="single" w:sz="4" w:space="0" w:color="auto"/>
            </w:tcBorders>
            <w:shd w:val="clear" w:color="auto" w:fill="auto"/>
            <w:tcMar>
              <w:top w:w="0" w:type="dxa"/>
              <w:left w:w="108" w:type="dxa"/>
              <w:bottom w:w="0" w:type="dxa"/>
              <w:right w:w="108" w:type="dxa"/>
            </w:tcMar>
          </w:tcPr>
          <w:p w14:paraId="562539EB" w14:textId="77777777" w:rsidR="00B649C4" w:rsidRPr="00652581" w:rsidRDefault="00B649C4" w:rsidP="005F5EE7">
            <w:pPr>
              <w:spacing w:line="273" w:lineRule="auto"/>
              <w:ind w:left="320"/>
              <w:jc w:val="both"/>
              <w:rPr>
                <w:rFonts w:ascii="Times New Roman" w:hAnsi="Times New Roman"/>
                <w:sz w:val="24"/>
              </w:rPr>
            </w:pPr>
          </w:p>
        </w:tc>
        <w:tc>
          <w:tcPr>
            <w:tcW w:w="1997" w:type="dxa"/>
            <w:gridSpan w:val="2"/>
            <w:vMerge/>
            <w:tcBorders>
              <w:left w:val="single" w:sz="4" w:space="0" w:color="auto"/>
              <w:bottom w:val="single" w:sz="4" w:space="0" w:color="auto"/>
              <w:right w:val="single" w:sz="4" w:space="0" w:color="auto"/>
            </w:tcBorders>
            <w:shd w:val="clear" w:color="auto" w:fill="auto"/>
          </w:tcPr>
          <w:p w14:paraId="6D2BC5C2" w14:textId="77777777" w:rsidR="00B649C4" w:rsidRPr="00652581" w:rsidRDefault="00B649C4" w:rsidP="005F5EE7">
            <w:pPr>
              <w:spacing w:line="273" w:lineRule="auto"/>
              <w:ind w:left="140"/>
              <w:jc w:val="both"/>
              <w:rPr>
                <w:rFonts w:ascii="Times New Roman" w:hAnsi="Times New Roman"/>
                <w:sz w:val="24"/>
              </w:rPr>
            </w:pPr>
          </w:p>
        </w:tc>
        <w:tc>
          <w:tcPr>
            <w:tcW w:w="1846" w:type="dxa"/>
            <w:vMerge/>
            <w:tcBorders>
              <w:left w:val="single" w:sz="4" w:space="0" w:color="auto"/>
              <w:bottom w:val="single" w:sz="4" w:space="0" w:color="auto"/>
            </w:tcBorders>
            <w:shd w:val="clear" w:color="auto" w:fill="auto"/>
            <w:tcMar>
              <w:top w:w="0" w:type="dxa"/>
              <w:left w:w="108" w:type="dxa"/>
              <w:bottom w:w="0" w:type="dxa"/>
              <w:right w:w="108" w:type="dxa"/>
            </w:tcMar>
          </w:tcPr>
          <w:p w14:paraId="434E9811" w14:textId="77777777" w:rsidR="00B649C4" w:rsidRPr="00652581" w:rsidRDefault="00B649C4" w:rsidP="005F5EE7">
            <w:pPr>
              <w:spacing w:line="273" w:lineRule="auto"/>
              <w:ind w:left="540"/>
              <w:jc w:val="both"/>
              <w:rPr>
                <w:rFonts w:ascii="Times New Roman" w:hAnsi="Times New Roman"/>
                <w:sz w:val="24"/>
              </w:rPr>
            </w:pPr>
          </w:p>
        </w:tc>
        <w:tc>
          <w:tcPr>
            <w:tcW w:w="162" w:type="dxa"/>
            <w:tcBorders>
              <w:left w:val="single" w:sz="4" w:space="0" w:color="auto"/>
            </w:tcBorders>
            <w:shd w:val="clear" w:color="auto" w:fill="auto"/>
          </w:tcPr>
          <w:p w14:paraId="392C8FEE" w14:textId="77777777" w:rsidR="00B649C4" w:rsidRPr="00652581" w:rsidRDefault="00B649C4" w:rsidP="005F5EE7">
            <w:pPr>
              <w:spacing w:line="273" w:lineRule="auto"/>
              <w:jc w:val="both"/>
              <w:rPr>
                <w:rFonts w:ascii="Times New Roman" w:hAnsi="Times New Roman"/>
                <w:sz w:val="24"/>
              </w:rPr>
            </w:pPr>
          </w:p>
        </w:tc>
      </w:tr>
      <w:tr w:rsidR="00B649C4" w:rsidRPr="00652581" w14:paraId="463EC779" w14:textId="77777777" w:rsidTr="009F79AA">
        <w:trPr>
          <w:trHeight w:val="715"/>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CBCE92" w14:textId="4A9CBEC8" w:rsidR="00B649C4" w:rsidRPr="00652581" w:rsidRDefault="0081152F" w:rsidP="005F5EE7">
            <w:pPr>
              <w:spacing w:line="273" w:lineRule="auto"/>
              <w:ind w:left="20"/>
              <w:jc w:val="both"/>
              <w:rPr>
                <w:rFonts w:ascii="Times New Roman" w:hAnsi="Times New Roman"/>
                <w:sz w:val="24"/>
              </w:rPr>
            </w:pPr>
            <w:r>
              <w:rPr>
                <w:rFonts w:ascii="Times New Roman" w:hAnsi="Times New Roman"/>
                <w:b/>
                <w:sz w:val="24"/>
              </w:rPr>
              <w:t>08</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B9A278" w14:textId="66DD8012" w:rsidR="00B649C4" w:rsidRPr="00652581" w:rsidRDefault="00B649C4" w:rsidP="0081152F">
            <w:pPr>
              <w:spacing w:line="273" w:lineRule="auto"/>
              <w:jc w:val="both"/>
              <w:rPr>
                <w:rFonts w:ascii="Times New Roman" w:hAnsi="Times New Roman"/>
                <w:sz w:val="24"/>
              </w:rPr>
            </w:pPr>
            <w:r w:rsidRPr="00652581">
              <w:rPr>
                <w:rFonts w:ascii="Times New Roman" w:hAnsi="Times New Roman"/>
                <w:sz w:val="24"/>
              </w:rPr>
              <w:t>Социальная политика </w:t>
            </w:r>
          </w:p>
        </w:tc>
        <w:tc>
          <w:tcPr>
            <w:tcW w:w="2113"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169D5D48" w14:textId="77777777" w:rsidR="00B649C4" w:rsidRDefault="00B649C4" w:rsidP="005F5EE7">
            <w:pPr>
              <w:spacing w:line="273" w:lineRule="auto"/>
              <w:ind w:left="320"/>
              <w:jc w:val="both"/>
              <w:rPr>
                <w:rFonts w:ascii="Times New Roman" w:hAnsi="Times New Roman"/>
                <w:sz w:val="24"/>
              </w:rPr>
            </w:pPr>
          </w:p>
          <w:p w14:paraId="69B4E9CC" w14:textId="11ED2A32" w:rsidR="009F79AA" w:rsidRPr="00652581" w:rsidRDefault="009F79AA" w:rsidP="005F5EE7">
            <w:pPr>
              <w:spacing w:line="273" w:lineRule="auto"/>
              <w:ind w:left="320"/>
              <w:jc w:val="both"/>
              <w:rPr>
                <w:rFonts w:ascii="Times New Roman" w:hAnsi="Times New Roman"/>
                <w:sz w:val="24"/>
              </w:rPr>
            </w:pPr>
            <w:r>
              <w:rPr>
                <w:rFonts w:ascii="Times New Roman" w:hAnsi="Times New Roman"/>
                <w:sz w:val="24"/>
              </w:rPr>
              <w:t>134 228,9</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14:paraId="72B123F8" w14:textId="77777777" w:rsidR="00B649C4" w:rsidRDefault="00B649C4" w:rsidP="005F5EE7">
            <w:pPr>
              <w:spacing w:line="273" w:lineRule="auto"/>
              <w:ind w:left="140"/>
              <w:jc w:val="both"/>
              <w:rPr>
                <w:rFonts w:ascii="Times New Roman" w:hAnsi="Times New Roman"/>
                <w:sz w:val="24"/>
              </w:rPr>
            </w:pPr>
          </w:p>
          <w:p w14:paraId="57FF05DA" w14:textId="26CA53A8" w:rsidR="009F79AA" w:rsidRPr="00652581" w:rsidRDefault="009F79AA" w:rsidP="005F5EE7">
            <w:pPr>
              <w:spacing w:line="273" w:lineRule="auto"/>
              <w:ind w:left="140"/>
              <w:jc w:val="both"/>
              <w:rPr>
                <w:rFonts w:ascii="Times New Roman" w:hAnsi="Times New Roman"/>
                <w:sz w:val="24"/>
              </w:rPr>
            </w:pPr>
            <w:r>
              <w:rPr>
                <w:rFonts w:ascii="Times New Roman" w:hAnsi="Times New Roman"/>
                <w:sz w:val="24"/>
              </w:rPr>
              <w:t>133 675,9</w:t>
            </w:r>
          </w:p>
        </w:tc>
        <w:tc>
          <w:tcPr>
            <w:tcW w:w="184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591F4E12" w14:textId="77777777" w:rsidR="00B649C4" w:rsidRDefault="00B649C4" w:rsidP="005F5EE7">
            <w:pPr>
              <w:spacing w:line="273" w:lineRule="auto"/>
              <w:ind w:left="540"/>
              <w:jc w:val="both"/>
              <w:rPr>
                <w:rFonts w:ascii="Times New Roman" w:hAnsi="Times New Roman"/>
                <w:sz w:val="24"/>
              </w:rPr>
            </w:pPr>
          </w:p>
          <w:p w14:paraId="59A8363F" w14:textId="4905E349" w:rsidR="009F79AA" w:rsidRPr="00652581" w:rsidRDefault="009F79AA" w:rsidP="005F5EE7">
            <w:pPr>
              <w:spacing w:line="273" w:lineRule="auto"/>
              <w:ind w:left="540"/>
              <w:jc w:val="both"/>
              <w:rPr>
                <w:rFonts w:ascii="Times New Roman" w:hAnsi="Times New Roman"/>
                <w:sz w:val="24"/>
              </w:rPr>
            </w:pPr>
            <w:r>
              <w:rPr>
                <w:rFonts w:ascii="Times New Roman" w:hAnsi="Times New Roman"/>
                <w:sz w:val="24"/>
              </w:rPr>
              <w:t>99,6</w:t>
            </w:r>
          </w:p>
        </w:tc>
        <w:tc>
          <w:tcPr>
            <w:tcW w:w="162" w:type="dxa"/>
            <w:tcBorders>
              <w:left w:val="single" w:sz="4" w:space="0" w:color="auto"/>
              <w:bottom w:val="single" w:sz="4" w:space="0" w:color="auto"/>
            </w:tcBorders>
            <w:shd w:val="clear" w:color="auto" w:fill="auto"/>
          </w:tcPr>
          <w:p w14:paraId="2535E43B" w14:textId="77777777" w:rsidR="00B649C4" w:rsidRPr="00652581" w:rsidRDefault="00B649C4" w:rsidP="005F5EE7">
            <w:pPr>
              <w:rPr>
                <w:rFonts w:ascii="Times New Roman" w:hAnsi="Times New Roman"/>
                <w:sz w:val="24"/>
              </w:rPr>
            </w:pPr>
          </w:p>
          <w:p w14:paraId="1F818101" w14:textId="77777777" w:rsidR="00B649C4" w:rsidRPr="00652581" w:rsidRDefault="00B649C4" w:rsidP="005F5EE7">
            <w:pPr>
              <w:spacing w:line="273" w:lineRule="auto"/>
              <w:ind w:left="540"/>
              <w:jc w:val="both"/>
              <w:rPr>
                <w:rFonts w:ascii="Times New Roman" w:hAnsi="Times New Roman"/>
                <w:sz w:val="24"/>
              </w:rPr>
            </w:pPr>
          </w:p>
        </w:tc>
      </w:tr>
      <w:tr w:rsidR="00B649C4" w:rsidRPr="00652581" w14:paraId="2B3B8370" w14:textId="77777777" w:rsidTr="005F5EE7">
        <w:trPr>
          <w:trHeight w:val="1290"/>
        </w:trPr>
        <w:tc>
          <w:tcPr>
            <w:tcW w:w="85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1774B10" w14:textId="42C361F4" w:rsidR="00B649C4" w:rsidRPr="00652581" w:rsidRDefault="0081152F" w:rsidP="005F5EE7">
            <w:pPr>
              <w:spacing w:line="273" w:lineRule="auto"/>
              <w:ind w:left="20"/>
              <w:jc w:val="both"/>
              <w:rPr>
                <w:rFonts w:ascii="Times New Roman" w:hAnsi="Times New Roman"/>
                <w:sz w:val="24"/>
              </w:rPr>
            </w:pPr>
            <w:r>
              <w:rPr>
                <w:rFonts w:ascii="Times New Roman" w:hAnsi="Times New Roman"/>
                <w:b/>
                <w:sz w:val="24"/>
              </w:rPr>
              <w:t>09</w:t>
            </w:r>
            <w:r w:rsidR="00B649C4" w:rsidRPr="00652581">
              <w:rPr>
                <w:rFonts w:ascii="Times New Roman" w:hAnsi="Times New Roman"/>
                <w:b/>
                <w:sz w:val="24"/>
              </w:rPr>
              <w:t xml:space="preserve"> </w:t>
            </w:r>
          </w:p>
        </w:tc>
        <w:tc>
          <w:tcPr>
            <w:tcW w:w="239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887AA6A" w14:textId="77777777" w:rsidR="00B649C4" w:rsidRPr="00652581" w:rsidRDefault="00B649C4" w:rsidP="005F5EE7">
            <w:pPr>
              <w:spacing w:line="273" w:lineRule="auto"/>
              <w:jc w:val="both"/>
              <w:rPr>
                <w:rFonts w:ascii="Times New Roman" w:hAnsi="Times New Roman"/>
                <w:sz w:val="24"/>
              </w:rPr>
            </w:pPr>
            <w:r w:rsidRPr="00652581">
              <w:rPr>
                <w:rFonts w:ascii="Times New Roman" w:hAnsi="Times New Roman"/>
                <w:sz w:val="24"/>
              </w:rPr>
              <w:t>Физическая культура и спорт  </w:t>
            </w:r>
          </w:p>
        </w:tc>
        <w:tc>
          <w:tcPr>
            <w:tcW w:w="2113"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07C78D2C" w14:textId="20C2FB42" w:rsidR="009F79AA" w:rsidRPr="00652581" w:rsidRDefault="009F79AA" w:rsidP="005F5EE7">
            <w:pPr>
              <w:spacing w:line="273" w:lineRule="auto"/>
              <w:ind w:left="320"/>
              <w:jc w:val="both"/>
              <w:rPr>
                <w:rFonts w:ascii="Times New Roman" w:hAnsi="Times New Roman"/>
                <w:sz w:val="24"/>
              </w:rPr>
            </w:pPr>
            <w:r>
              <w:rPr>
                <w:rFonts w:ascii="Times New Roman" w:hAnsi="Times New Roman"/>
                <w:sz w:val="24"/>
              </w:rPr>
              <w:t>415,8</w:t>
            </w:r>
          </w:p>
        </w:tc>
        <w:tc>
          <w:tcPr>
            <w:tcW w:w="1997" w:type="dxa"/>
            <w:gridSpan w:val="2"/>
            <w:vMerge w:val="restart"/>
            <w:tcBorders>
              <w:top w:val="single" w:sz="4" w:space="0" w:color="auto"/>
              <w:left w:val="single" w:sz="4" w:space="0" w:color="auto"/>
              <w:right w:val="single" w:sz="4" w:space="0" w:color="auto"/>
            </w:tcBorders>
            <w:shd w:val="clear" w:color="auto" w:fill="auto"/>
          </w:tcPr>
          <w:p w14:paraId="703A5256" w14:textId="34C203D8" w:rsidR="009F79AA" w:rsidRPr="00652581" w:rsidRDefault="009F79AA" w:rsidP="005F5EE7">
            <w:pPr>
              <w:spacing w:line="273" w:lineRule="auto"/>
              <w:ind w:left="140"/>
              <w:jc w:val="both"/>
              <w:rPr>
                <w:rFonts w:ascii="Times New Roman" w:hAnsi="Times New Roman"/>
                <w:sz w:val="24"/>
              </w:rPr>
            </w:pPr>
            <w:r>
              <w:rPr>
                <w:rFonts w:ascii="Times New Roman" w:hAnsi="Times New Roman"/>
                <w:sz w:val="24"/>
              </w:rPr>
              <w:t>415,8</w:t>
            </w:r>
          </w:p>
        </w:tc>
        <w:tc>
          <w:tcPr>
            <w:tcW w:w="1846"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267A5581" w14:textId="5F6B979B" w:rsidR="009F79AA" w:rsidRPr="00652581" w:rsidRDefault="009F79AA" w:rsidP="005F5EE7">
            <w:pPr>
              <w:spacing w:line="273" w:lineRule="auto"/>
              <w:ind w:left="540"/>
              <w:jc w:val="both"/>
              <w:rPr>
                <w:rFonts w:ascii="Times New Roman" w:hAnsi="Times New Roman"/>
                <w:sz w:val="24"/>
              </w:rPr>
            </w:pPr>
            <w:r>
              <w:rPr>
                <w:rFonts w:ascii="Times New Roman" w:hAnsi="Times New Roman"/>
                <w:sz w:val="24"/>
              </w:rPr>
              <w:t>100,0</w:t>
            </w:r>
          </w:p>
        </w:tc>
        <w:tc>
          <w:tcPr>
            <w:tcW w:w="162" w:type="dxa"/>
            <w:tcBorders>
              <w:top w:val="single" w:sz="4" w:space="0" w:color="auto"/>
              <w:left w:val="single" w:sz="4" w:space="0" w:color="auto"/>
              <w:bottom w:val="single" w:sz="4" w:space="0" w:color="auto"/>
              <w:right w:val="nil"/>
            </w:tcBorders>
            <w:shd w:val="clear" w:color="auto" w:fill="auto"/>
          </w:tcPr>
          <w:p w14:paraId="3E2EFA0C" w14:textId="77777777" w:rsidR="00B649C4" w:rsidRPr="00652581" w:rsidRDefault="00B649C4" w:rsidP="005F5EE7">
            <w:pPr>
              <w:spacing w:line="273" w:lineRule="auto"/>
              <w:jc w:val="both"/>
              <w:rPr>
                <w:rFonts w:ascii="Times New Roman" w:hAnsi="Times New Roman"/>
                <w:sz w:val="24"/>
              </w:rPr>
            </w:pPr>
          </w:p>
        </w:tc>
      </w:tr>
      <w:tr w:rsidR="00B649C4" w:rsidRPr="00652581" w14:paraId="0630B977" w14:textId="77777777" w:rsidTr="003D7F35">
        <w:trPr>
          <w:trHeight w:val="70"/>
        </w:trPr>
        <w:tc>
          <w:tcPr>
            <w:tcW w:w="85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E3ACD" w14:textId="77777777" w:rsidR="00B649C4" w:rsidRPr="00652581" w:rsidRDefault="00B649C4" w:rsidP="005F5EE7">
            <w:pPr>
              <w:spacing w:line="273" w:lineRule="auto"/>
              <w:ind w:left="20"/>
              <w:jc w:val="both"/>
              <w:rPr>
                <w:rFonts w:ascii="Times New Roman" w:hAnsi="Times New Roman"/>
                <w:b/>
                <w:sz w:val="24"/>
              </w:rPr>
            </w:pPr>
          </w:p>
        </w:tc>
        <w:tc>
          <w:tcPr>
            <w:tcW w:w="239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29F83" w14:textId="77777777" w:rsidR="00B649C4" w:rsidRPr="00652581" w:rsidRDefault="00B649C4" w:rsidP="005F5EE7">
            <w:pPr>
              <w:spacing w:line="273" w:lineRule="auto"/>
              <w:jc w:val="both"/>
              <w:rPr>
                <w:rFonts w:ascii="Times New Roman" w:hAnsi="Times New Roman"/>
                <w:sz w:val="24"/>
              </w:rPr>
            </w:pPr>
          </w:p>
        </w:tc>
        <w:tc>
          <w:tcPr>
            <w:tcW w:w="2113" w:type="dxa"/>
            <w:vMerge/>
            <w:tcBorders>
              <w:left w:val="single" w:sz="4" w:space="0" w:color="auto"/>
              <w:bottom w:val="single" w:sz="4" w:space="0" w:color="auto"/>
            </w:tcBorders>
            <w:shd w:val="clear" w:color="auto" w:fill="auto"/>
            <w:tcMar>
              <w:top w:w="0" w:type="dxa"/>
              <w:left w:w="108" w:type="dxa"/>
              <w:bottom w:w="0" w:type="dxa"/>
              <w:right w:w="108" w:type="dxa"/>
            </w:tcMar>
          </w:tcPr>
          <w:p w14:paraId="08FE6B04" w14:textId="77777777" w:rsidR="00B649C4" w:rsidRPr="00652581" w:rsidRDefault="00B649C4" w:rsidP="005F5EE7">
            <w:pPr>
              <w:spacing w:line="273" w:lineRule="auto"/>
              <w:ind w:left="320"/>
              <w:jc w:val="both"/>
              <w:rPr>
                <w:rFonts w:ascii="Times New Roman" w:hAnsi="Times New Roman"/>
                <w:sz w:val="24"/>
              </w:rPr>
            </w:pPr>
          </w:p>
        </w:tc>
        <w:tc>
          <w:tcPr>
            <w:tcW w:w="1997" w:type="dxa"/>
            <w:gridSpan w:val="2"/>
            <w:vMerge/>
            <w:tcBorders>
              <w:left w:val="single" w:sz="4" w:space="0" w:color="auto"/>
              <w:bottom w:val="single" w:sz="4" w:space="0" w:color="auto"/>
              <w:right w:val="single" w:sz="4" w:space="0" w:color="auto"/>
            </w:tcBorders>
            <w:shd w:val="clear" w:color="auto" w:fill="auto"/>
          </w:tcPr>
          <w:p w14:paraId="235C26D6" w14:textId="77777777" w:rsidR="00B649C4" w:rsidRPr="00652581" w:rsidRDefault="00B649C4" w:rsidP="005F5EE7">
            <w:pPr>
              <w:spacing w:line="273" w:lineRule="auto"/>
              <w:ind w:left="140"/>
              <w:jc w:val="both"/>
              <w:rPr>
                <w:rFonts w:ascii="Times New Roman" w:hAnsi="Times New Roman"/>
                <w:sz w:val="24"/>
              </w:rPr>
            </w:pPr>
          </w:p>
        </w:tc>
        <w:tc>
          <w:tcPr>
            <w:tcW w:w="1846" w:type="dxa"/>
            <w:vMerge/>
            <w:tcBorders>
              <w:left w:val="single" w:sz="4" w:space="0" w:color="auto"/>
              <w:bottom w:val="single" w:sz="4" w:space="0" w:color="auto"/>
            </w:tcBorders>
            <w:shd w:val="clear" w:color="auto" w:fill="auto"/>
            <w:tcMar>
              <w:top w:w="0" w:type="dxa"/>
              <w:left w:w="108" w:type="dxa"/>
              <w:bottom w:w="0" w:type="dxa"/>
              <w:right w:w="108" w:type="dxa"/>
            </w:tcMar>
          </w:tcPr>
          <w:p w14:paraId="214AA3EE" w14:textId="77777777" w:rsidR="00B649C4" w:rsidRPr="00652581" w:rsidRDefault="00B649C4" w:rsidP="005F5EE7">
            <w:pPr>
              <w:spacing w:line="273" w:lineRule="auto"/>
              <w:ind w:left="540"/>
              <w:jc w:val="both"/>
              <w:rPr>
                <w:rFonts w:ascii="Times New Roman" w:hAnsi="Times New Roman"/>
                <w:sz w:val="24"/>
              </w:rPr>
            </w:pPr>
          </w:p>
        </w:tc>
        <w:tc>
          <w:tcPr>
            <w:tcW w:w="162" w:type="dxa"/>
            <w:tcBorders>
              <w:top w:val="single" w:sz="4" w:space="0" w:color="auto"/>
              <w:left w:val="single" w:sz="4" w:space="0" w:color="auto"/>
              <w:bottom w:val="single" w:sz="4" w:space="0" w:color="auto"/>
              <w:right w:val="nil"/>
            </w:tcBorders>
            <w:shd w:val="clear" w:color="auto" w:fill="auto"/>
          </w:tcPr>
          <w:p w14:paraId="477FA02D" w14:textId="77777777" w:rsidR="00B649C4" w:rsidRPr="00652581" w:rsidRDefault="00B649C4" w:rsidP="005F5EE7">
            <w:pPr>
              <w:spacing w:line="273" w:lineRule="auto"/>
              <w:jc w:val="both"/>
              <w:rPr>
                <w:rFonts w:ascii="Times New Roman" w:hAnsi="Times New Roman"/>
                <w:sz w:val="24"/>
              </w:rPr>
            </w:pPr>
          </w:p>
        </w:tc>
      </w:tr>
      <w:tr w:rsidR="00B649C4" w:rsidRPr="00652581" w14:paraId="798CC78E" w14:textId="77777777" w:rsidTr="0001644E">
        <w:trPr>
          <w:gridAfter w:val="1"/>
          <w:wAfter w:w="162" w:type="dxa"/>
          <w:trHeight w:val="753"/>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47B8EA" w14:textId="58BC4369" w:rsidR="00B649C4" w:rsidRPr="00652581" w:rsidRDefault="00B649C4" w:rsidP="005F5EE7">
            <w:pPr>
              <w:spacing w:line="273" w:lineRule="auto"/>
              <w:ind w:left="20"/>
              <w:jc w:val="both"/>
              <w:rPr>
                <w:rFonts w:ascii="Times New Roman" w:hAnsi="Times New Roman"/>
                <w:sz w:val="24"/>
              </w:rPr>
            </w:pPr>
            <w:r w:rsidRPr="00652581">
              <w:rPr>
                <w:rFonts w:ascii="Times New Roman" w:hAnsi="Times New Roman"/>
                <w:b/>
                <w:sz w:val="24"/>
              </w:rPr>
              <w:t>1</w:t>
            </w:r>
            <w:r w:rsidR="0081152F">
              <w:rPr>
                <w:rFonts w:ascii="Times New Roman" w:hAnsi="Times New Roman"/>
                <w:b/>
                <w:sz w:val="24"/>
              </w:rPr>
              <w:t>0</w:t>
            </w:r>
            <w:r w:rsidRPr="00652581">
              <w:rPr>
                <w:rFonts w:ascii="Times New Roman" w:hAnsi="Times New Roman"/>
                <w:b/>
                <w:sz w:val="24"/>
              </w:rPr>
              <w:t xml:space="preserve"> </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8DA2B4" w14:textId="77777777" w:rsidR="00B649C4" w:rsidRPr="00652581" w:rsidRDefault="00B649C4" w:rsidP="005F5EE7">
            <w:pPr>
              <w:spacing w:line="273" w:lineRule="auto"/>
              <w:jc w:val="both"/>
              <w:rPr>
                <w:rFonts w:ascii="Times New Roman" w:hAnsi="Times New Roman"/>
                <w:sz w:val="24"/>
              </w:rPr>
            </w:pPr>
            <w:r w:rsidRPr="00652581">
              <w:rPr>
                <w:rFonts w:ascii="Times New Roman" w:hAnsi="Times New Roman"/>
                <w:sz w:val="24"/>
              </w:rPr>
              <w:t>Обслуживание государственного и муниципального долга</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7A7FC" w14:textId="0BF4A587" w:rsidR="00B649C4" w:rsidRPr="00652581" w:rsidRDefault="009F79AA" w:rsidP="005F5EE7">
            <w:pPr>
              <w:spacing w:line="273" w:lineRule="auto"/>
              <w:ind w:left="320"/>
              <w:jc w:val="both"/>
              <w:rPr>
                <w:rFonts w:ascii="Times New Roman" w:hAnsi="Times New Roman"/>
                <w:sz w:val="24"/>
              </w:rPr>
            </w:pPr>
            <w:r>
              <w:rPr>
                <w:rFonts w:ascii="Times New Roman" w:hAnsi="Times New Roman"/>
                <w:sz w:val="24"/>
              </w:rPr>
              <w:t>0,0</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44B28" w14:textId="2B917D51" w:rsidR="00B649C4" w:rsidRPr="00652581" w:rsidRDefault="009F79AA" w:rsidP="005F5EE7">
            <w:pPr>
              <w:spacing w:line="273" w:lineRule="auto"/>
              <w:ind w:left="140"/>
              <w:jc w:val="both"/>
              <w:rPr>
                <w:rFonts w:ascii="Times New Roman" w:hAnsi="Times New Roman"/>
                <w:sz w:val="24"/>
              </w:rPr>
            </w:pPr>
            <w:r>
              <w:rPr>
                <w:rFonts w:ascii="Times New Roman" w:hAnsi="Times New Roman"/>
                <w:sz w:val="24"/>
              </w:rPr>
              <w:t>0,0</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42ADB" w14:textId="05F10311" w:rsidR="00B649C4" w:rsidRPr="00652581" w:rsidRDefault="009F79AA" w:rsidP="005F5EE7">
            <w:pPr>
              <w:spacing w:line="273" w:lineRule="auto"/>
              <w:ind w:left="540"/>
              <w:jc w:val="both"/>
              <w:rPr>
                <w:rFonts w:ascii="Times New Roman" w:hAnsi="Times New Roman"/>
                <w:sz w:val="24"/>
              </w:rPr>
            </w:pPr>
            <w:r>
              <w:rPr>
                <w:rFonts w:ascii="Times New Roman" w:hAnsi="Times New Roman"/>
                <w:sz w:val="24"/>
              </w:rPr>
              <w:t>0,0</w:t>
            </w:r>
          </w:p>
        </w:tc>
      </w:tr>
      <w:tr w:rsidR="00B649C4" w:rsidRPr="00652581" w14:paraId="6428E093" w14:textId="77777777" w:rsidTr="0001644E">
        <w:trPr>
          <w:gridAfter w:val="1"/>
          <w:wAfter w:w="162" w:type="dxa"/>
          <w:trHeight w:val="495"/>
        </w:trPr>
        <w:tc>
          <w:tcPr>
            <w:tcW w:w="8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D0950A" w14:textId="77777777" w:rsidR="00B649C4" w:rsidRPr="00652581" w:rsidRDefault="00B649C4" w:rsidP="005F5EE7">
            <w:pPr>
              <w:rPr>
                <w:rFonts w:ascii="Times New Roman" w:hAnsi="Times New Roman"/>
                <w:sz w:val="24"/>
              </w:rPr>
            </w:pPr>
            <w:r w:rsidRPr="00652581">
              <w:rPr>
                <w:rFonts w:ascii="Times New Roman" w:hAnsi="Times New Roman"/>
                <w:sz w:val="24"/>
              </w:rPr>
              <w:t> </w:t>
            </w:r>
          </w:p>
        </w:tc>
        <w:tc>
          <w:tcPr>
            <w:tcW w:w="2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F25D3F" w14:textId="77777777" w:rsidR="00B649C4" w:rsidRPr="00652581" w:rsidRDefault="00B649C4" w:rsidP="005F5EE7">
            <w:pPr>
              <w:spacing w:line="273" w:lineRule="auto"/>
              <w:jc w:val="both"/>
              <w:rPr>
                <w:rFonts w:ascii="Times New Roman" w:hAnsi="Times New Roman"/>
                <w:sz w:val="24"/>
              </w:rPr>
            </w:pPr>
            <w:r w:rsidRPr="00652581">
              <w:rPr>
                <w:rFonts w:ascii="Times New Roman" w:hAnsi="Times New Roman"/>
                <w:b/>
                <w:sz w:val="28"/>
              </w:rPr>
              <w:t>ИТОГО:</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03811" w14:textId="481B1C30" w:rsidR="00B649C4" w:rsidRPr="00652581" w:rsidRDefault="0081152F" w:rsidP="005F5EE7">
            <w:pPr>
              <w:spacing w:line="273" w:lineRule="auto"/>
              <w:ind w:left="320"/>
              <w:jc w:val="both"/>
              <w:rPr>
                <w:rFonts w:ascii="Times New Roman" w:hAnsi="Times New Roman"/>
                <w:b/>
                <w:bCs/>
                <w:sz w:val="24"/>
              </w:rPr>
            </w:pPr>
            <w:r>
              <w:rPr>
                <w:rFonts w:ascii="Times New Roman" w:hAnsi="Times New Roman"/>
                <w:b/>
                <w:bCs/>
                <w:sz w:val="24"/>
              </w:rPr>
              <w:t>2 081 412,3</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3B985" w14:textId="0551747B" w:rsidR="00B649C4" w:rsidRPr="00652581" w:rsidRDefault="0081152F" w:rsidP="005F5EE7">
            <w:pPr>
              <w:spacing w:line="273" w:lineRule="auto"/>
              <w:ind w:left="140"/>
              <w:jc w:val="both"/>
              <w:rPr>
                <w:rFonts w:ascii="Times New Roman" w:hAnsi="Times New Roman"/>
                <w:b/>
                <w:bCs/>
                <w:sz w:val="24"/>
              </w:rPr>
            </w:pPr>
            <w:r>
              <w:rPr>
                <w:rFonts w:ascii="Times New Roman" w:hAnsi="Times New Roman"/>
                <w:b/>
                <w:bCs/>
                <w:sz w:val="24"/>
              </w:rPr>
              <w:t>2 030 615,9</w:t>
            </w:r>
          </w:p>
        </w:tc>
        <w:tc>
          <w:tcPr>
            <w:tcW w:w="18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10F8E2" w14:textId="22F0E737" w:rsidR="00B649C4" w:rsidRPr="00652581" w:rsidRDefault="0081152F" w:rsidP="005F5EE7">
            <w:pPr>
              <w:spacing w:line="273" w:lineRule="auto"/>
              <w:ind w:left="540"/>
              <w:jc w:val="both"/>
              <w:rPr>
                <w:rFonts w:ascii="Times New Roman" w:hAnsi="Times New Roman"/>
                <w:b/>
                <w:bCs/>
                <w:sz w:val="24"/>
              </w:rPr>
            </w:pPr>
            <w:r>
              <w:rPr>
                <w:rFonts w:ascii="Times New Roman" w:hAnsi="Times New Roman"/>
                <w:b/>
                <w:bCs/>
                <w:sz w:val="24"/>
              </w:rPr>
              <w:t>97,6</w:t>
            </w:r>
          </w:p>
        </w:tc>
      </w:tr>
    </w:tbl>
    <w:p w14:paraId="1AFEE89A" w14:textId="77777777" w:rsidR="0081152F" w:rsidRDefault="0081152F" w:rsidP="0081152F">
      <w:pPr>
        <w:spacing w:after="0" w:line="240" w:lineRule="auto"/>
        <w:jc w:val="center"/>
        <w:rPr>
          <w:rFonts w:ascii="Times New Roman" w:hAnsi="Times New Roman"/>
          <w:b/>
          <w:bCs/>
          <w:color w:val="000000"/>
          <w:sz w:val="26"/>
          <w:szCs w:val="26"/>
          <w:lang w:eastAsia="ru-RU"/>
        </w:rPr>
      </w:pPr>
    </w:p>
    <w:p w14:paraId="5CF9468D" w14:textId="66746977" w:rsidR="0081152F" w:rsidRPr="0081152F" w:rsidRDefault="0081152F" w:rsidP="0081152F">
      <w:pPr>
        <w:spacing w:after="0" w:line="240" w:lineRule="auto"/>
        <w:jc w:val="center"/>
        <w:rPr>
          <w:rFonts w:ascii="Times New Roman" w:hAnsi="Times New Roman"/>
          <w:sz w:val="24"/>
          <w:szCs w:val="24"/>
          <w:lang w:eastAsia="ru-RU"/>
        </w:rPr>
      </w:pPr>
      <w:r w:rsidRPr="0081152F">
        <w:rPr>
          <w:rFonts w:ascii="Times New Roman" w:hAnsi="Times New Roman"/>
          <w:b/>
          <w:bCs/>
          <w:color w:val="000000"/>
          <w:sz w:val="26"/>
          <w:szCs w:val="26"/>
          <w:lang w:eastAsia="ru-RU"/>
        </w:rPr>
        <w:t>Общегосударственные вопросы</w:t>
      </w:r>
    </w:p>
    <w:p w14:paraId="761035CF" w14:textId="77777777" w:rsidR="00590519" w:rsidRDefault="0081152F" w:rsidP="00590519">
      <w:pPr>
        <w:spacing w:after="0" w:line="240" w:lineRule="auto"/>
        <w:ind w:firstLine="708"/>
        <w:jc w:val="both"/>
        <w:rPr>
          <w:rFonts w:ascii="Times New Roman" w:hAnsi="Times New Roman"/>
          <w:color w:val="000000"/>
          <w:sz w:val="26"/>
          <w:szCs w:val="26"/>
          <w:lang w:eastAsia="ru-RU"/>
        </w:rPr>
      </w:pPr>
      <w:r w:rsidRPr="0081152F">
        <w:rPr>
          <w:rFonts w:ascii="Times New Roman" w:hAnsi="Times New Roman"/>
          <w:color w:val="000000"/>
          <w:sz w:val="26"/>
          <w:szCs w:val="26"/>
          <w:lang w:eastAsia="ru-RU"/>
        </w:rPr>
        <w:t>Исполнение по данному разделу составило 115 460,8 тыс. руб. при плане 115 922,5 тыс. руб. или 99,6 %.</w:t>
      </w:r>
    </w:p>
    <w:p w14:paraId="0F3C4584" w14:textId="3DA50B8D" w:rsidR="00B649C4" w:rsidRDefault="0081152F" w:rsidP="00590519">
      <w:pPr>
        <w:spacing w:after="0" w:line="240" w:lineRule="auto"/>
        <w:ind w:firstLine="708"/>
        <w:jc w:val="both"/>
        <w:rPr>
          <w:rFonts w:ascii="Times New Roman" w:hAnsi="Times New Roman"/>
          <w:color w:val="000000"/>
          <w:sz w:val="26"/>
          <w:szCs w:val="26"/>
          <w:lang w:eastAsia="ru-RU"/>
        </w:rPr>
      </w:pPr>
      <w:r w:rsidRPr="0081152F">
        <w:rPr>
          <w:rFonts w:ascii="Times New Roman" w:hAnsi="Times New Roman"/>
          <w:color w:val="000000"/>
          <w:sz w:val="26"/>
          <w:szCs w:val="26"/>
          <w:lang w:eastAsia="ru-RU"/>
        </w:rPr>
        <w:lastRenderedPageBreak/>
        <w:t>По данному разделу отражаются расходы на функционирование высших должностных лиц - главы муниципального района, председателя районного Совета народных депутатов, органов местного самоуправления, прочие общегосударственные вопросы, не включенные в другие разделы.</w:t>
      </w:r>
    </w:p>
    <w:p w14:paraId="7FB8FE1B" w14:textId="77777777" w:rsidR="009659E1" w:rsidRDefault="009659E1" w:rsidP="00590519">
      <w:pPr>
        <w:spacing w:after="0" w:line="240" w:lineRule="auto"/>
        <w:ind w:firstLine="708"/>
        <w:jc w:val="both"/>
        <w:rPr>
          <w:rFonts w:ascii="Times New Roman" w:hAnsi="Times New Roman"/>
          <w:b/>
          <w:sz w:val="28"/>
        </w:rPr>
      </w:pPr>
    </w:p>
    <w:p w14:paraId="53790988" w14:textId="02E53390" w:rsidR="009659E1" w:rsidRDefault="009659E1" w:rsidP="009659E1">
      <w:pPr>
        <w:spacing w:after="0" w:line="240" w:lineRule="auto"/>
        <w:jc w:val="center"/>
        <w:rPr>
          <w:rFonts w:ascii="Times New Roman" w:hAnsi="Times New Roman"/>
          <w:b/>
          <w:bCs/>
          <w:color w:val="000000"/>
          <w:sz w:val="26"/>
          <w:szCs w:val="26"/>
          <w:lang w:eastAsia="ru-RU"/>
        </w:rPr>
      </w:pPr>
      <w:r w:rsidRPr="009659E1">
        <w:rPr>
          <w:rFonts w:ascii="Times New Roman" w:hAnsi="Times New Roman"/>
          <w:b/>
          <w:bCs/>
          <w:color w:val="000000"/>
          <w:sz w:val="26"/>
          <w:szCs w:val="26"/>
          <w:lang w:eastAsia="ru-RU"/>
        </w:rPr>
        <w:t>Национальная оборона</w:t>
      </w:r>
    </w:p>
    <w:p w14:paraId="2DF7BCA8" w14:textId="77777777" w:rsidR="009659E1" w:rsidRPr="009659E1" w:rsidRDefault="009659E1" w:rsidP="009659E1">
      <w:pPr>
        <w:spacing w:after="0" w:line="240" w:lineRule="auto"/>
        <w:jc w:val="center"/>
        <w:rPr>
          <w:rFonts w:ascii="Times New Roman" w:hAnsi="Times New Roman"/>
          <w:b/>
          <w:bCs/>
          <w:color w:val="000000"/>
          <w:sz w:val="26"/>
          <w:szCs w:val="26"/>
          <w:lang w:eastAsia="ru-RU"/>
        </w:rPr>
      </w:pPr>
    </w:p>
    <w:p w14:paraId="64A714C5" w14:textId="235EBCC6" w:rsidR="009659E1" w:rsidRDefault="009659E1" w:rsidP="009659E1">
      <w:pPr>
        <w:spacing w:after="0" w:line="240" w:lineRule="auto"/>
        <w:ind w:firstLine="708"/>
        <w:jc w:val="both"/>
        <w:rPr>
          <w:rFonts w:ascii="Times New Roman" w:hAnsi="Times New Roman"/>
          <w:color w:val="000000"/>
          <w:sz w:val="26"/>
          <w:szCs w:val="26"/>
          <w:lang w:eastAsia="ru-RU"/>
        </w:rPr>
      </w:pPr>
      <w:r>
        <w:rPr>
          <w:rFonts w:ascii="Times New Roman" w:hAnsi="Times New Roman"/>
          <w:color w:val="000000"/>
          <w:sz w:val="26"/>
          <w:szCs w:val="26"/>
          <w:lang w:eastAsia="ru-RU"/>
        </w:rPr>
        <w:t>И</w:t>
      </w:r>
      <w:r w:rsidRPr="009659E1">
        <w:rPr>
          <w:rFonts w:ascii="Times New Roman" w:hAnsi="Times New Roman"/>
          <w:color w:val="000000"/>
          <w:sz w:val="26"/>
          <w:szCs w:val="26"/>
          <w:lang w:eastAsia="ru-RU"/>
        </w:rPr>
        <w:t>сполнение по данному разделу 100 % (уточненный план 876,7 тыс. руб.‘ исполнено 876,7 тыс. руб.) Расходы произведены за счет субвенции на осуществление полномочий по первичному воинскому учету на территориях, где отсутствуют военные комиссариаты.</w:t>
      </w:r>
    </w:p>
    <w:p w14:paraId="047CCCC1" w14:textId="77777777" w:rsidR="009659E1" w:rsidRPr="009659E1" w:rsidRDefault="009659E1" w:rsidP="009659E1">
      <w:pPr>
        <w:spacing w:after="0" w:line="240" w:lineRule="auto"/>
        <w:ind w:firstLine="708"/>
        <w:jc w:val="both"/>
        <w:rPr>
          <w:rFonts w:ascii="Times New Roman" w:hAnsi="Times New Roman"/>
          <w:sz w:val="24"/>
          <w:szCs w:val="24"/>
          <w:lang w:eastAsia="ru-RU"/>
        </w:rPr>
      </w:pPr>
    </w:p>
    <w:p w14:paraId="78D4AD5E" w14:textId="42C7ACE7" w:rsidR="009659E1" w:rsidRPr="009659E1" w:rsidRDefault="009659E1" w:rsidP="009659E1">
      <w:pPr>
        <w:spacing w:after="0" w:line="240" w:lineRule="auto"/>
        <w:jc w:val="center"/>
        <w:rPr>
          <w:rFonts w:ascii="Times New Roman" w:hAnsi="Times New Roman"/>
          <w:b/>
          <w:bCs/>
          <w:color w:val="000000"/>
          <w:sz w:val="26"/>
          <w:szCs w:val="26"/>
          <w:lang w:eastAsia="ru-RU"/>
        </w:rPr>
      </w:pPr>
      <w:r w:rsidRPr="009659E1">
        <w:rPr>
          <w:rFonts w:ascii="Times New Roman" w:hAnsi="Times New Roman"/>
          <w:b/>
          <w:bCs/>
          <w:color w:val="000000"/>
          <w:sz w:val="26"/>
          <w:szCs w:val="26"/>
          <w:lang w:eastAsia="ru-RU"/>
        </w:rPr>
        <w:t>Национальная безопасность и правоохранительная деятельность</w:t>
      </w:r>
    </w:p>
    <w:p w14:paraId="0140FAE1" w14:textId="77777777" w:rsidR="009659E1" w:rsidRPr="009659E1" w:rsidRDefault="009659E1" w:rsidP="009659E1">
      <w:pPr>
        <w:spacing w:after="0" w:line="240" w:lineRule="auto"/>
        <w:jc w:val="center"/>
        <w:rPr>
          <w:rFonts w:ascii="Times New Roman" w:hAnsi="Times New Roman"/>
          <w:sz w:val="24"/>
          <w:szCs w:val="24"/>
          <w:lang w:eastAsia="ru-RU"/>
        </w:rPr>
      </w:pPr>
    </w:p>
    <w:p w14:paraId="120BED42" w14:textId="77777777" w:rsidR="009659E1" w:rsidRPr="009659E1" w:rsidRDefault="009659E1" w:rsidP="009659E1">
      <w:pPr>
        <w:spacing w:after="0" w:line="240" w:lineRule="auto"/>
        <w:ind w:firstLine="708"/>
        <w:jc w:val="both"/>
        <w:rPr>
          <w:rFonts w:ascii="Times New Roman" w:hAnsi="Times New Roman"/>
          <w:sz w:val="24"/>
          <w:szCs w:val="24"/>
          <w:lang w:eastAsia="ru-RU"/>
        </w:rPr>
      </w:pPr>
      <w:r w:rsidRPr="009659E1">
        <w:rPr>
          <w:rFonts w:ascii="Times New Roman" w:hAnsi="Times New Roman"/>
          <w:color w:val="000000"/>
          <w:sz w:val="26"/>
          <w:szCs w:val="26"/>
          <w:lang w:eastAsia="ru-RU"/>
        </w:rPr>
        <w:t xml:space="preserve">Исполнение на 99,7 % (уточненный план 71 835,3 тыс. руб., исполнено 71 593,0 тыс. </w:t>
      </w:r>
      <w:proofErr w:type="gramStart"/>
      <w:r w:rsidRPr="009659E1">
        <w:rPr>
          <w:rFonts w:ascii="Times New Roman" w:hAnsi="Times New Roman"/>
          <w:color w:val="000000"/>
          <w:sz w:val="26"/>
          <w:szCs w:val="26"/>
          <w:lang w:eastAsia="ru-RU"/>
        </w:rPr>
        <w:t>руб.)В</w:t>
      </w:r>
      <w:proofErr w:type="gramEnd"/>
      <w:r w:rsidRPr="009659E1">
        <w:rPr>
          <w:rFonts w:ascii="Times New Roman" w:hAnsi="Times New Roman"/>
          <w:color w:val="000000"/>
          <w:sz w:val="26"/>
          <w:szCs w:val="26"/>
          <w:lang w:eastAsia="ru-RU"/>
        </w:rPr>
        <w:t xml:space="preserve"> данном разделе произведены расходы по ликвидации чрезвычайных ситуаций на территории района, функционирование ЕДДС в сумме 5 672,5 тыс. руб. при плане 5 672,5 тыс. руб., так же </w:t>
      </w:r>
      <w:proofErr w:type="spellStart"/>
      <w:r w:rsidRPr="009659E1">
        <w:rPr>
          <w:rFonts w:ascii="Times New Roman" w:hAnsi="Times New Roman"/>
          <w:color w:val="000000"/>
          <w:sz w:val="26"/>
          <w:szCs w:val="26"/>
          <w:lang w:eastAsia="ru-RU"/>
        </w:rPr>
        <w:t>Аварийно</w:t>
      </w:r>
      <w:proofErr w:type="spellEnd"/>
      <w:r w:rsidRPr="009659E1">
        <w:rPr>
          <w:rFonts w:ascii="Times New Roman" w:hAnsi="Times New Roman"/>
          <w:color w:val="000000"/>
          <w:sz w:val="26"/>
          <w:szCs w:val="26"/>
          <w:lang w:eastAsia="ru-RU"/>
        </w:rPr>
        <w:t xml:space="preserve"> - спасательная служба в сумме 1 192,6 </w:t>
      </w:r>
      <w:proofErr w:type="spellStart"/>
      <w:r w:rsidRPr="009659E1">
        <w:rPr>
          <w:rFonts w:ascii="Times New Roman" w:hAnsi="Times New Roman"/>
          <w:color w:val="000000"/>
          <w:sz w:val="26"/>
          <w:szCs w:val="26"/>
          <w:lang w:eastAsia="ru-RU"/>
        </w:rPr>
        <w:t>тыс.руб</w:t>
      </w:r>
      <w:proofErr w:type="spellEnd"/>
      <w:r w:rsidRPr="009659E1">
        <w:rPr>
          <w:rFonts w:ascii="Times New Roman" w:hAnsi="Times New Roman"/>
          <w:color w:val="000000"/>
          <w:sz w:val="26"/>
          <w:szCs w:val="26"/>
          <w:lang w:eastAsia="ru-RU"/>
        </w:rPr>
        <w:t xml:space="preserve">. при плане 1 365,9 </w:t>
      </w:r>
      <w:proofErr w:type="spellStart"/>
      <w:r w:rsidRPr="009659E1">
        <w:rPr>
          <w:rFonts w:ascii="Times New Roman" w:hAnsi="Times New Roman"/>
          <w:color w:val="000000"/>
          <w:sz w:val="26"/>
          <w:szCs w:val="26"/>
          <w:lang w:eastAsia="ru-RU"/>
        </w:rPr>
        <w:t>тыс.руб</w:t>
      </w:r>
      <w:proofErr w:type="spellEnd"/>
      <w:r w:rsidRPr="009659E1">
        <w:rPr>
          <w:rFonts w:ascii="Times New Roman" w:hAnsi="Times New Roman"/>
          <w:color w:val="000000"/>
          <w:sz w:val="26"/>
          <w:szCs w:val="26"/>
          <w:lang w:eastAsia="ru-RU"/>
        </w:rPr>
        <w:t>.</w:t>
      </w:r>
    </w:p>
    <w:p w14:paraId="59A975CF" w14:textId="77777777" w:rsidR="009659E1" w:rsidRDefault="009659E1" w:rsidP="009659E1">
      <w:pPr>
        <w:spacing w:after="0" w:line="240" w:lineRule="auto"/>
        <w:rPr>
          <w:rFonts w:ascii="Times New Roman" w:hAnsi="Times New Roman"/>
          <w:b/>
          <w:bCs/>
          <w:color w:val="000000"/>
          <w:sz w:val="26"/>
          <w:szCs w:val="26"/>
          <w:u w:val="single"/>
          <w:lang w:eastAsia="ru-RU"/>
        </w:rPr>
      </w:pPr>
    </w:p>
    <w:p w14:paraId="49178652" w14:textId="2688D9DF" w:rsidR="009659E1" w:rsidRPr="009659E1" w:rsidRDefault="009659E1" w:rsidP="009659E1">
      <w:pPr>
        <w:spacing w:after="0" w:line="240" w:lineRule="auto"/>
        <w:jc w:val="center"/>
        <w:rPr>
          <w:rFonts w:ascii="Times New Roman" w:hAnsi="Times New Roman"/>
          <w:b/>
          <w:bCs/>
          <w:color w:val="000000"/>
          <w:sz w:val="26"/>
          <w:szCs w:val="26"/>
          <w:lang w:eastAsia="ru-RU"/>
        </w:rPr>
      </w:pPr>
      <w:r w:rsidRPr="009659E1">
        <w:rPr>
          <w:rFonts w:ascii="Times New Roman" w:hAnsi="Times New Roman"/>
          <w:b/>
          <w:bCs/>
          <w:color w:val="000000"/>
          <w:sz w:val="26"/>
          <w:szCs w:val="26"/>
          <w:lang w:eastAsia="ru-RU"/>
        </w:rPr>
        <w:t>Национальная экономика</w:t>
      </w:r>
    </w:p>
    <w:p w14:paraId="0026D8DA" w14:textId="2937458D" w:rsidR="009659E1" w:rsidRDefault="009659E1" w:rsidP="009659E1">
      <w:pPr>
        <w:spacing w:after="0" w:line="240" w:lineRule="auto"/>
        <w:rPr>
          <w:rFonts w:ascii="Times New Roman" w:hAnsi="Times New Roman"/>
          <w:sz w:val="24"/>
          <w:szCs w:val="24"/>
          <w:lang w:eastAsia="ru-RU"/>
        </w:rPr>
      </w:pPr>
      <w:r>
        <w:rPr>
          <w:rFonts w:ascii="Times New Roman" w:hAnsi="Times New Roman"/>
          <w:color w:val="000000"/>
          <w:sz w:val="26"/>
          <w:szCs w:val="26"/>
          <w:lang w:eastAsia="ru-RU"/>
        </w:rPr>
        <w:t>П</w:t>
      </w:r>
      <w:r w:rsidRPr="009659E1">
        <w:rPr>
          <w:rFonts w:ascii="Times New Roman" w:hAnsi="Times New Roman"/>
          <w:color w:val="000000"/>
          <w:sz w:val="26"/>
          <w:szCs w:val="26"/>
          <w:lang w:eastAsia="ru-RU"/>
        </w:rPr>
        <w:t>редставлена:</w:t>
      </w:r>
    </w:p>
    <w:p w14:paraId="175E3779" w14:textId="1A245D95" w:rsidR="009659E1" w:rsidRPr="009659E1" w:rsidRDefault="009659E1" w:rsidP="009659E1">
      <w:pPr>
        <w:pStyle w:val="afd"/>
        <w:numPr>
          <w:ilvl w:val="0"/>
          <w:numId w:val="28"/>
        </w:num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Дорожное хозяйство:</w:t>
      </w:r>
    </w:p>
    <w:p w14:paraId="1482DCB9"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Назначено 66 523,2 тыс. руб.</w:t>
      </w:r>
    </w:p>
    <w:p w14:paraId="7B5A6EC9"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Исполнено 52 738,1 тыс. руб.</w:t>
      </w:r>
    </w:p>
    <w:p w14:paraId="5758FD18"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Исполнение составило 79,3 %</w:t>
      </w:r>
    </w:p>
    <w:p w14:paraId="0BF2671A" w14:textId="0BD7FF12" w:rsidR="009659E1" w:rsidRPr="009659E1" w:rsidRDefault="009659E1" w:rsidP="009659E1">
      <w:pPr>
        <w:pStyle w:val="afd"/>
        <w:numPr>
          <w:ilvl w:val="0"/>
          <w:numId w:val="28"/>
        </w:numPr>
        <w:spacing w:after="0" w:line="240" w:lineRule="auto"/>
        <w:rPr>
          <w:rFonts w:ascii="Times New Roman" w:hAnsi="Times New Roman"/>
          <w:color w:val="000000"/>
          <w:sz w:val="26"/>
          <w:szCs w:val="26"/>
          <w:lang w:eastAsia="ru-RU"/>
        </w:rPr>
      </w:pPr>
      <w:r w:rsidRPr="009659E1">
        <w:rPr>
          <w:rFonts w:ascii="Times New Roman" w:hAnsi="Times New Roman"/>
          <w:color w:val="000000"/>
          <w:sz w:val="26"/>
          <w:szCs w:val="26"/>
          <w:lang w:eastAsia="ru-RU"/>
        </w:rPr>
        <w:t>Другие вопросы:</w:t>
      </w:r>
    </w:p>
    <w:p w14:paraId="6D69FAB4" w14:textId="3DCCFF88" w:rsidR="009659E1" w:rsidRDefault="009659E1" w:rsidP="009659E1">
      <w:pPr>
        <w:spacing w:after="0" w:line="240" w:lineRule="auto"/>
        <w:rPr>
          <w:rFonts w:ascii="Times New Roman" w:hAnsi="Times New Roman"/>
          <w:color w:val="000000"/>
          <w:sz w:val="26"/>
          <w:szCs w:val="26"/>
          <w:lang w:eastAsia="ru-RU"/>
        </w:rPr>
      </w:pPr>
      <w:r w:rsidRPr="009659E1">
        <w:rPr>
          <w:rFonts w:ascii="Times New Roman" w:hAnsi="Times New Roman"/>
          <w:color w:val="000000"/>
          <w:sz w:val="26"/>
          <w:szCs w:val="26"/>
          <w:lang w:eastAsia="ru-RU"/>
        </w:rPr>
        <w:t xml:space="preserve">При уточненном плане 6 422,6 </w:t>
      </w:r>
      <w:proofErr w:type="spellStart"/>
      <w:proofErr w:type="gramStart"/>
      <w:r w:rsidRPr="009659E1">
        <w:rPr>
          <w:rFonts w:ascii="Times New Roman" w:hAnsi="Times New Roman"/>
          <w:color w:val="000000"/>
          <w:sz w:val="26"/>
          <w:szCs w:val="26"/>
          <w:lang w:eastAsia="ru-RU"/>
        </w:rPr>
        <w:t>тыс.рублей</w:t>
      </w:r>
      <w:proofErr w:type="spellEnd"/>
      <w:proofErr w:type="gramEnd"/>
      <w:r>
        <w:rPr>
          <w:rFonts w:ascii="Times New Roman" w:hAnsi="Times New Roman"/>
          <w:color w:val="000000"/>
          <w:sz w:val="26"/>
          <w:szCs w:val="26"/>
          <w:lang w:eastAsia="ru-RU"/>
        </w:rPr>
        <w:t xml:space="preserve"> - </w:t>
      </w:r>
      <w:r w:rsidRPr="009659E1">
        <w:rPr>
          <w:rFonts w:ascii="Times New Roman" w:hAnsi="Times New Roman"/>
          <w:color w:val="000000"/>
          <w:sz w:val="26"/>
          <w:szCs w:val="26"/>
          <w:lang w:eastAsia="ru-RU"/>
        </w:rPr>
        <w:t xml:space="preserve"> исполнено 3 400,6 </w:t>
      </w:r>
      <w:proofErr w:type="spellStart"/>
      <w:r w:rsidRPr="009659E1">
        <w:rPr>
          <w:rFonts w:ascii="Times New Roman" w:hAnsi="Times New Roman"/>
          <w:color w:val="000000"/>
          <w:sz w:val="26"/>
          <w:szCs w:val="26"/>
          <w:lang w:eastAsia="ru-RU"/>
        </w:rPr>
        <w:t>тыс.рублей</w:t>
      </w:r>
      <w:proofErr w:type="spellEnd"/>
      <w:r>
        <w:rPr>
          <w:rFonts w:ascii="Times New Roman" w:hAnsi="Times New Roman"/>
          <w:color w:val="000000"/>
          <w:sz w:val="26"/>
          <w:szCs w:val="26"/>
          <w:lang w:eastAsia="ru-RU"/>
        </w:rPr>
        <w:t>, 53,0%.</w:t>
      </w:r>
    </w:p>
    <w:p w14:paraId="6DE2526C" w14:textId="77777777" w:rsidR="009659E1" w:rsidRDefault="009659E1" w:rsidP="009659E1">
      <w:pPr>
        <w:spacing w:after="0" w:line="240" w:lineRule="auto"/>
        <w:rPr>
          <w:rFonts w:ascii="Times New Roman" w:hAnsi="Times New Roman"/>
          <w:b/>
          <w:bCs/>
          <w:color w:val="000000"/>
          <w:sz w:val="26"/>
          <w:szCs w:val="26"/>
          <w:u w:val="single"/>
          <w:lang w:eastAsia="ru-RU"/>
        </w:rPr>
      </w:pPr>
    </w:p>
    <w:p w14:paraId="15C3B651" w14:textId="1E80F132" w:rsidR="009659E1" w:rsidRDefault="009659E1" w:rsidP="009659E1">
      <w:pPr>
        <w:spacing w:after="0" w:line="240" w:lineRule="auto"/>
        <w:jc w:val="center"/>
        <w:rPr>
          <w:rFonts w:ascii="Times New Roman" w:hAnsi="Times New Roman"/>
          <w:b/>
          <w:bCs/>
          <w:color w:val="000000"/>
          <w:sz w:val="26"/>
          <w:szCs w:val="26"/>
          <w:lang w:eastAsia="ru-RU"/>
        </w:rPr>
      </w:pPr>
      <w:proofErr w:type="spellStart"/>
      <w:r w:rsidRPr="009659E1">
        <w:rPr>
          <w:rFonts w:ascii="Times New Roman" w:hAnsi="Times New Roman"/>
          <w:b/>
          <w:bCs/>
          <w:color w:val="000000"/>
          <w:sz w:val="26"/>
          <w:szCs w:val="26"/>
          <w:lang w:eastAsia="ru-RU"/>
        </w:rPr>
        <w:t>Жилищно</w:t>
      </w:r>
      <w:proofErr w:type="spellEnd"/>
      <w:r w:rsidRPr="009659E1">
        <w:rPr>
          <w:rFonts w:ascii="Times New Roman" w:hAnsi="Times New Roman"/>
          <w:b/>
          <w:bCs/>
          <w:color w:val="000000"/>
          <w:sz w:val="26"/>
          <w:szCs w:val="26"/>
          <w:lang w:eastAsia="ru-RU"/>
        </w:rPr>
        <w:t xml:space="preserve"> - коммунальное хозяйство</w:t>
      </w:r>
    </w:p>
    <w:p w14:paraId="53B1DDA9" w14:textId="77777777" w:rsidR="009659E1" w:rsidRPr="009659E1" w:rsidRDefault="009659E1" w:rsidP="009659E1">
      <w:pPr>
        <w:spacing w:after="0" w:line="240" w:lineRule="auto"/>
        <w:jc w:val="center"/>
        <w:rPr>
          <w:rFonts w:ascii="Times New Roman" w:hAnsi="Times New Roman"/>
          <w:sz w:val="24"/>
          <w:szCs w:val="24"/>
          <w:lang w:eastAsia="ru-RU"/>
        </w:rPr>
      </w:pPr>
    </w:p>
    <w:p w14:paraId="1035FCB3" w14:textId="1639FA12" w:rsidR="009659E1" w:rsidRPr="009659E1" w:rsidRDefault="009659E1" w:rsidP="009659E1">
      <w:pPr>
        <w:spacing w:after="0" w:line="240" w:lineRule="auto"/>
        <w:ind w:firstLine="708"/>
        <w:jc w:val="both"/>
        <w:rPr>
          <w:rFonts w:ascii="Times New Roman" w:hAnsi="Times New Roman"/>
          <w:sz w:val="24"/>
          <w:szCs w:val="24"/>
          <w:lang w:eastAsia="ru-RU"/>
        </w:rPr>
      </w:pPr>
      <w:r w:rsidRPr="009659E1">
        <w:rPr>
          <w:rFonts w:ascii="Times New Roman" w:hAnsi="Times New Roman"/>
          <w:color w:val="000000"/>
          <w:sz w:val="26"/>
          <w:szCs w:val="26"/>
          <w:lang w:eastAsia="ru-RU"/>
        </w:rPr>
        <w:t xml:space="preserve">Исполнение по расходам по данному разделу составили 87,1 </w:t>
      </w:r>
      <w:proofErr w:type="gramStart"/>
      <w:r w:rsidRPr="009659E1">
        <w:rPr>
          <w:rFonts w:ascii="Times New Roman" w:hAnsi="Times New Roman"/>
          <w:color w:val="000000"/>
          <w:sz w:val="26"/>
          <w:szCs w:val="26"/>
          <w:lang w:eastAsia="ru-RU"/>
        </w:rPr>
        <w:t>%</w:t>
      </w:r>
      <w:r>
        <w:rPr>
          <w:rFonts w:ascii="Times New Roman" w:hAnsi="Times New Roman"/>
          <w:color w:val="000000"/>
          <w:sz w:val="26"/>
          <w:szCs w:val="26"/>
          <w:lang w:eastAsia="ru-RU"/>
        </w:rPr>
        <w:t xml:space="preserve">:  </w:t>
      </w:r>
      <w:r w:rsidRPr="009659E1">
        <w:rPr>
          <w:rFonts w:ascii="Times New Roman" w:hAnsi="Times New Roman"/>
          <w:color w:val="000000"/>
          <w:sz w:val="26"/>
          <w:szCs w:val="26"/>
          <w:lang w:eastAsia="ru-RU"/>
        </w:rPr>
        <w:t>262</w:t>
      </w:r>
      <w:proofErr w:type="gramEnd"/>
      <w:r w:rsidRPr="009659E1">
        <w:rPr>
          <w:rFonts w:ascii="Times New Roman" w:hAnsi="Times New Roman"/>
          <w:color w:val="000000"/>
          <w:sz w:val="26"/>
          <w:szCs w:val="26"/>
          <w:lang w:eastAsia="ru-RU"/>
        </w:rPr>
        <w:t xml:space="preserve"> 862,1 тыс. руб.</w:t>
      </w:r>
      <w:r>
        <w:rPr>
          <w:rFonts w:ascii="Times New Roman" w:hAnsi="Times New Roman"/>
          <w:color w:val="000000"/>
          <w:sz w:val="26"/>
          <w:szCs w:val="26"/>
          <w:lang w:eastAsia="ru-RU"/>
        </w:rPr>
        <w:t>,</w:t>
      </w:r>
      <w:r w:rsidRPr="009659E1">
        <w:rPr>
          <w:rFonts w:ascii="Times New Roman" w:hAnsi="Times New Roman"/>
          <w:color w:val="000000"/>
          <w:sz w:val="26"/>
          <w:szCs w:val="26"/>
          <w:lang w:eastAsia="ru-RU"/>
        </w:rPr>
        <w:t xml:space="preserve"> при плане 301 754,2 тыс. руб.:</w:t>
      </w:r>
    </w:p>
    <w:p w14:paraId="022C0625" w14:textId="77777777" w:rsidR="009659E1" w:rsidRPr="009659E1" w:rsidRDefault="009659E1" w:rsidP="009659E1">
      <w:pPr>
        <w:numPr>
          <w:ilvl w:val="0"/>
          <w:numId w:val="23"/>
        </w:numPr>
        <w:spacing w:after="0" w:line="240" w:lineRule="auto"/>
        <w:jc w:val="both"/>
        <w:rPr>
          <w:rFonts w:ascii="Times New Roman" w:hAnsi="Times New Roman"/>
          <w:color w:val="000000"/>
          <w:sz w:val="26"/>
          <w:szCs w:val="26"/>
          <w:lang w:eastAsia="ru-RU"/>
        </w:rPr>
      </w:pPr>
      <w:proofErr w:type="gramStart"/>
      <w:r w:rsidRPr="009659E1">
        <w:rPr>
          <w:rFonts w:ascii="Times New Roman" w:hAnsi="Times New Roman"/>
          <w:color w:val="000000"/>
          <w:sz w:val="26"/>
          <w:szCs w:val="26"/>
          <w:lang w:eastAsia="ru-RU"/>
        </w:rPr>
        <w:t>.По</w:t>
      </w:r>
      <w:proofErr w:type="gramEnd"/>
      <w:r w:rsidRPr="009659E1">
        <w:rPr>
          <w:rFonts w:ascii="Times New Roman" w:hAnsi="Times New Roman"/>
          <w:color w:val="000000"/>
          <w:sz w:val="26"/>
          <w:szCs w:val="26"/>
          <w:lang w:eastAsia="ru-RU"/>
        </w:rPr>
        <w:t xml:space="preserve"> подразделу «Жилищное хозяйство» исполнение 40,7 % (план 7 792,6 тыс. руб., факт 3 172,6 тыс. руб.)</w:t>
      </w:r>
    </w:p>
    <w:p w14:paraId="6DF465DF" w14:textId="77777777" w:rsidR="009659E1" w:rsidRPr="009659E1" w:rsidRDefault="009659E1" w:rsidP="009659E1">
      <w:pPr>
        <w:numPr>
          <w:ilvl w:val="0"/>
          <w:numId w:val="23"/>
        </w:numPr>
        <w:spacing w:after="0" w:line="240" w:lineRule="auto"/>
        <w:jc w:val="both"/>
        <w:rPr>
          <w:rFonts w:ascii="Times New Roman" w:hAnsi="Times New Roman"/>
          <w:color w:val="000000"/>
          <w:sz w:val="26"/>
          <w:szCs w:val="26"/>
          <w:lang w:eastAsia="ru-RU"/>
        </w:rPr>
      </w:pPr>
      <w:proofErr w:type="gramStart"/>
      <w:r w:rsidRPr="009659E1">
        <w:rPr>
          <w:rFonts w:ascii="Times New Roman" w:hAnsi="Times New Roman"/>
          <w:color w:val="000000"/>
          <w:sz w:val="26"/>
          <w:szCs w:val="26"/>
          <w:lang w:eastAsia="ru-RU"/>
        </w:rPr>
        <w:t>.По</w:t>
      </w:r>
      <w:proofErr w:type="gramEnd"/>
      <w:r w:rsidRPr="009659E1">
        <w:rPr>
          <w:rFonts w:ascii="Times New Roman" w:hAnsi="Times New Roman"/>
          <w:color w:val="000000"/>
          <w:sz w:val="26"/>
          <w:szCs w:val="26"/>
          <w:lang w:eastAsia="ru-RU"/>
        </w:rPr>
        <w:t xml:space="preserve"> подразделу «Коммунальное хозяйство» исполнение 85,3 % (план 190 573,5 тыс. руб., факт 162 556,2 тыс. руб.)</w:t>
      </w:r>
    </w:p>
    <w:p w14:paraId="53F51133" w14:textId="77777777" w:rsidR="009659E1" w:rsidRPr="009659E1" w:rsidRDefault="009659E1" w:rsidP="009659E1">
      <w:pPr>
        <w:numPr>
          <w:ilvl w:val="0"/>
          <w:numId w:val="23"/>
        </w:numPr>
        <w:spacing w:after="0" w:line="240" w:lineRule="auto"/>
        <w:jc w:val="both"/>
        <w:rPr>
          <w:rFonts w:ascii="Times New Roman" w:hAnsi="Times New Roman"/>
          <w:color w:val="000000"/>
          <w:sz w:val="26"/>
          <w:szCs w:val="26"/>
          <w:lang w:eastAsia="ru-RU"/>
        </w:rPr>
      </w:pPr>
      <w:proofErr w:type="gramStart"/>
      <w:r w:rsidRPr="009659E1">
        <w:rPr>
          <w:rFonts w:ascii="Times New Roman" w:hAnsi="Times New Roman"/>
          <w:color w:val="000000"/>
          <w:sz w:val="26"/>
          <w:szCs w:val="26"/>
          <w:lang w:eastAsia="ru-RU"/>
        </w:rPr>
        <w:t>.По</w:t>
      </w:r>
      <w:proofErr w:type="gramEnd"/>
      <w:r w:rsidRPr="009659E1">
        <w:rPr>
          <w:rFonts w:ascii="Times New Roman" w:hAnsi="Times New Roman"/>
          <w:color w:val="000000"/>
          <w:sz w:val="26"/>
          <w:szCs w:val="26"/>
          <w:lang w:eastAsia="ru-RU"/>
        </w:rPr>
        <w:t xml:space="preserve"> подразделу «Благоустройство» исполнение 93,9 % (план 103 361,2 тыс. руб., факт 97 106,3 тыс. руб.)</w:t>
      </w:r>
    </w:p>
    <w:p w14:paraId="7BA1C5BD" w14:textId="77777777" w:rsidR="009659E1" w:rsidRPr="009659E1" w:rsidRDefault="009659E1" w:rsidP="009659E1">
      <w:pPr>
        <w:numPr>
          <w:ilvl w:val="0"/>
          <w:numId w:val="23"/>
        </w:numPr>
        <w:spacing w:after="0" w:line="240" w:lineRule="auto"/>
        <w:jc w:val="both"/>
        <w:rPr>
          <w:rFonts w:ascii="Times New Roman" w:hAnsi="Times New Roman"/>
          <w:color w:val="000000"/>
          <w:sz w:val="26"/>
          <w:szCs w:val="26"/>
          <w:lang w:eastAsia="ru-RU"/>
        </w:rPr>
      </w:pPr>
      <w:proofErr w:type="gramStart"/>
      <w:r w:rsidRPr="009659E1">
        <w:rPr>
          <w:rFonts w:ascii="Times New Roman" w:hAnsi="Times New Roman"/>
          <w:color w:val="000000"/>
          <w:sz w:val="26"/>
          <w:szCs w:val="26"/>
          <w:lang w:eastAsia="ru-RU"/>
        </w:rPr>
        <w:t>.Другие</w:t>
      </w:r>
      <w:proofErr w:type="gramEnd"/>
      <w:r w:rsidRPr="009659E1">
        <w:rPr>
          <w:rFonts w:ascii="Times New Roman" w:hAnsi="Times New Roman"/>
          <w:color w:val="000000"/>
          <w:sz w:val="26"/>
          <w:szCs w:val="26"/>
          <w:lang w:eastAsia="ru-RU"/>
        </w:rPr>
        <w:t xml:space="preserve"> вопросы в области ЖКХ исполнение 100 % (план 27,0 тыс. руб., факт 27,0 тыс. руб.)</w:t>
      </w:r>
    </w:p>
    <w:p w14:paraId="082BD94D" w14:textId="7C2BC8BF" w:rsidR="009659E1" w:rsidRPr="009659E1" w:rsidRDefault="009659E1" w:rsidP="009659E1">
      <w:pPr>
        <w:numPr>
          <w:ilvl w:val="0"/>
          <w:numId w:val="23"/>
        </w:numPr>
        <w:spacing w:after="0" w:line="240" w:lineRule="auto"/>
        <w:jc w:val="both"/>
        <w:rPr>
          <w:rFonts w:ascii="Times New Roman" w:hAnsi="Times New Roman"/>
          <w:color w:val="000000"/>
          <w:sz w:val="26"/>
          <w:szCs w:val="26"/>
          <w:lang w:eastAsia="ru-RU"/>
        </w:rPr>
      </w:pPr>
      <w:proofErr w:type="gramStart"/>
      <w:r w:rsidRPr="009659E1">
        <w:rPr>
          <w:rFonts w:ascii="Times New Roman" w:hAnsi="Times New Roman"/>
          <w:color w:val="000000"/>
          <w:sz w:val="26"/>
          <w:szCs w:val="26"/>
          <w:lang w:eastAsia="ru-RU"/>
        </w:rPr>
        <w:t>.Природоохранные</w:t>
      </w:r>
      <w:proofErr w:type="gramEnd"/>
      <w:r w:rsidRPr="009659E1">
        <w:rPr>
          <w:rFonts w:ascii="Times New Roman" w:hAnsi="Times New Roman"/>
          <w:color w:val="000000"/>
          <w:sz w:val="26"/>
          <w:szCs w:val="26"/>
          <w:lang w:eastAsia="ru-RU"/>
        </w:rPr>
        <w:t xml:space="preserve"> мероприятия при плане 2104,3 </w:t>
      </w:r>
      <w:proofErr w:type="spellStart"/>
      <w:r w:rsidRPr="009659E1">
        <w:rPr>
          <w:rFonts w:ascii="Times New Roman" w:hAnsi="Times New Roman"/>
          <w:color w:val="000000"/>
          <w:sz w:val="26"/>
          <w:szCs w:val="26"/>
          <w:lang w:eastAsia="ru-RU"/>
        </w:rPr>
        <w:t>тыс.рублей</w:t>
      </w:r>
      <w:proofErr w:type="spellEnd"/>
      <w:r>
        <w:rPr>
          <w:rFonts w:ascii="Times New Roman" w:hAnsi="Times New Roman"/>
          <w:color w:val="000000"/>
          <w:sz w:val="26"/>
          <w:szCs w:val="26"/>
          <w:lang w:eastAsia="ru-RU"/>
        </w:rPr>
        <w:t>,</w:t>
      </w:r>
      <w:r w:rsidRPr="009659E1">
        <w:rPr>
          <w:rFonts w:ascii="Times New Roman" w:hAnsi="Times New Roman"/>
          <w:color w:val="000000"/>
          <w:sz w:val="26"/>
          <w:szCs w:val="26"/>
          <w:lang w:eastAsia="ru-RU"/>
        </w:rPr>
        <w:t xml:space="preserve"> исполнение 0</w:t>
      </w:r>
      <w:r>
        <w:rPr>
          <w:rFonts w:ascii="Times New Roman" w:hAnsi="Times New Roman"/>
          <w:color w:val="000000"/>
          <w:sz w:val="26"/>
          <w:szCs w:val="26"/>
          <w:lang w:eastAsia="ru-RU"/>
        </w:rPr>
        <w:t>,0</w:t>
      </w:r>
      <w:r w:rsidRPr="009659E1">
        <w:rPr>
          <w:rFonts w:ascii="Times New Roman" w:hAnsi="Times New Roman"/>
          <w:color w:val="000000"/>
          <w:sz w:val="26"/>
          <w:szCs w:val="26"/>
          <w:lang w:eastAsia="ru-RU"/>
        </w:rPr>
        <w:t xml:space="preserve"> </w:t>
      </w:r>
      <w:proofErr w:type="spellStart"/>
      <w:r w:rsidRPr="009659E1">
        <w:rPr>
          <w:rFonts w:ascii="Times New Roman" w:hAnsi="Times New Roman"/>
          <w:color w:val="000000"/>
          <w:sz w:val="26"/>
          <w:szCs w:val="26"/>
          <w:lang w:eastAsia="ru-RU"/>
        </w:rPr>
        <w:t>тыс.рублей</w:t>
      </w:r>
      <w:proofErr w:type="spellEnd"/>
    </w:p>
    <w:p w14:paraId="03561B4C" w14:textId="77777777" w:rsidR="009659E1" w:rsidRDefault="009659E1" w:rsidP="009659E1">
      <w:pPr>
        <w:spacing w:after="0" w:line="240" w:lineRule="auto"/>
        <w:rPr>
          <w:rFonts w:ascii="Times New Roman" w:hAnsi="Times New Roman"/>
          <w:b/>
          <w:bCs/>
          <w:color w:val="000000"/>
          <w:sz w:val="26"/>
          <w:szCs w:val="26"/>
          <w:u w:val="single"/>
          <w:lang w:eastAsia="ru-RU"/>
        </w:rPr>
      </w:pPr>
    </w:p>
    <w:p w14:paraId="461BD1E9" w14:textId="7DD20F35" w:rsidR="0081152F" w:rsidRDefault="009659E1" w:rsidP="009659E1">
      <w:pPr>
        <w:spacing w:after="0" w:line="240" w:lineRule="auto"/>
        <w:jc w:val="center"/>
        <w:rPr>
          <w:rFonts w:ascii="Times New Roman" w:hAnsi="Times New Roman"/>
          <w:b/>
          <w:bCs/>
          <w:color w:val="000000"/>
          <w:sz w:val="26"/>
          <w:szCs w:val="26"/>
          <w:lang w:eastAsia="ru-RU"/>
        </w:rPr>
      </w:pPr>
      <w:r w:rsidRPr="009659E1">
        <w:rPr>
          <w:rFonts w:ascii="Times New Roman" w:hAnsi="Times New Roman"/>
          <w:b/>
          <w:bCs/>
          <w:color w:val="000000"/>
          <w:sz w:val="26"/>
          <w:szCs w:val="26"/>
          <w:lang w:eastAsia="ru-RU"/>
        </w:rPr>
        <w:t>Образование</w:t>
      </w:r>
    </w:p>
    <w:p w14:paraId="7E9E6FFE" w14:textId="77777777" w:rsidR="009659E1" w:rsidRDefault="009659E1" w:rsidP="009659E1">
      <w:pPr>
        <w:spacing w:after="0" w:line="240" w:lineRule="auto"/>
        <w:jc w:val="center"/>
        <w:rPr>
          <w:rFonts w:ascii="Times New Roman" w:hAnsi="Times New Roman"/>
          <w:b/>
          <w:bCs/>
          <w:color w:val="000000"/>
          <w:sz w:val="26"/>
          <w:szCs w:val="26"/>
          <w:lang w:eastAsia="ru-RU"/>
        </w:rPr>
      </w:pPr>
    </w:p>
    <w:p w14:paraId="16B25F88" w14:textId="3ECEE127" w:rsidR="009659E1" w:rsidRPr="009659E1" w:rsidRDefault="009659E1" w:rsidP="009659E1">
      <w:pPr>
        <w:spacing w:after="0" w:line="240" w:lineRule="auto"/>
        <w:rPr>
          <w:rFonts w:ascii="Times New Roman" w:hAnsi="Times New Roman"/>
          <w:b/>
          <w:bCs/>
          <w:i/>
          <w:iCs/>
          <w:color w:val="000000"/>
          <w:sz w:val="26"/>
          <w:szCs w:val="26"/>
          <w:lang w:eastAsia="ru-RU"/>
        </w:rPr>
      </w:pPr>
      <w:r>
        <w:rPr>
          <w:rFonts w:ascii="Times New Roman" w:hAnsi="Times New Roman"/>
          <w:color w:val="000000"/>
          <w:sz w:val="26"/>
          <w:szCs w:val="26"/>
          <w:lang w:eastAsia="ru-RU"/>
        </w:rPr>
        <w:t>-</w:t>
      </w:r>
      <w:r w:rsidRPr="009659E1">
        <w:rPr>
          <w:rFonts w:ascii="Times New Roman" w:hAnsi="Times New Roman"/>
          <w:b/>
          <w:bCs/>
          <w:i/>
          <w:iCs/>
          <w:color w:val="000000"/>
          <w:sz w:val="26"/>
          <w:szCs w:val="26"/>
          <w:lang w:eastAsia="ru-RU"/>
        </w:rPr>
        <w:t>Детские дошкольные учреждения:</w:t>
      </w:r>
    </w:p>
    <w:p w14:paraId="5407AC43"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lastRenderedPageBreak/>
        <w:t xml:space="preserve">Уточненный </w:t>
      </w:r>
      <w:proofErr w:type="spellStart"/>
      <w:r w:rsidRPr="009659E1">
        <w:rPr>
          <w:rFonts w:ascii="Times New Roman" w:hAnsi="Times New Roman"/>
          <w:color w:val="000000"/>
          <w:sz w:val="26"/>
          <w:szCs w:val="26"/>
          <w:lang w:eastAsia="ru-RU"/>
        </w:rPr>
        <w:t>шйш</w:t>
      </w:r>
      <w:proofErr w:type="spellEnd"/>
      <w:r w:rsidRPr="009659E1">
        <w:rPr>
          <w:rFonts w:ascii="Times New Roman" w:hAnsi="Times New Roman"/>
          <w:color w:val="000000"/>
          <w:sz w:val="26"/>
          <w:szCs w:val="26"/>
          <w:lang w:eastAsia="ru-RU"/>
        </w:rPr>
        <w:t xml:space="preserve"> - 121 239,1 тыс. руб.</w:t>
      </w:r>
    </w:p>
    <w:p w14:paraId="45686799"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Исполнено -120 354,3 тыс. руб.</w:t>
      </w:r>
    </w:p>
    <w:p w14:paraId="515B2994"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Исполнение по расходам составило 99,3 %</w:t>
      </w:r>
    </w:p>
    <w:p w14:paraId="3156FA2B" w14:textId="52CA87F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 xml:space="preserve">- </w:t>
      </w:r>
      <w:r w:rsidRPr="009659E1">
        <w:rPr>
          <w:rFonts w:ascii="Times New Roman" w:hAnsi="Times New Roman"/>
          <w:b/>
          <w:bCs/>
          <w:i/>
          <w:iCs/>
          <w:color w:val="000000"/>
          <w:sz w:val="26"/>
          <w:szCs w:val="26"/>
          <w:lang w:eastAsia="ru-RU"/>
        </w:rPr>
        <w:t>Школы-детские сады, школы начальные, неполные средние, средние:</w:t>
      </w:r>
      <w:r w:rsidRPr="009659E1">
        <w:rPr>
          <w:rFonts w:ascii="Times New Roman" w:hAnsi="Times New Roman"/>
          <w:color w:val="000000"/>
          <w:sz w:val="26"/>
          <w:szCs w:val="26"/>
          <w:lang w:eastAsia="ru-RU"/>
        </w:rPr>
        <w:t xml:space="preserve"> Уточненный план —661 607,3</w:t>
      </w:r>
      <w:r w:rsidRPr="009659E1">
        <w:rPr>
          <w:rFonts w:ascii="Times New Roman" w:hAnsi="Times New Roman"/>
          <w:color w:val="000000"/>
          <w:sz w:val="26"/>
          <w:szCs w:val="26"/>
          <w:lang w:eastAsia="ru-RU"/>
        </w:rPr>
        <w:tab/>
      </w:r>
      <w:proofErr w:type="spellStart"/>
      <w:r w:rsidRPr="009659E1">
        <w:rPr>
          <w:rFonts w:ascii="Times New Roman" w:hAnsi="Times New Roman"/>
          <w:color w:val="000000"/>
          <w:sz w:val="26"/>
          <w:szCs w:val="26"/>
          <w:lang w:eastAsia="ru-RU"/>
        </w:rPr>
        <w:t>тыс.руб</w:t>
      </w:r>
      <w:proofErr w:type="spellEnd"/>
      <w:r w:rsidRPr="009659E1">
        <w:rPr>
          <w:rFonts w:ascii="Times New Roman" w:hAnsi="Times New Roman"/>
          <w:color w:val="000000"/>
          <w:sz w:val="26"/>
          <w:szCs w:val="26"/>
          <w:lang w:eastAsia="ru-RU"/>
        </w:rPr>
        <w:t>.</w:t>
      </w:r>
    </w:p>
    <w:p w14:paraId="70C81092"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Исполнено - 651 100,3 тыс. руб.</w:t>
      </w:r>
    </w:p>
    <w:p w14:paraId="46309FC8"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Исполнение по расходам составило 98,4 %</w:t>
      </w:r>
    </w:p>
    <w:p w14:paraId="526EA77A" w14:textId="21A06784" w:rsidR="009659E1" w:rsidRPr="009659E1" w:rsidRDefault="009659E1" w:rsidP="009659E1">
      <w:pPr>
        <w:spacing w:after="0" w:line="240" w:lineRule="auto"/>
        <w:rPr>
          <w:rFonts w:ascii="Times New Roman" w:hAnsi="Times New Roman"/>
          <w:b/>
          <w:bCs/>
          <w:i/>
          <w:iCs/>
          <w:color w:val="000000"/>
          <w:sz w:val="26"/>
          <w:szCs w:val="26"/>
          <w:lang w:eastAsia="ru-RU"/>
        </w:rPr>
      </w:pPr>
      <w:r>
        <w:rPr>
          <w:rFonts w:ascii="Times New Roman" w:hAnsi="Times New Roman"/>
          <w:color w:val="000000"/>
          <w:sz w:val="26"/>
          <w:szCs w:val="26"/>
          <w:lang w:eastAsia="ru-RU"/>
        </w:rPr>
        <w:t>-</w:t>
      </w:r>
      <w:r w:rsidRPr="009659E1">
        <w:rPr>
          <w:rFonts w:ascii="Times New Roman" w:hAnsi="Times New Roman"/>
          <w:b/>
          <w:bCs/>
          <w:i/>
          <w:iCs/>
          <w:color w:val="000000"/>
          <w:sz w:val="26"/>
          <w:szCs w:val="26"/>
          <w:lang w:eastAsia="ru-RU"/>
        </w:rPr>
        <w:t>Дополнительное образование для детей</w:t>
      </w:r>
    </w:p>
    <w:p w14:paraId="7A1BDBC4"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Уточненный план - 65 925,9 тыс. руб.</w:t>
      </w:r>
    </w:p>
    <w:p w14:paraId="19CAF65A"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Исполнено 65 565,4 тыс. руб.</w:t>
      </w:r>
    </w:p>
    <w:p w14:paraId="1A598FD2"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Исполнение по расходам составило 99,5%</w:t>
      </w:r>
    </w:p>
    <w:p w14:paraId="78EF3CCF" w14:textId="77BCD260" w:rsidR="009659E1" w:rsidRPr="009659E1" w:rsidRDefault="009659E1" w:rsidP="009659E1">
      <w:pPr>
        <w:spacing w:after="0" w:line="240" w:lineRule="auto"/>
        <w:rPr>
          <w:rFonts w:ascii="Times New Roman" w:hAnsi="Times New Roman"/>
          <w:b/>
          <w:bCs/>
          <w:i/>
          <w:iCs/>
          <w:color w:val="000000"/>
          <w:sz w:val="26"/>
          <w:szCs w:val="26"/>
          <w:lang w:eastAsia="ru-RU"/>
        </w:rPr>
      </w:pPr>
      <w:r>
        <w:rPr>
          <w:rFonts w:ascii="Times New Roman" w:hAnsi="Times New Roman"/>
          <w:color w:val="000000"/>
          <w:sz w:val="26"/>
          <w:szCs w:val="26"/>
          <w:lang w:eastAsia="ru-RU"/>
        </w:rPr>
        <w:t xml:space="preserve">- </w:t>
      </w:r>
      <w:r w:rsidRPr="009659E1">
        <w:rPr>
          <w:rFonts w:ascii="Times New Roman" w:hAnsi="Times New Roman"/>
          <w:b/>
          <w:bCs/>
          <w:i/>
          <w:iCs/>
          <w:color w:val="000000"/>
          <w:sz w:val="26"/>
          <w:szCs w:val="26"/>
          <w:lang w:eastAsia="ru-RU"/>
        </w:rPr>
        <w:t>Прочие учреждения образования</w:t>
      </w:r>
    </w:p>
    <w:p w14:paraId="0CFCC305"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Уточненный план - 19 072,4 тыс. руб.</w:t>
      </w:r>
    </w:p>
    <w:p w14:paraId="57D246FF"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Исполнено - 18 540,0 тыс. руб.</w:t>
      </w:r>
    </w:p>
    <w:p w14:paraId="38FA769C"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Исполнение по расходам составило 97,2%</w:t>
      </w:r>
    </w:p>
    <w:p w14:paraId="7BA50D91" w14:textId="1B649C6F" w:rsidR="009659E1" w:rsidRPr="009659E1" w:rsidRDefault="009659E1" w:rsidP="009659E1">
      <w:pPr>
        <w:spacing w:after="0" w:line="240" w:lineRule="auto"/>
        <w:rPr>
          <w:rFonts w:ascii="Times New Roman" w:hAnsi="Times New Roman"/>
          <w:b/>
          <w:bCs/>
          <w:i/>
          <w:iCs/>
          <w:color w:val="000000"/>
          <w:sz w:val="26"/>
          <w:szCs w:val="26"/>
          <w:lang w:eastAsia="ru-RU"/>
        </w:rPr>
      </w:pPr>
      <w:r w:rsidRPr="00606982">
        <w:rPr>
          <w:rFonts w:ascii="Times New Roman" w:hAnsi="Times New Roman"/>
          <w:b/>
          <w:bCs/>
          <w:i/>
          <w:iCs/>
          <w:color w:val="000000"/>
          <w:sz w:val="26"/>
          <w:szCs w:val="26"/>
          <w:lang w:eastAsia="ru-RU"/>
        </w:rPr>
        <w:t xml:space="preserve">- </w:t>
      </w:r>
      <w:r w:rsidRPr="009659E1">
        <w:rPr>
          <w:rFonts w:ascii="Times New Roman" w:hAnsi="Times New Roman"/>
          <w:b/>
          <w:bCs/>
          <w:i/>
          <w:iCs/>
          <w:color w:val="000000"/>
          <w:sz w:val="26"/>
          <w:szCs w:val="26"/>
          <w:lang w:eastAsia="ru-RU"/>
        </w:rPr>
        <w:t>Осуществление деятельности по опеке и попечительству</w:t>
      </w:r>
    </w:p>
    <w:p w14:paraId="06067E26"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 xml:space="preserve">Уточненный план - 1 918,0 тыс. </w:t>
      </w:r>
      <w:proofErr w:type="spellStart"/>
      <w:r w:rsidRPr="009659E1">
        <w:rPr>
          <w:rFonts w:ascii="Times New Roman" w:hAnsi="Times New Roman"/>
          <w:color w:val="000000"/>
          <w:sz w:val="26"/>
          <w:szCs w:val="26"/>
          <w:lang w:eastAsia="ru-RU"/>
        </w:rPr>
        <w:t>руб</w:t>
      </w:r>
      <w:proofErr w:type="spellEnd"/>
      <w:r w:rsidRPr="009659E1">
        <w:rPr>
          <w:rFonts w:ascii="Times New Roman" w:hAnsi="Times New Roman"/>
          <w:color w:val="000000"/>
          <w:sz w:val="26"/>
          <w:szCs w:val="26"/>
          <w:lang w:eastAsia="ru-RU"/>
        </w:rPr>
        <w:t xml:space="preserve"> Исполнено 1880,9 тыс.</w:t>
      </w:r>
    </w:p>
    <w:p w14:paraId="42221EB1"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color w:val="000000"/>
          <w:sz w:val="26"/>
          <w:szCs w:val="26"/>
          <w:lang w:eastAsia="ru-RU"/>
        </w:rPr>
        <w:t>руб. Исполнение по расходам составило 98,1 %</w:t>
      </w:r>
    </w:p>
    <w:p w14:paraId="3200508E" w14:textId="77777777" w:rsidR="009659E1" w:rsidRPr="009659E1" w:rsidRDefault="009659E1" w:rsidP="009659E1">
      <w:pPr>
        <w:spacing w:after="0" w:line="240" w:lineRule="auto"/>
        <w:rPr>
          <w:rFonts w:ascii="Times New Roman" w:hAnsi="Times New Roman"/>
          <w:sz w:val="24"/>
          <w:szCs w:val="24"/>
          <w:lang w:eastAsia="ru-RU"/>
        </w:rPr>
      </w:pPr>
      <w:r w:rsidRPr="009659E1">
        <w:rPr>
          <w:rFonts w:ascii="Times New Roman" w:hAnsi="Times New Roman"/>
          <w:b/>
          <w:bCs/>
          <w:i/>
          <w:iCs/>
          <w:color w:val="000000"/>
          <w:sz w:val="26"/>
          <w:szCs w:val="26"/>
          <w:lang w:eastAsia="ru-RU"/>
        </w:rPr>
        <w:t>Всего расходов по отрасли образования проведено при уточненном плане</w:t>
      </w:r>
      <w:r w:rsidRPr="009659E1">
        <w:rPr>
          <w:rFonts w:ascii="Times New Roman" w:hAnsi="Times New Roman"/>
          <w:color w:val="000000"/>
          <w:sz w:val="26"/>
          <w:szCs w:val="26"/>
          <w:lang w:eastAsia="ru-RU"/>
        </w:rPr>
        <w:t xml:space="preserve"> -868 249,1 тыс. руб.</w:t>
      </w:r>
    </w:p>
    <w:p w14:paraId="511F32C6" w14:textId="013599BD" w:rsidR="009659E1" w:rsidRDefault="009659E1" w:rsidP="009659E1">
      <w:pPr>
        <w:spacing w:after="0" w:line="240" w:lineRule="auto"/>
        <w:rPr>
          <w:rFonts w:ascii="Times New Roman" w:hAnsi="Times New Roman"/>
          <w:color w:val="000000"/>
          <w:sz w:val="26"/>
          <w:szCs w:val="26"/>
          <w:lang w:eastAsia="ru-RU"/>
        </w:rPr>
      </w:pPr>
      <w:r w:rsidRPr="009659E1">
        <w:rPr>
          <w:rFonts w:ascii="Times New Roman" w:hAnsi="Times New Roman"/>
          <w:color w:val="000000"/>
          <w:sz w:val="26"/>
          <w:szCs w:val="26"/>
          <w:lang w:eastAsia="ru-RU"/>
        </w:rPr>
        <w:t>факт- 855 988,5 тыс. руб. исполнение составило 98,6 %</w:t>
      </w:r>
      <w:r w:rsidR="00606982">
        <w:rPr>
          <w:rFonts w:ascii="Times New Roman" w:hAnsi="Times New Roman"/>
          <w:color w:val="000000"/>
          <w:sz w:val="26"/>
          <w:szCs w:val="26"/>
          <w:lang w:eastAsia="ru-RU"/>
        </w:rPr>
        <w:t>.</w:t>
      </w:r>
    </w:p>
    <w:p w14:paraId="00578F4D" w14:textId="77777777" w:rsidR="00606982" w:rsidRPr="009659E1" w:rsidRDefault="00606982" w:rsidP="009659E1">
      <w:pPr>
        <w:spacing w:after="0" w:line="240" w:lineRule="auto"/>
        <w:rPr>
          <w:rFonts w:ascii="Times New Roman" w:hAnsi="Times New Roman"/>
          <w:sz w:val="24"/>
          <w:szCs w:val="24"/>
          <w:lang w:eastAsia="ru-RU"/>
        </w:rPr>
      </w:pPr>
    </w:p>
    <w:p w14:paraId="34EBB1F1" w14:textId="3A2133D2" w:rsidR="009659E1" w:rsidRDefault="009659E1" w:rsidP="00606982">
      <w:pPr>
        <w:spacing w:after="0" w:line="240" w:lineRule="auto"/>
        <w:jc w:val="center"/>
        <w:rPr>
          <w:rFonts w:ascii="Times New Roman" w:hAnsi="Times New Roman"/>
          <w:b/>
          <w:bCs/>
          <w:color w:val="000000"/>
          <w:sz w:val="26"/>
          <w:szCs w:val="26"/>
          <w:lang w:eastAsia="ru-RU"/>
        </w:rPr>
      </w:pPr>
      <w:r w:rsidRPr="009659E1">
        <w:rPr>
          <w:rFonts w:ascii="Times New Roman" w:hAnsi="Times New Roman"/>
          <w:b/>
          <w:bCs/>
          <w:color w:val="000000"/>
          <w:sz w:val="26"/>
          <w:szCs w:val="26"/>
          <w:lang w:eastAsia="ru-RU"/>
        </w:rPr>
        <w:t>Культура, кинематография и средства массовой информации</w:t>
      </w:r>
    </w:p>
    <w:p w14:paraId="26CDE321" w14:textId="77777777" w:rsidR="00606982" w:rsidRPr="009659E1" w:rsidRDefault="00606982" w:rsidP="00606982">
      <w:pPr>
        <w:spacing w:after="0" w:line="240" w:lineRule="auto"/>
        <w:jc w:val="center"/>
        <w:rPr>
          <w:rFonts w:ascii="Times New Roman" w:hAnsi="Times New Roman"/>
          <w:sz w:val="24"/>
          <w:szCs w:val="24"/>
          <w:lang w:eastAsia="ru-RU"/>
        </w:rPr>
      </w:pPr>
    </w:p>
    <w:p w14:paraId="5116467D" w14:textId="77777777" w:rsidR="009659E1" w:rsidRPr="009659E1" w:rsidRDefault="009659E1" w:rsidP="00606982">
      <w:pPr>
        <w:spacing w:after="0" w:line="240" w:lineRule="auto"/>
        <w:ind w:firstLine="708"/>
        <w:jc w:val="both"/>
        <w:rPr>
          <w:rFonts w:ascii="Times New Roman" w:hAnsi="Times New Roman"/>
          <w:sz w:val="24"/>
          <w:szCs w:val="24"/>
          <w:lang w:eastAsia="ru-RU"/>
        </w:rPr>
      </w:pPr>
      <w:r w:rsidRPr="009659E1">
        <w:rPr>
          <w:rFonts w:ascii="Times New Roman" w:hAnsi="Times New Roman"/>
          <w:color w:val="000000"/>
          <w:sz w:val="26"/>
          <w:szCs w:val="26"/>
          <w:lang w:eastAsia="ru-RU"/>
        </w:rPr>
        <w:t>На содержание данной отрасли направлено за 2024 год - 148 765,1 тыс. руб. при плане - 149 480,7 тыс. руб. Исполнение по расходам составило 99,5%</w:t>
      </w:r>
    </w:p>
    <w:p w14:paraId="5E9AFE61" w14:textId="77777777" w:rsidR="009659E1" w:rsidRPr="009659E1" w:rsidRDefault="009659E1" w:rsidP="00606982">
      <w:pPr>
        <w:spacing w:after="0" w:line="240" w:lineRule="auto"/>
        <w:jc w:val="both"/>
        <w:rPr>
          <w:rFonts w:ascii="Times New Roman" w:hAnsi="Times New Roman"/>
          <w:sz w:val="24"/>
          <w:szCs w:val="24"/>
          <w:lang w:eastAsia="ru-RU"/>
        </w:rPr>
      </w:pPr>
      <w:r w:rsidRPr="009659E1">
        <w:rPr>
          <w:rFonts w:ascii="Times New Roman" w:hAnsi="Times New Roman"/>
          <w:color w:val="000000"/>
          <w:sz w:val="26"/>
          <w:szCs w:val="26"/>
          <w:lang w:eastAsia="ru-RU"/>
        </w:rPr>
        <w:t>Дворцы и дома культуры</w:t>
      </w:r>
    </w:p>
    <w:p w14:paraId="7B1DA853" w14:textId="77777777" w:rsidR="009659E1" w:rsidRPr="009659E1" w:rsidRDefault="009659E1" w:rsidP="00606982">
      <w:pPr>
        <w:spacing w:after="0" w:line="240" w:lineRule="auto"/>
        <w:jc w:val="both"/>
        <w:rPr>
          <w:rFonts w:ascii="Times New Roman" w:hAnsi="Times New Roman"/>
          <w:sz w:val="24"/>
          <w:szCs w:val="24"/>
          <w:lang w:eastAsia="ru-RU"/>
        </w:rPr>
      </w:pPr>
      <w:r w:rsidRPr="009659E1">
        <w:rPr>
          <w:rFonts w:ascii="Times New Roman" w:hAnsi="Times New Roman"/>
          <w:color w:val="000000"/>
          <w:sz w:val="26"/>
          <w:szCs w:val="26"/>
          <w:lang w:eastAsia="ru-RU"/>
        </w:rPr>
        <w:t>Уточненный план - 62 364,0 руб.</w:t>
      </w:r>
    </w:p>
    <w:p w14:paraId="3BCF773B" w14:textId="77777777" w:rsidR="009659E1" w:rsidRPr="009659E1" w:rsidRDefault="009659E1" w:rsidP="00606982">
      <w:pPr>
        <w:spacing w:after="0" w:line="240" w:lineRule="auto"/>
        <w:jc w:val="both"/>
        <w:rPr>
          <w:rFonts w:ascii="Times New Roman" w:hAnsi="Times New Roman"/>
          <w:sz w:val="24"/>
          <w:szCs w:val="24"/>
          <w:lang w:eastAsia="ru-RU"/>
        </w:rPr>
      </w:pPr>
      <w:r w:rsidRPr="009659E1">
        <w:rPr>
          <w:rFonts w:ascii="Times New Roman" w:hAnsi="Times New Roman"/>
          <w:color w:val="000000"/>
          <w:sz w:val="26"/>
          <w:szCs w:val="26"/>
          <w:lang w:eastAsia="ru-RU"/>
        </w:rPr>
        <w:t>Исполнено- 62 340,3 тыс. руб.</w:t>
      </w:r>
    </w:p>
    <w:p w14:paraId="211DEEAC" w14:textId="438F4347" w:rsidR="009659E1" w:rsidRPr="009659E1" w:rsidRDefault="009659E1" w:rsidP="00606982">
      <w:pPr>
        <w:spacing w:after="0" w:line="240" w:lineRule="auto"/>
        <w:jc w:val="both"/>
        <w:rPr>
          <w:rFonts w:ascii="Times New Roman" w:hAnsi="Times New Roman"/>
          <w:sz w:val="24"/>
          <w:szCs w:val="24"/>
          <w:lang w:eastAsia="ru-RU"/>
        </w:rPr>
      </w:pPr>
      <w:r w:rsidRPr="009659E1">
        <w:rPr>
          <w:rFonts w:ascii="Times New Roman" w:hAnsi="Times New Roman"/>
          <w:color w:val="000000"/>
          <w:sz w:val="26"/>
          <w:szCs w:val="26"/>
          <w:lang w:eastAsia="ru-RU"/>
        </w:rPr>
        <w:t>Исполнение по расходам составило 99,9 %</w:t>
      </w:r>
      <w:r w:rsidR="00606982">
        <w:rPr>
          <w:rFonts w:ascii="Times New Roman" w:hAnsi="Times New Roman"/>
          <w:color w:val="000000"/>
          <w:sz w:val="26"/>
          <w:szCs w:val="26"/>
          <w:lang w:eastAsia="ru-RU"/>
        </w:rPr>
        <w:t>.</w:t>
      </w:r>
    </w:p>
    <w:p w14:paraId="67F99CD3" w14:textId="534B060C" w:rsidR="009659E1" w:rsidRDefault="009659E1" w:rsidP="009659E1">
      <w:pPr>
        <w:spacing w:after="0" w:line="240" w:lineRule="auto"/>
        <w:jc w:val="center"/>
        <w:rPr>
          <w:rFonts w:ascii="Times New Roman" w:hAnsi="Times New Roman"/>
          <w:b/>
          <w:bCs/>
          <w:sz w:val="28"/>
          <w:szCs w:val="28"/>
        </w:rPr>
      </w:pPr>
      <w:r w:rsidRPr="00606982">
        <w:rPr>
          <w:rFonts w:ascii="Times New Roman" w:hAnsi="Times New Roman"/>
          <w:b/>
          <w:bCs/>
          <w:sz w:val="28"/>
          <w:szCs w:val="28"/>
        </w:rPr>
        <w:t>Музеи и постоянные выставки</w:t>
      </w:r>
    </w:p>
    <w:p w14:paraId="0033D567" w14:textId="77777777" w:rsidR="00606982" w:rsidRPr="00606982" w:rsidRDefault="00606982" w:rsidP="009659E1">
      <w:pPr>
        <w:spacing w:after="0" w:line="240" w:lineRule="auto"/>
        <w:jc w:val="center"/>
        <w:rPr>
          <w:rFonts w:ascii="Times New Roman" w:hAnsi="Times New Roman"/>
          <w:b/>
          <w:bCs/>
          <w:sz w:val="28"/>
          <w:szCs w:val="28"/>
        </w:rPr>
      </w:pPr>
    </w:p>
    <w:p w14:paraId="3A73E7A5" w14:textId="6E65D28B" w:rsidR="00606982" w:rsidRPr="00606982" w:rsidRDefault="00606982" w:rsidP="00606982">
      <w:pPr>
        <w:spacing w:after="0" w:line="240" w:lineRule="auto"/>
        <w:rPr>
          <w:rFonts w:ascii="Times New Roman" w:hAnsi="Times New Roman"/>
          <w:sz w:val="24"/>
          <w:szCs w:val="24"/>
          <w:lang w:eastAsia="ru-RU"/>
        </w:rPr>
      </w:pPr>
      <w:r>
        <w:rPr>
          <w:rFonts w:ascii="Times New Roman" w:hAnsi="Times New Roman"/>
          <w:color w:val="000000"/>
          <w:sz w:val="26"/>
          <w:szCs w:val="26"/>
          <w:lang w:eastAsia="ru-RU"/>
        </w:rPr>
        <w:t>У</w:t>
      </w:r>
      <w:r w:rsidRPr="00606982">
        <w:rPr>
          <w:rFonts w:ascii="Times New Roman" w:hAnsi="Times New Roman"/>
          <w:color w:val="000000"/>
          <w:sz w:val="26"/>
          <w:szCs w:val="26"/>
          <w:lang w:eastAsia="ru-RU"/>
        </w:rPr>
        <w:t>точненный план -12 156,1 тыс. руб.</w:t>
      </w:r>
    </w:p>
    <w:p w14:paraId="0B8A6A67"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Исполнено - 12 130,9 тыс. руб.</w:t>
      </w:r>
    </w:p>
    <w:p w14:paraId="5820B381"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Исполнение по расходам составило 99,8 %</w:t>
      </w:r>
    </w:p>
    <w:p w14:paraId="79933DA4" w14:textId="77777777" w:rsidR="00606982" w:rsidRPr="00606982" w:rsidRDefault="00606982" w:rsidP="00606982">
      <w:pPr>
        <w:spacing w:after="0" w:line="240" w:lineRule="auto"/>
        <w:jc w:val="center"/>
        <w:rPr>
          <w:rFonts w:ascii="Times New Roman" w:hAnsi="Times New Roman"/>
          <w:b/>
          <w:bCs/>
          <w:sz w:val="24"/>
          <w:szCs w:val="24"/>
          <w:lang w:eastAsia="ru-RU"/>
        </w:rPr>
      </w:pPr>
      <w:r w:rsidRPr="00606982">
        <w:rPr>
          <w:rFonts w:ascii="Times New Roman" w:hAnsi="Times New Roman"/>
          <w:b/>
          <w:bCs/>
          <w:color w:val="000000"/>
          <w:sz w:val="26"/>
          <w:szCs w:val="26"/>
          <w:lang w:eastAsia="ru-RU"/>
        </w:rPr>
        <w:t>Библиотеки</w:t>
      </w:r>
    </w:p>
    <w:p w14:paraId="20B0BE5B"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 xml:space="preserve">Уточненный план -24 670,8 </w:t>
      </w:r>
      <w:proofErr w:type="spellStart"/>
      <w:r w:rsidRPr="00606982">
        <w:rPr>
          <w:rFonts w:ascii="Times New Roman" w:hAnsi="Times New Roman"/>
          <w:color w:val="000000"/>
          <w:sz w:val="26"/>
          <w:szCs w:val="26"/>
          <w:lang w:eastAsia="ru-RU"/>
        </w:rPr>
        <w:t>тыс.руб</w:t>
      </w:r>
      <w:proofErr w:type="spellEnd"/>
      <w:r w:rsidRPr="00606982">
        <w:rPr>
          <w:rFonts w:ascii="Times New Roman" w:hAnsi="Times New Roman"/>
          <w:color w:val="000000"/>
          <w:sz w:val="26"/>
          <w:szCs w:val="26"/>
          <w:lang w:eastAsia="ru-RU"/>
        </w:rPr>
        <w:t>.</w:t>
      </w:r>
    </w:p>
    <w:p w14:paraId="3783739D"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 xml:space="preserve">Исполнено- 24 545,3 </w:t>
      </w:r>
      <w:proofErr w:type="spellStart"/>
      <w:r w:rsidRPr="00606982">
        <w:rPr>
          <w:rFonts w:ascii="Times New Roman" w:hAnsi="Times New Roman"/>
          <w:color w:val="000000"/>
          <w:sz w:val="26"/>
          <w:szCs w:val="26"/>
          <w:lang w:eastAsia="ru-RU"/>
        </w:rPr>
        <w:t>тыс.руб</w:t>
      </w:r>
      <w:proofErr w:type="spellEnd"/>
      <w:r w:rsidRPr="00606982">
        <w:rPr>
          <w:rFonts w:ascii="Times New Roman" w:hAnsi="Times New Roman"/>
          <w:color w:val="000000"/>
          <w:sz w:val="26"/>
          <w:szCs w:val="26"/>
          <w:lang w:eastAsia="ru-RU"/>
        </w:rPr>
        <w:t>.</w:t>
      </w:r>
    </w:p>
    <w:p w14:paraId="48F71D9C"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Исполнение по расходам составило 99,5 %</w:t>
      </w:r>
    </w:p>
    <w:p w14:paraId="4B37BFC4" w14:textId="77777777" w:rsidR="00606982" w:rsidRPr="00606982" w:rsidRDefault="00606982" w:rsidP="00606982">
      <w:pPr>
        <w:spacing w:after="0" w:line="240" w:lineRule="auto"/>
        <w:jc w:val="center"/>
        <w:rPr>
          <w:rFonts w:ascii="Times New Roman" w:hAnsi="Times New Roman"/>
          <w:sz w:val="24"/>
          <w:szCs w:val="24"/>
          <w:u w:val="single"/>
          <w:lang w:eastAsia="ru-RU"/>
        </w:rPr>
      </w:pPr>
      <w:r w:rsidRPr="00606982">
        <w:rPr>
          <w:rFonts w:ascii="Times New Roman" w:hAnsi="Times New Roman"/>
          <w:strike/>
          <w:color w:val="000000"/>
          <w:sz w:val="26"/>
          <w:szCs w:val="26"/>
          <w:u w:val="single"/>
          <w:lang w:eastAsia="ru-RU"/>
        </w:rPr>
        <w:t>Центр по бухг</w:t>
      </w:r>
      <w:r w:rsidRPr="00606982">
        <w:rPr>
          <w:rFonts w:ascii="Times New Roman" w:hAnsi="Times New Roman"/>
          <w:color w:val="000000"/>
          <w:sz w:val="26"/>
          <w:szCs w:val="26"/>
          <w:u w:val="single"/>
          <w:lang w:eastAsia="ru-RU"/>
        </w:rPr>
        <w:t>алтерскому и техническому обслуживанию учреждений культуры</w:t>
      </w:r>
    </w:p>
    <w:p w14:paraId="34C490BB"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 xml:space="preserve">Уточненный план — 36 820,8 </w:t>
      </w:r>
      <w:proofErr w:type="spellStart"/>
      <w:r w:rsidRPr="00606982">
        <w:rPr>
          <w:rFonts w:ascii="Times New Roman" w:hAnsi="Times New Roman"/>
          <w:color w:val="000000"/>
          <w:sz w:val="26"/>
          <w:szCs w:val="26"/>
          <w:lang w:eastAsia="ru-RU"/>
        </w:rPr>
        <w:t>тыс.руб</w:t>
      </w:r>
      <w:proofErr w:type="spellEnd"/>
      <w:r w:rsidRPr="00606982">
        <w:rPr>
          <w:rFonts w:ascii="Times New Roman" w:hAnsi="Times New Roman"/>
          <w:color w:val="000000"/>
          <w:sz w:val="26"/>
          <w:szCs w:val="26"/>
          <w:lang w:eastAsia="ru-RU"/>
        </w:rPr>
        <w:t>.</w:t>
      </w:r>
    </w:p>
    <w:p w14:paraId="73F11731"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 xml:space="preserve">Исполнено — 36 726,9 </w:t>
      </w:r>
      <w:proofErr w:type="spellStart"/>
      <w:r w:rsidRPr="00606982">
        <w:rPr>
          <w:rFonts w:ascii="Times New Roman" w:hAnsi="Times New Roman"/>
          <w:color w:val="000000"/>
          <w:sz w:val="26"/>
          <w:szCs w:val="26"/>
          <w:lang w:eastAsia="ru-RU"/>
        </w:rPr>
        <w:t>тыс.руб</w:t>
      </w:r>
      <w:proofErr w:type="spellEnd"/>
      <w:r w:rsidRPr="00606982">
        <w:rPr>
          <w:rFonts w:ascii="Times New Roman" w:hAnsi="Times New Roman"/>
          <w:color w:val="000000"/>
          <w:sz w:val="26"/>
          <w:szCs w:val="26"/>
          <w:lang w:eastAsia="ru-RU"/>
        </w:rPr>
        <w:t>.</w:t>
      </w:r>
    </w:p>
    <w:p w14:paraId="0313BB06" w14:textId="77A36E2A" w:rsidR="00606982" w:rsidRDefault="00606982" w:rsidP="00606982">
      <w:pPr>
        <w:spacing w:after="0" w:line="240" w:lineRule="auto"/>
        <w:rPr>
          <w:rFonts w:ascii="Times New Roman" w:hAnsi="Times New Roman"/>
          <w:color w:val="000000"/>
          <w:sz w:val="26"/>
          <w:szCs w:val="26"/>
          <w:lang w:eastAsia="ru-RU"/>
        </w:rPr>
      </w:pPr>
      <w:r w:rsidRPr="00606982">
        <w:rPr>
          <w:rFonts w:ascii="Times New Roman" w:hAnsi="Times New Roman"/>
          <w:color w:val="000000"/>
          <w:sz w:val="26"/>
          <w:szCs w:val="26"/>
          <w:lang w:eastAsia="ru-RU"/>
        </w:rPr>
        <w:t>Исполнение по расходам составило 99,7 %</w:t>
      </w:r>
      <w:r>
        <w:rPr>
          <w:rFonts w:ascii="Times New Roman" w:hAnsi="Times New Roman"/>
          <w:color w:val="000000"/>
          <w:sz w:val="26"/>
          <w:szCs w:val="26"/>
          <w:lang w:eastAsia="ru-RU"/>
        </w:rPr>
        <w:t>.</w:t>
      </w:r>
    </w:p>
    <w:p w14:paraId="53C64A3A" w14:textId="77777777" w:rsidR="00606982" w:rsidRPr="00606982" w:rsidRDefault="00606982" w:rsidP="00606982">
      <w:pPr>
        <w:spacing w:after="0" w:line="240" w:lineRule="auto"/>
        <w:rPr>
          <w:rFonts w:ascii="Times New Roman" w:hAnsi="Times New Roman"/>
          <w:sz w:val="24"/>
          <w:szCs w:val="24"/>
          <w:lang w:eastAsia="ru-RU"/>
        </w:rPr>
      </w:pPr>
    </w:p>
    <w:p w14:paraId="26FA9159" w14:textId="791A6E68" w:rsidR="00606982" w:rsidRDefault="00606982" w:rsidP="00606982">
      <w:pPr>
        <w:spacing w:after="0" w:line="240" w:lineRule="auto"/>
        <w:jc w:val="center"/>
        <w:rPr>
          <w:rFonts w:ascii="Times New Roman" w:hAnsi="Times New Roman"/>
          <w:b/>
          <w:bCs/>
          <w:color w:val="000000"/>
          <w:sz w:val="26"/>
          <w:szCs w:val="26"/>
          <w:lang w:eastAsia="ru-RU"/>
        </w:rPr>
      </w:pPr>
      <w:r w:rsidRPr="00606982">
        <w:rPr>
          <w:rFonts w:ascii="Times New Roman" w:hAnsi="Times New Roman"/>
          <w:b/>
          <w:bCs/>
          <w:color w:val="000000"/>
          <w:sz w:val="26"/>
          <w:szCs w:val="26"/>
          <w:lang w:eastAsia="ru-RU"/>
        </w:rPr>
        <w:t>Улучшение материально-технической базы учреждения культуры</w:t>
      </w:r>
    </w:p>
    <w:p w14:paraId="060A75BC" w14:textId="77777777" w:rsidR="00606982" w:rsidRPr="00606982" w:rsidRDefault="00606982" w:rsidP="00606982">
      <w:pPr>
        <w:spacing w:after="0" w:line="240" w:lineRule="auto"/>
        <w:jc w:val="center"/>
        <w:rPr>
          <w:rFonts w:ascii="Times New Roman" w:hAnsi="Times New Roman"/>
          <w:b/>
          <w:bCs/>
          <w:sz w:val="24"/>
          <w:szCs w:val="24"/>
          <w:lang w:eastAsia="ru-RU"/>
        </w:rPr>
      </w:pPr>
    </w:p>
    <w:p w14:paraId="75A6D7B3"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 xml:space="preserve">Уточненный план - 3276,1 </w:t>
      </w:r>
      <w:proofErr w:type="spellStart"/>
      <w:r w:rsidRPr="00606982">
        <w:rPr>
          <w:rFonts w:ascii="Times New Roman" w:hAnsi="Times New Roman"/>
          <w:color w:val="000000"/>
          <w:sz w:val="26"/>
          <w:szCs w:val="26"/>
          <w:lang w:eastAsia="ru-RU"/>
        </w:rPr>
        <w:t>тыс.руб</w:t>
      </w:r>
      <w:proofErr w:type="spellEnd"/>
      <w:r w:rsidRPr="00606982">
        <w:rPr>
          <w:rFonts w:ascii="Times New Roman" w:hAnsi="Times New Roman"/>
          <w:color w:val="000000"/>
          <w:sz w:val="26"/>
          <w:szCs w:val="26"/>
          <w:lang w:eastAsia="ru-RU"/>
        </w:rPr>
        <w:t>.</w:t>
      </w:r>
    </w:p>
    <w:p w14:paraId="1CADF31A"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lastRenderedPageBreak/>
        <w:t xml:space="preserve">Исполнено - 3225,9 </w:t>
      </w:r>
      <w:proofErr w:type="spellStart"/>
      <w:r w:rsidRPr="00606982">
        <w:rPr>
          <w:rFonts w:ascii="Times New Roman" w:hAnsi="Times New Roman"/>
          <w:color w:val="000000"/>
          <w:sz w:val="26"/>
          <w:szCs w:val="26"/>
          <w:lang w:eastAsia="ru-RU"/>
        </w:rPr>
        <w:t>тыс.руб</w:t>
      </w:r>
      <w:proofErr w:type="spellEnd"/>
      <w:r w:rsidRPr="00606982">
        <w:rPr>
          <w:rFonts w:ascii="Times New Roman" w:hAnsi="Times New Roman"/>
          <w:color w:val="000000"/>
          <w:sz w:val="26"/>
          <w:szCs w:val="26"/>
          <w:lang w:eastAsia="ru-RU"/>
        </w:rPr>
        <w:t>.</w:t>
      </w:r>
    </w:p>
    <w:p w14:paraId="5853F6B3"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Исполнение по расходам составило 98,5 %</w:t>
      </w:r>
    </w:p>
    <w:p w14:paraId="282C0B18" w14:textId="6B769F14" w:rsidR="00606982" w:rsidRDefault="00606982" w:rsidP="00606982">
      <w:pPr>
        <w:spacing w:after="0" w:line="240" w:lineRule="auto"/>
        <w:jc w:val="center"/>
        <w:rPr>
          <w:rFonts w:ascii="Times New Roman" w:hAnsi="Times New Roman"/>
          <w:b/>
          <w:bCs/>
          <w:color w:val="000000"/>
          <w:sz w:val="26"/>
          <w:szCs w:val="26"/>
          <w:lang w:eastAsia="ru-RU"/>
        </w:rPr>
      </w:pPr>
      <w:r w:rsidRPr="00606982">
        <w:rPr>
          <w:rFonts w:ascii="Times New Roman" w:hAnsi="Times New Roman"/>
          <w:b/>
          <w:bCs/>
          <w:color w:val="000000"/>
          <w:sz w:val="26"/>
          <w:szCs w:val="26"/>
          <w:lang w:eastAsia="ru-RU"/>
        </w:rPr>
        <w:t>Выплата стимулирующего характера работникам библиотек и музеев</w:t>
      </w:r>
    </w:p>
    <w:p w14:paraId="40C1BF3F" w14:textId="77777777" w:rsidR="00606982" w:rsidRPr="00606982" w:rsidRDefault="00606982" w:rsidP="00606982">
      <w:pPr>
        <w:spacing w:after="0" w:line="240" w:lineRule="auto"/>
        <w:jc w:val="center"/>
        <w:rPr>
          <w:rFonts w:ascii="Times New Roman" w:hAnsi="Times New Roman"/>
          <w:b/>
          <w:bCs/>
          <w:sz w:val="24"/>
          <w:szCs w:val="24"/>
          <w:lang w:eastAsia="ru-RU"/>
        </w:rPr>
      </w:pPr>
    </w:p>
    <w:p w14:paraId="3CB257EF" w14:textId="5A535AC7" w:rsidR="00606982" w:rsidRDefault="00606982" w:rsidP="00606982">
      <w:pPr>
        <w:spacing w:after="0" w:line="240" w:lineRule="auto"/>
        <w:rPr>
          <w:rFonts w:ascii="Times New Roman" w:hAnsi="Times New Roman"/>
          <w:color w:val="000000"/>
          <w:sz w:val="26"/>
          <w:szCs w:val="26"/>
          <w:lang w:eastAsia="ru-RU"/>
        </w:rPr>
      </w:pPr>
      <w:r w:rsidRPr="00606982">
        <w:rPr>
          <w:rFonts w:ascii="Times New Roman" w:hAnsi="Times New Roman"/>
          <w:color w:val="000000"/>
          <w:sz w:val="26"/>
          <w:szCs w:val="26"/>
          <w:lang w:eastAsia="ru-RU"/>
        </w:rPr>
        <w:t xml:space="preserve">Уточненный План- 2 938,6 </w:t>
      </w:r>
      <w:proofErr w:type="spellStart"/>
      <w:r w:rsidRPr="00606982">
        <w:rPr>
          <w:rFonts w:ascii="Times New Roman" w:hAnsi="Times New Roman"/>
          <w:color w:val="000000"/>
          <w:sz w:val="26"/>
          <w:szCs w:val="26"/>
          <w:lang w:eastAsia="ru-RU"/>
        </w:rPr>
        <w:t>тыс.руб</w:t>
      </w:r>
      <w:proofErr w:type="spellEnd"/>
      <w:r w:rsidRPr="00606982">
        <w:rPr>
          <w:rFonts w:ascii="Times New Roman" w:hAnsi="Times New Roman"/>
          <w:color w:val="000000"/>
          <w:sz w:val="26"/>
          <w:szCs w:val="26"/>
          <w:lang w:eastAsia="ru-RU"/>
        </w:rPr>
        <w:t>. Исполнено - 2755,7 тыс. руб.</w:t>
      </w:r>
    </w:p>
    <w:p w14:paraId="20E438DA" w14:textId="77777777" w:rsidR="00606982" w:rsidRPr="00606982" w:rsidRDefault="00606982" w:rsidP="00606982">
      <w:pPr>
        <w:spacing w:after="0" w:line="240" w:lineRule="auto"/>
        <w:rPr>
          <w:rFonts w:ascii="Times New Roman" w:hAnsi="Times New Roman"/>
          <w:sz w:val="24"/>
          <w:szCs w:val="24"/>
          <w:lang w:eastAsia="ru-RU"/>
        </w:rPr>
      </w:pPr>
      <w:r w:rsidRPr="00606982">
        <w:rPr>
          <w:rFonts w:ascii="Times New Roman" w:hAnsi="Times New Roman"/>
          <w:color w:val="000000"/>
          <w:sz w:val="26"/>
          <w:szCs w:val="26"/>
          <w:lang w:eastAsia="ru-RU"/>
        </w:rPr>
        <w:t>Исполнение по расходам составило 93,8%</w:t>
      </w:r>
    </w:p>
    <w:p w14:paraId="2C206EAF" w14:textId="77777777" w:rsidR="00C57038" w:rsidRDefault="00C57038" w:rsidP="00B649C4">
      <w:pPr>
        <w:spacing w:after="0" w:line="240" w:lineRule="auto"/>
        <w:ind w:firstLine="708"/>
        <w:jc w:val="both"/>
        <w:rPr>
          <w:rFonts w:ascii="Times New Roman" w:hAnsi="Times New Roman"/>
          <w:sz w:val="27"/>
          <w:szCs w:val="27"/>
          <w:lang w:eastAsia="ru-RU"/>
        </w:rPr>
      </w:pPr>
    </w:p>
    <w:p w14:paraId="37AF3215" w14:textId="7A1253A9" w:rsidR="00B649C4" w:rsidRPr="00652581" w:rsidRDefault="00B649C4" w:rsidP="00B649C4">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Расходы бюджета в отчете об исполнении бюджета (форма 0503</w:t>
      </w:r>
      <w:r w:rsidR="00EF689B">
        <w:rPr>
          <w:rFonts w:ascii="Times New Roman" w:hAnsi="Times New Roman"/>
          <w:sz w:val="27"/>
          <w:szCs w:val="27"/>
          <w:lang w:eastAsia="ru-RU"/>
        </w:rPr>
        <w:t>3</w:t>
      </w:r>
      <w:r w:rsidRPr="00652581">
        <w:rPr>
          <w:rFonts w:ascii="Times New Roman" w:hAnsi="Times New Roman"/>
          <w:sz w:val="27"/>
          <w:szCs w:val="27"/>
          <w:lang w:eastAsia="ru-RU"/>
        </w:rPr>
        <w:t xml:space="preserve">17) отражены в сумме </w:t>
      </w:r>
      <w:r w:rsidR="00EF689B" w:rsidRPr="00C57038">
        <w:rPr>
          <w:rFonts w:ascii="Times New Roman" w:hAnsi="Times New Roman"/>
          <w:b/>
          <w:bCs/>
          <w:sz w:val="27"/>
          <w:szCs w:val="27"/>
          <w:lang w:eastAsia="ru-RU"/>
        </w:rPr>
        <w:t>2 030 615,9</w:t>
      </w:r>
      <w:r w:rsidRPr="00652581">
        <w:rPr>
          <w:rFonts w:ascii="Times New Roman" w:hAnsi="Times New Roman"/>
          <w:sz w:val="27"/>
          <w:szCs w:val="27"/>
        </w:rPr>
        <w:t xml:space="preserve"> </w:t>
      </w:r>
      <w:r w:rsidRPr="00652581">
        <w:rPr>
          <w:rFonts w:ascii="Times New Roman" w:hAnsi="Times New Roman"/>
          <w:sz w:val="27"/>
          <w:szCs w:val="27"/>
          <w:lang w:eastAsia="ru-RU"/>
        </w:rPr>
        <w:t xml:space="preserve">тыс. рублей, что по отношению </w:t>
      </w:r>
      <w:proofErr w:type="gramStart"/>
      <w:r w:rsidRPr="00652581">
        <w:rPr>
          <w:rFonts w:ascii="Times New Roman" w:hAnsi="Times New Roman"/>
          <w:sz w:val="27"/>
          <w:szCs w:val="27"/>
          <w:lang w:eastAsia="ru-RU"/>
        </w:rPr>
        <w:t>к  расходам</w:t>
      </w:r>
      <w:proofErr w:type="gramEnd"/>
      <w:r w:rsidRPr="00652581">
        <w:rPr>
          <w:rFonts w:ascii="Times New Roman" w:hAnsi="Times New Roman"/>
          <w:sz w:val="27"/>
          <w:szCs w:val="27"/>
          <w:lang w:eastAsia="ru-RU"/>
        </w:rPr>
        <w:t xml:space="preserve"> бюджета   202</w:t>
      </w:r>
      <w:r w:rsidR="00EF689B">
        <w:rPr>
          <w:rFonts w:ascii="Times New Roman" w:hAnsi="Times New Roman"/>
          <w:sz w:val="27"/>
          <w:szCs w:val="27"/>
          <w:lang w:eastAsia="ru-RU"/>
        </w:rPr>
        <w:t>3</w:t>
      </w:r>
      <w:r w:rsidRPr="00652581">
        <w:rPr>
          <w:rFonts w:ascii="Times New Roman" w:hAnsi="Times New Roman"/>
          <w:sz w:val="27"/>
          <w:szCs w:val="27"/>
          <w:lang w:eastAsia="ru-RU"/>
        </w:rPr>
        <w:t xml:space="preserve"> года  на  </w:t>
      </w:r>
      <w:r w:rsidR="00EF689B" w:rsidRPr="00EF689B">
        <w:rPr>
          <w:rFonts w:ascii="Times New Roman" w:hAnsi="Times New Roman"/>
          <w:b/>
          <w:bCs/>
          <w:sz w:val="27"/>
          <w:szCs w:val="27"/>
          <w:lang w:eastAsia="ru-RU"/>
        </w:rPr>
        <w:t>772 275,3</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тыс.рублей</w:t>
      </w:r>
      <w:proofErr w:type="spellEnd"/>
      <w:r w:rsidRPr="00652581">
        <w:rPr>
          <w:rFonts w:ascii="Times New Roman" w:hAnsi="Times New Roman"/>
          <w:b/>
          <w:bCs/>
          <w:sz w:val="27"/>
          <w:szCs w:val="27"/>
          <w:lang w:eastAsia="ru-RU"/>
        </w:rPr>
        <w:t xml:space="preserve">  больше </w:t>
      </w:r>
      <w:r w:rsidRPr="00652581">
        <w:rPr>
          <w:rFonts w:ascii="Times New Roman" w:hAnsi="Times New Roman"/>
          <w:sz w:val="27"/>
          <w:szCs w:val="27"/>
          <w:lang w:eastAsia="ru-RU"/>
        </w:rPr>
        <w:t xml:space="preserve">и   составляет </w:t>
      </w:r>
      <w:r w:rsidR="00EF689B">
        <w:rPr>
          <w:rFonts w:ascii="Times New Roman" w:hAnsi="Times New Roman"/>
          <w:sz w:val="27"/>
          <w:szCs w:val="27"/>
          <w:lang w:eastAsia="ru-RU"/>
        </w:rPr>
        <w:t>161,4</w:t>
      </w:r>
      <w:r w:rsidRPr="00652581">
        <w:rPr>
          <w:rFonts w:ascii="Times New Roman" w:hAnsi="Times New Roman"/>
          <w:sz w:val="27"/>
          <w:szCs w:val="27"/>
          <w:lang w:eastAsia="ru-RU"/>
        </w:rPr>
        <w:t>%.</w:t>
      </w:r>
    </w:p>
    <w:p w14:paraId="5721201A" w14:textId="059BD1CC" w:rsidR="00B649C4" w:rsidRPr="00652581" w:rsidRDefault="00B649C4" w:rsidP="00B649C4">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 xml:space="preserve"> </w:t>
      </w:r>
      <w:proofErr w:type="gramStart"/>
      <w:r w:rsidRPr="00652581">
        <w:rPr>
          <w:rFonts w:ascii="Times New Roman" w:hAnsi="Times New Roman"/>
          <w:sz w:val="27"/>
          <w:szCs w:val="27"/>
          <w:lang w:eastAsia="ru-RU"/>
        </w:rPr>
        <w:t>Плановые  расходы</w:t>
      </w:r>
      <w:proofErr w:type="gramEnd"/>
      <w:r w:rsidRPr="00652581">
        <w:rPr>
          <w:rFonts w:ascii="Times New Roman" w:hAnsi="Times New Roman"/>
          <w:sz w:val="27"/>
          <w:szCs w:val="27"/>
          <w:lang w:eastAsia="ru-RU"/>
        </w:rPr>
        <w:t xml:space="preserve"> Округа на  202</w:t>
      </w:r>
      <w:r w:rsidR="00EF689B">
        <w:rPr>
          <w:rFonts w:ascii="Times New Roman" w:hAnsi="Times New Roman"/>
          <w:sz w:val="27"/>
          <w:szCs w:val="27"/>
          <w:lang w:eastAsia="ru-RU"/>
        </w:rPr>
        <w:t>4</w:t>
      </w:r>
      <w:r w:rsidRPr="00652581">
        <w:rPr>
          <w:rFonts w:ascii="Times New Roman" w:hAnsi="Times New Roman"/>
          <w:sz w:val="27"/>
          <w:szCs w:val="27"/>
          <w:lang w:eastAsia="ru-RU"/>
        </w:rPr>
        <w:t xml:space="preserve"> год утверждены  в сумме </w:t>
      </w:r>
      <w:r w:rsidR="00EF689B" w:rsidRPr="00EF689B">
        <w:rPr>
          <w:rFonts w:ascii="Times New Roman" w:hAnsi="Times New Roman"/>
          <w:b/>
          <w:bCs/>
          <w:sz w:val="27"/>
          <w:szCs w:val="27"/>
          <w:lang w:eastAsia="ru-RU"/>
        </w:rPr>
        <w:t>2 081 412,</w:t>
      </w:r>
      <w:r w:rsidR="00EF689B">
        <w:rPr>
          <w:rFonts w:ascii="Times New Roman" w:hAnsi="Times New Roman"/>
          <w:sz w:val="27"/>
          <w:szCs w:val="27"/>
          <w:lang w:eastAsia="ru-RU"/>
        </w:rPr>
        <w:t>3</w:t>
      </w:r>
      <w:r w:rsidRPr="00652581">
        <w:rPr>
          <w:rFonts w:ascii="Times New Roman" w:hAnsi="Times New Roman"/>
          <w:b/>
          <w:bCs/>
          <w:sz w:val="27"/>
          <w:szCs w:val="27"/>
          <w:lang w:eastAsia="ru-RU"/>
        </w:rPr>
        <w:t xml:space="preserve"> </w:t>
      </w:r>
      <w:proofErr w:type="spellStart"/>
      <w:r w:rsidRPr="00652581">
        <w:rPr>
          <w:rFonts w:ascii="Times New Roman" w:hAnsi="Times New Roman"/>
          <w:b/>
          <w:bCs/>
          <w:sz w:val="27"/>
          <w:szCs w:val="27"/>
          <w:lang w:eastAsia="ru-RU"/>
        </w:rPr>
        <w:t>тыс.рублей</w:t>
      </w:r>
      <w:proofErr w:type="spellEnd"/>
      <w:r w:rsidRPr="00652581">
        <w:rPr>
          <w:rFonts w:ascii="Times New Roman" w:hAnsi="Times New Roman"/>
          <w:b/>
          <w:bCs/>
          <w:sz w:val="27"/>
          <w:szCs w:val="27"/>
          <w:lang w:eastAsia="ru-RU"/>
        </w:rPr>
        <w:t>. Исполнение за 202</w:t>
      </w:r>
      <w:r w:rsidR="00EF689B">
        <w:rPr>
          <w:rFonts w:ascii="Times New Roman" w:hAnsi="Times New Roman"/>
          <w:b/>
          <w:bCs/>
          <w:sz w:val="27"/>
          <w:szCs w:val="27"/>
          <w:lang w:eastAsia="ru-RU"/>
        </w:rPr>
        <w:t>4</w:t>
      </w:r>
      <w:r w:rsidRPr="00652581">
        <w:rPr>
          <w:rFonts w:ascii="Times New Roman" w:hAnsi="Times New Roman"/>
          <w:b/>
          <w:bCs/>
          <w:sz w:val="27"/>
          <w:szCs w:val="27"/>
          <w:lang w:eastAsia="ru-RU"/>
        </w:rPr>
        <w:t xml:space="preserve"> год </w:t>
      </w:r>
      <w:r w:rsidR="00EF689B">
        <w:rPr>
          <w:rFonts w:ascii="Times New Roman" w:hAnsi="Times New Roman"/>
          <w:b/>
          <w:bCs/>
          <w:sz w:val="27"/>
          <w:szCs w:val="27"/>
          <w:lang w:eastAsia="ru-RU"/>
        </w:rPr>
        <w:t>2 030 615,9</w:t>
      </w:r>
      <w:r w:rsidRPr="00652581">
        <w:rPr>
          <w:rFonts w:ascii="Times New Roman" w:hAnsi="Times New Roman"/>
          <w:b/>
          <w:bCs/>
          <w:sz w:val="27"/>
          <w:szCs w:val="27"/>
          <w:lang w:eastAsia="ru-RU"/>
        </w:rPr>
        <w:t xml:space="preserve"> </w:t>
      </w:r>
      <w:proofErr w:type="spellStart"/>
      <w:proofErr w:type="gramStart"/>
      <w:r w:rsidRPr="00652581">
        <w:rPr>
          <w:rFonts w:ascii="Times New Roman" w:hAnsi="Times New Roman"/>
          <w:b/>
          <w:bCs/>
          <w:sz w:val="27"/>
          <w:szCs w:val="27"/>
          <w:lang w:eastAsia="ru-RU"/>
        </w:rPr>
        <w:t>тыс.рублей</w:t>
      </w:r>
      <w:proofErr w:type="spellEnd"/>
      <w:proofErr w:type="gramEnd"/>
      <w:r w:rsidRPr="00652581">
        <w:rPr>
          <w:rFonts w:ascii="Times New Roman" w:hAnsi="Times New Roman"/>
          <w:b/>
          <w:bCs/>
          <w:sz w:val="27"/>
          <w:szCs w:val="27"/>
          <w:lang w:eastAsia="ru-RU"/>
        </w:rPr>
        <w:t xml:space="preserve">, т.е. </w:t>
      </w:r>
      <w:r w:rsidR="00EF689B">
        <w:rPr>
          <w:rFonts w:ascii="Times New Roman" w:hAnsi="Times New Roman"/>
          <w:b/>
          <w:bCs/>
          <w:sz w:val="27"/>
          <w:szCs w:val="27"/>
          <w:lang w:eastAsia="ru-RU"/>
        </w:rPr>
        <w:t>97,6</w:t>
      </w:r>
      <w:r w:rsidRPr="00652581">
        <w:rPr>
          <w:rFonts w:ascii="Times New Roman" w:hAnsi="Times New Roman"/>
          <w:b/>
          <w:bCs/>
          <w:sz w:val="27"/>
          <w:szCs w:val="27"/>
          <w:lang w:eastAsia="ru-RU"/>
        </w:rPr>
        <w:t>%</w:t>
      </w:r>
    </w:p>
    <w:p w14:paraId="2CD9626F" w14:textId="696AF7A0" w:rsidR="00B649C4" w:rsidRPr="00652581" w:rsidRDefault="00B649C4" w:rsidP="00B649C4">
      <w:pPr>
        <w:spacing w:after="0" w:line="240" w:lineRule="auto"/>
        <w:ind w:firstLine="708"/>
        <w:jc w:val="both"/>
        <w:rPr>
          <w:rFonts w:ascii="Times New Roman" w:hAnsi="Times New Roman"/>
          <w:sz w:val="27"/>
          <w:szCs w:val="27"/>
          <w:lang w:eastAsia="ru-RU"/>
        </w:rPr>
      </w:pPr>
      <w:r w:rsidRPr="00652581">
        <w:rPr>
          <w:rFonts w:ascii="Times New Roman" w:hAnsi="Times New Roman"/>
          <w:sz w:val="27"/>
          <w:szCs w:val="27"/>
          <w:lang w:eastAsia="ru-RU"/>
        </w:rPr>
        <w:t xml:space="preserve"> Неисполненные бюджетные назначения </w:t>
      </w:r>
      <w:proofErr w:type="gramStart"/>
      <w:r w:rsidRPr="00652581">
        <w:rPr>
          <w:rFonts w:ascii="Times New Roman" w:hAnsi="Times New Roman"/>
          <w:sz w:val="27"/>
          <w:szCs w:val="27"/>
          <w:lang w:eastAsia="ru-RU"/>
        </w:rPr>
        <w:t xml:space="preserve">составили  </w:t>
      </w:r>
      <w:r w:rsidR="00C57038">
        <w:rPr>
          <w:rFonts w:ascii="Times New Roman" w:hAnsi="Times New Roman"/>
          <w:b/>
          <w:bCs/>
          <w:sz w:val="27"/>
          <w:szCs w:val="27"/>
          <w:lang w:eastAsia="ru-RU"/>
        </w:rPr>
        <w:t>50</w:t>
      </w:r>
      <w:proofErr w:type="gramEnd"/>
      <w:r w:rsidR="00C57038">
        <w:rPr>
          <w:rFonts w:ascii="Times New Roman" w:hAnsi="Times New Roman"/>
          <w:b/>
          <w:bCs/>
          <w:sz w:val="27"/>
          <w:szCs w:val="27"/>
          <w:lang w:eastAsia="ru-RU"/>
        </w:rPr>
        <w:t> 796,4</w:t>
      </w:r>
      <w:r w:rsidRPr="00652581">
        <w:rPr>
          <w:rFonts w:ascii="Times New Roman" w:hAnsi="Times New Roman"/>
          <w:sz w:val="27"/>
          <w:szCs w:val="27"/>
          <w:lang w:eastAsia="ru-RU"/>
        </w:rPr>
        <w:t xml:space="preserve"> тыс. рублей или </w:t>
      </w:r>
      <w:r w:rsidR="00C57038">
        <w:rPr>
          <w:rFonts w:ascii="Times New Roman" w:hAnsi="Times New Roman"/>
          <w:sz w:val="27"/>
          <w:szCs w:val="27"/>
          <w:lang w:eastAsia="ru-RU"/>
        </w:rPr>
        <w:t xml:space="preserve"> 2,4</w:t>
      </w:r>
      <w:r w:rsidRPr="00652581">
        <w:rPr>
          <w:rFonts w:ascii="Times New Roman" w:hAnsi="Times New Roman"/>
          <w:sz w:val="27"/>
          <w:szCs w:val="27"/>
          <w:lang w:eastAsia="ru-RU"/>
        </w:rPr>
        <w:t xml:space="preserve"> %.</w:t>
      </w:r>
    </w:p>
    <w:p w14:paraId="53279434" w14:textId="43BA4B18" w:rsidR="00B649C4" w:rsidRDefault="00B649C4" w:rsidP="00487B96">
      <w:pPr>
        <w:spacing w:after="0" w:line="240" w:lineRule="auto"/>
        <w:ind w:firstLine="708"/>
        <w:jc w:val="both"/>
        <w:rPr>
          <w:rFonts w:ascii="Times New Roman" w:hAnsi="Times New Roman"/>
          <w:sz w:val="20"/>
          <w:szCs w:val="20"/>
        </w:rPr>
      </w:pPr>
      <w:r w:rsidRPr="00652581">
        <w:rPr>
          <w:rFonts w:ascii="Times New Roman" w:hAnsi="Times New Roman"/>
          <w:sz w:val="27"/>
          <w:szCs w:val="27"/>
          <w:lang w:eastAsia="ru-RU"/>
        </w:rPr>
        <w:t xml:space="preserve"> </w:t>
      </w:r>
    </w:p>
    <w:p w14:paraId="75AF7EC6" w14:textId="0AA78218" w:rsidR="00B649C4" w:rsidRPr="00BB20BD" w:rsidRDefault="00B649C4" w:rsidP="00BB20BD">
      <w:pPr>
        <w:spacing w:after="0" w:line="240" w:lineRule="auto"/>
        <w:ind w:firstLine="720"/>
        <w:jc w:val="both"/>
        <w:rPr>
          <w:rFonts w:ascii="Times New Roman" w:hAnsi="Times New Roman"/>
          <w:sz w:val="28"/>
          <w:szCs w:val="28"/>
        </w:rPr>
      </w:pPr>
      <w:proofErr w:type="gramStart"/>
      <w:r w:rsidRPr="00BB20BD">
        <w:rPr>
          <w:rFonts w:ascii="Times New Roman" w:hAnsi="Times New Roman"/>
          <w:sz w:val="28"/>
          <w:szCs w:val="28"/>
        </w:rPr>
        <w:t>В  современных</w:t>
      </w:r>
      <w:proofErr w:type="gramEnd"/>
      <w:r w:rsidRPr="00BB20BD">
        <w:rPr>
          <w:rFonts w:ascii="Times New Roman" w:hAnsi="Times New Roman"/>
          <w:sz w:val="28"/>
          <w:szCs w:val="28"/>
        </w:rPr>
        <w:t xml:space="preserve"> условиях большое значение имеют вопросы повышения  эффективности управления социально-экономическим развитием на  уровне  муниципальных образований. Главные задачи – </w:t>
      </w:r>
      <w:proofErr w:type="gramStart"/>
      <w:r w:rsidRPr="00BB20BD">
        <w:rPr>
          <w:rFonts w:ascii="Times New Roman" w:hAnsi="Times New Roman"/>
          <w:sz w:val="28"/>
          <w:szCs w:val="28"/>
        </w:rPr>
        <w:t>создание  условий</w:t>
      </w:r>
      <w:proofErr w:type="gramEnd"/>
      <w:r w:rsidRPr="00BB20BD">
        <w:rPr>
          <w:rFonts w:ascii="Times New Roman" w:hAnsi="Times New Roman"/>
          <w:sz w:val="28"/>
          <w:szCs w:val="28"/>
        </w:rPr>
        <w:t xml:space="preserve">  для  обеспечения социальной  справедливости, расширения  социальной  инфраструктуры, рационального использования  ресурсов. </w:t>
      </w:r>
    </w:p>
    <w:p w14:paraId="57367D5A" w14:textId="666ABBBD" w:rsidR="00BB20BD" w:rsidRDefault="00BB20BD" w:rsidP="00BB20BD">
      <w:pPr>
        <w:spacing w:after="0" w:line="240" w:lineRule="auto"/>
        <w:ind w:firstLine="720"/>
        <w:jc w:val="both"/>
        <w:rPr>
          <w:rFonts w:ascii="Times New Roman" w:hAnsi="Times New Roman"/>
          <w:sz w:val="28"/>
          <w:szCs w:val="28"/>
        </w:rPr>
      </w:pPr>
      <w:r w:rsidRPr="00BB20BD">
        <w:rPr>
          <w:rFonts w:ascii="Times New Roman" w:hAnsi="Times New Roman"/>
          <w:sz w:val="28"/>
          <w:szCs w:val="28"/>
        </w:rPr>
        <w:t xml:space="preserve">По экспертной оценке </w:t>
      </w:r>
      <w:proofErr w:type="spellStart"/>
      <w:r w:rsidRPr="00BB20BD">
        <w:rPr>
          <w:rFonts w:ascii="Times New Roman" w:hAnsi="Times New Roman"/>
          <w:sz w:val="28"/>
          <w:szCs w:val="28"/>
        </w:rPr>
        <w:t>Кемеровостата</w:t>
      </w:r>
      <w:proofErr w:type="spellEnd"/>
      <w:r w:rsidRPr="00BB20BD">
        <w:rPr>
          <w:rFonts w:ascii="Times New Roman" w:hAnsi="Times New Roman"/>
          <w:sz w:val="28"/>
          <w:szCs w:val="28"/>
        </w:rPr>
        <w:t>, объем отгруженны</w:t>
      </w:r>
      <w:r>
        <w:rPr>
          <w:rFonts w:ascii="Times New Roman" w:hAnsi="Times New Roman"/>
          <w:sz w:val="28"/>
          <w:szCs w:val="28"/>
        </w:rPr>
        <w:t xml:space="preserve">х </w:t>
      </w:r>
      <w:proofErr w:type="gramStart"/>
      <w:r>
        <w:rPr>
          <w:rFonts w:ascii="Times New Roman" w:hAnsi="Times New Roman"/>
          <w:sz w:val="28"/>
          <w:szCs w:val="28"/>
        </w:rPr>
        <w:t>товаров  собственного</w:t>
      </w:r>
      <w:proofErr w:type="gramEnd"/>
      <w:r>
        <w:rPr>
          <w:rFonts w:ascii="Times New Roman" w:hAnsi="Times New Roman"/>
          <w:sz w:val="28"/>
          <w:szCs w:val="28"/>
        </w:rPr>
        <w:t xml:space="preserve"> производства Чебулинского муниципального округа</w:t>
      </w:r>
      <w:r w:rsidR="004B4832">
        <w:rPr>
          <w:rFonts w:ascii="Times New Roman" w:hAnsi="Times New Roman"/>
          <w:sz w:val="28"/>
          <w:szCs w:val="28"/>
        </w:rPr>
        <w:t>,</w:t>
      </w:r>
      <w:r>
        <w:rPr>
          <w:rFonts w:ascii="Times New Roman" w:hAnsi="Times New Roman"/>
          <w:sz w:val="28"/>
          <w:szCs w:val="28"/>
        </w:rPr>
        <w:t xml:space="preserve"> за  2024 год составил 775,4 </w:t>
      </w:r>
      <w:proofErr w:type="spellStart"/>
      <w:r>
        <w:rPr>
          <w:rFonts w:ascii="Times New Roman" w:hAnsi="Times New Roman"/>
          <w:sz w:val="28"/>
          <w:szCs w:val="28"/>
        </w:rPr>
        <w:t>млн.руб</w:t>
      </w:r>
      <w:proofErr w:type="spellEnd"/>
      <w:r>
        <w:rPr>
          <w:rFonts w:ascii="Times New Roman" w:hAnsi="Times New Roman"/>
          <w:sz w:val="28"/>
          <w:szCs w:val="28"/>
        </w:rPr>
        <w:t xml:space="preserve">. К </w:t>
      </w:r>
      <w:proofErr w:type="gramStart"/>
      <w:r>
        <w:rPr>
          <w:rFonts w:ascii="Times New Roman" w:hAnsi="Times New Roman"/>
          <w:sz w:val="28"/>
          <w:szCs w:val="28"/>
        </w:rPr>
        <w:t>уровню  2023</w:t>
      </w:r>
      <w:proofErr w:type="gramEnd"/>
      <w:r>
        <w:rPr>
          <w:rFonts w:ascii="Times New Roman" w:hAnsi="Times New Roman"/>
          <w:sz w:val="28"/>
          <w:szCs w:val="28"/>
        </w:rPr>
        <w:t xml:space="preserve"> года -  110,4 %.</w:t>
      </w:r>
    </w:p>
    <w:p w14:paraId="7413E63A" w14:textId="77777777" w:rsidR="00BB20BD" w:rsidRDefault="00BB20BD" w:rsidP="00BB20BD">
      <w:pPr>
        <w:spacing w:after="0" w:line="240" w:lineRule="auto"/>
        <w:ind w:firstLine="720"/>
        <w:jc w:val="both"/>
        <w:rPr>
          <w:rFonts w:ascii="Times New Roman" w:hAnsi="Times New Roman"/>
          <w:sz w:val="28"/>
          <w:szCs w:val="28"/>
        </w:rPr>
      </w:pPr>
      <w:r>
        <w:rPr>
          <w:rFonts w:ascii="Times New Roman" w:hAnsi="Times New Roman"/>
          <w:sz w:val="28"/>
          <w:szCs w:val="28"/>
        </w:rPr>
        <w:t>Из них:</w:t>
      </w:r>
    </w:p>
    <w:p w14:paraId="2F4D1FCF" w14:textId="22076FF0" w:rsidR="00BB20BD" w:rsidRPr="00BB20BD" w:rsidRDefault="00BB20BD" w:rsidP="00BB20BD">
      <w:pPr>
        <w:pStyle w:val="afd"/>
        <w:numPr>
          <w:ilvl w:val="0"/>
          <w:numId w:val="28"/>
        </w:numPr>
        <w:spacing w:after="0" w:line="240" w:lineRule="auto"/>
        <w:jc w:val="both"/>
        <w:rPr>
          <w:rFonts w:ascii="Times New Roman" w:hAnsi="Times New Roman"/>
          <w:b/>
          <w:sz w:val="28"/>
          <w:szCs w:val="28"/>
        </w:rPr>
      </w:pPr>
      <w:r w:rsidRPr="00BB20BD">
        <w:rPr>
          <w:rFonts w:ascii="Times New Roman" w:hAnsi="Times New Roman"/>
          <w:sz w:val="28"/>
          <w:szCs w:val="28"/>
        </w:rPr>
        <w:t xml:space="preserve">пищевых продуктов отгружено </w:t>
      </w:r>
      <w:proofErr w:type="gramStart"/>
      <w:r w:rsidRPr="00BB20BD">
        <w:rPr>
          <w:rFonts w:ascii="Times New Roman" w:hAnsi="Times New Roman"/>
          <w:sz w:val="28"/>
          <w:szCs w:val="28"/>
        </w:rPr>
        <w:t>на  141</w:t>
      </w:r>
      <w:proofErr w:type="gramEnd"/>
      <w:r w:rsidRPr="00BB20BD">
        <w:rPr>
          <w:rFonts w:ascii="Times New Roman" w:hAnsi="Times New Roman"/>
          <w:sz w:val="28"/>
          <w:szCs w:val="28"/>
        </w:rPr>
        <w:t xml:space="preserve">,6 </w:t>
      </w:r>
      <w:proofErr w:type="spellStart"/>
      <w:r w:rsidRPr="00BB20BD">
        <w:rPr>
          <w:rFonts w:ascii="Times New Roman" w:hAnsi="Times New Roman"/>
          <w:sz w:val="28"/>
          <w:szCs w:val="28"/>
        </w:rPr>
        <w:t>млн.руб</w:t>
      </w:r>
      <w:proofErr w:type="spellEnd"/>
      <w:r w:rsidRPr="00BB20BD">
        <w:rPr>
          <w:rFonts w:ascii="Times New Roman" w:hAnsi="Times New Roman"/>
          <w:sz w:val="28"/>
          <w:szCs w:val="28"/>
        </w:rPr>
        <w:t>., что составляет 89,2% к прошлому году.</w:t>
      </w:r>
    </w:p>
    <w:p w14:paraId="125DFE7E" w14:textId="61B72364" w:rsidR="00BB20BD" w:rsidRPr="004B4832" w:rsidRDefault="00BB20BD" w:rsidP="00BB20BD">
      <w:pPr>
        <w:pStyle w:val="afd"/>
        <w:numPr>
          <w:ilvl w:val="0"/>
          <w:numId w:val="28"/>
        </w:numPr>
        <w:spacing w:after="0" w:line="240" w:lineRule="auto"/>
        <w:jc w:val="both"/>
        <w:rPr>
          <w:rFonts w:ascii="Times New Roman" w:hAnsi="Times New Roman"/>
          <w:b/>
          <w:sz w:val="28"/>
          <w:szCs w:val="28"/>
        </w:rPr>
      </w:pPr>
      <w:r>
        <w:rPr>
          <w:rFonts w:ascii="Times New Roman" w:hAnsi="Times New Roman"/>
          <w:sz w:val="28"/>
          <w:szCs w:val="28"/>
        </w:rPr>
        <w:t xml:space="preserve">обеспечение электрической энергией, газом и паром – на 409,7 </w:t>
      </w:r>
      <w:proofErr w:type="spellStart"/>
      <w:r>
        <w:rPr>
          <w:rFonts w:ascii="Times New Roman" w:hAnsi="Times New Roman"/>
          <w:sz w:val="28"/>
          <w:szCs w:val="28"/>
        </w:rPr>
        <w:t>млн.руб</w:t>
      </w:r>
      <w:proofErr w:type="spellEnd"/>
      <w:r>
        <w:rPr>
          <w:rFonts w:ascii="Times New Roman" w:hAnsi="Times New Roman"/>
          <w:sz w:val="28"/>
          <w:szCs w:val="28"/>
        </w:rPr>
        <w:t>., 114,7 % к прошлому году.</w:t>
      </w:r>
    </w:p>
    <w:p w14:paraId="49D5958F" w14:textId="77777777" w:rsidR="004B4832" w:rsidRPr="004B4832" w:rsidRDefault="004B4832" w:rsidP="00E34DE5">
      <w:pPr>
        <w:pStyle w:val="afd"/>
        <w:spacing w:after="0" w:line="240" w:lineRule="auto"/>
        <w:jc w:val="both"/>
        <w:rPr>
          <w:rFonts w:ascii="Times New Roman" w:hAnsi="Times New Roman"/>
          <w:b/>
          <w:sz w:val="28"/>
          <w:szCs w:val="28"/>
        </w:rPr>
      </w:pPr>
    </w:p>
    <w:p w14:paraId="62BF8541" w14:textId="56175EB5" w:rsidR="004B4832" w:rsidRDefault="004B4832" w:rsidP="004B4832">
      <w:pPr>
        <w:pStyle w:val="220"/>
        <w:ind w:left="720" w:firstLine="0"/>
        <w:jc w:val="center"/>
        <w:rPr>
          <w:bCs/>
          <w:iCs/>
          <w:color w:val="000000"/>
          <w:sz w:val="28"/>
          <w:szCs w:val="28"/>
        </w:rPr>
      </w:pPr>
      <w:r>
        <w:rPr>
          <w:bCs/>
          <w:iCs/>
          <w:color w:val="000000"/>
          <w:sz w:val="28"/>
          <w:szCs w:val="28"/>
        </w:rPr>
        <w:t>Производство важнейших видов промышленной продукции</w:t>
      </w:r>
    </w:p>
    <w:p w14:paraId="686808AB" w14:textId="0CF082F4" w:rsidR="004B4832" w:rsidRDefault="004B4832" w:rsidP="004B4832">
      <w:pPr>
        <w:pStyle w:val="220"/>
        <w:ind w:left="720" w:firstLine="0"/>
        <w:jc w:val="center"/>
        <w:rPr>
          <w:bCs/>
          <w:iCs/>
          <w:color w:val="000000"/>
          <w:sz w:val="28"/>
          <w:szCs w:val="28"/>
        </w:rPr>
      </w:pPr>
      <w:proofErr w:type="gramStart"/>
      <w:r>
        <w:rPr>
          <w:bCs/>
          <w:iCs/>
          <w:color w:val="000000"/>
          <w:sz w:val="28"/>
          <w:szCs w:val="28"/>
        </w:rPr>
        <w:t>в  натуральных</w:t>
      </w:r>
      <w:proofErr w:type="gramEnd"/>
      <w:r>
        <w:rPr>
          <w:bCs/>
          <w:iCs/>
          <w:color w:val="000000"/>
          <w:sz w:val="28"/>
          <w:szCs w:val="28"/>
        </w:rPr>
        <w:t xml:space="preserve"> показателях (предварительные данные)</w:t>
      </w:r>
    </w:p>
    <w:p w14:paraId="01DC7A00" w14:textId="2CD9583E" w:rsidR="00E34DE5" w:rsidRPr="00E34DE5" w:rsidRDefault="00E34DE5" w:rsidP="00E34DE5">
      <w:pPr>
        <w:pStyle w:val="220"/>
        <w:ind w:left="720" w:firstLine="0"/>
        <w:jc w:val="right"/>
        <w:rPr>
          <w:color w:val="000000"/>
          <w:sz w:val="20"/>
        </w:rPr>
      </w:pPr>
      <w:r>
        <w:rPr>
          <w:bCs/>
          <w:iCs/>
          <w:color w:val="000000"/>
          <w:sz w:val="20"/>
        </w:rPr>
        <w:t>Таблица 19</w:t>
      </w:r>
    </w:p>
    <w:tbl>
      <w:tblPr>
        <w:tblW w:w="0" w:type="auto"/>
        <w:tblInd w:w="250" w:type="dxa"/>
        <w:tblLayout w:type="fixed"/>
        <w:tblLook w:val="0000" w:firstRow="0" w:lastRow="0" w:firstColumn="0" w:lastColumn="0" w:noHBand="0" w:noVBand="0"/>
      </w:tblPr>
      <w:tblGrid>
        <w:gridCol w:w="709"/>
        <w:gridCol w:w="5804"/>
        <w:gridCol w:w="2984"/>
      </w:tblGrid>
      <w:tr w:rsidR="004B4832" w14:paraId="0820CD37" w14:textId="77777777" w:rsidTr="00E9560E">
        <w:trPr>
          <w:cantSplit/>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A218433" w14:textId="77777777" w:rsidR="004B4832" w:rsidRDefault="004B4832" w:rsidP="00E9560E">
            <w:pPr>
              <w:pStyle w:val="220"/>
              <w:snapToGrid w:val="0"/>
              <w:spacing w:before="120" w:after="120"/>
              <w:ind w:firstLine="0"/>
              <w:rPr>
                <w:color w:val="000000"/>
                <w:sz w:val="28"/>
                <w:szCs w:val="28"/>
              </w:rPr>
            </w:pPr>
          </w:p>
          <w:p w14:paraId="72D990EF" w14:textId="77777777" w:rsidR="004B4832" w:rsidRDefault="004B4832" w:rsidP="00E9560E">
            <w:pPr>
              <w:pStyle w:val="220"/>
              <w:ind w:firstLine="0"/>
              <w:rPr>
                <w:color w:val="000000"/>
                <w:sz w:val="28"/>
                <w:szCs w:val="28"/>
              </w:rPr>
            </w:pPr>
            <w:r>
              <w:rPr>
                <w:color w:val="000000"/>
                <w:sz w:val="28"/>
                <w:szCs w:val="28"/>
              </w:rPr>
              <w:t>№</w:t>
            </w:r>
          </w:p>
          <w:p w14:paraId="1F9A1D22" w14:textId="77777777" w:rsidR="004B4832" w:rsidRDefault="004B4832" w:rsidP="00E9560E">
            <w:pPr>
              <w:pStyle w:val="220"/>
              <w:spacing w:before="120" w:after="120"/>
              <w:ind w:firstLine="0"/>
            </w:pPr>
            <w:r>
              <w:rPr>
                <w:color w:val="000000"/>
                <w:sz w:val="28"/>
                <w:szCs w:val="28"/>
              </w:rPr>
              <w:t>п/п</w:t>
            </w:r>
          </w:p>
        </w:tc>
        <w:tc>
          <w:tcPr>
            <w:tcW w:w="5804" w:type="dxa"/>
            <w:tcBorders>
              <w:top w:val="single" w:sz="6" w:space="0" w:color="000000"/>
              <w:left w:val="single" w:sz="6" w:space="0" w:color="000000"/>
              <w:bottom w:val="single" w:sz="6" w:space="0" w:color="000000"/>
              <w:right w:val="single" w:sz="6" w:space="0" w:color="000000"/>
            </w:tcBorders>
            <w:shd w:val="clear" w:color="auto" w:fill="auto"/>
          </w:tcPr>
          <w:p w14:paraId="765C6203" w14:textId="77777777" w:rsidR="004B4832" w:rsidRDefault="004B4832" w:rsidP="00E9560E">
            <w:pPr>
              <w:pStyle w:val="220"/>
              <w:snapToGrid w:val="0"/>
              <w:spacing w:before="120" w:after="120"/>
              <w:ind w:firstLine="0"/>
              <w:rPr>
                <w:color w:val="000000"/>
                <w:sz w:val="28"/>
                <w:szCs w:val="28"/>
              </w:rPr>
            </w:pPr>
          </w:p>
          <w:p w14:paraId="512903ED" w14:textId="77777777" w:rsidR="004B4832" w:rsidRDefault="004B4832" w:rsidP="00E9560E">
            <w:pPr>
              <w:pStyle w:val="220"/>
              <w:ind w:firstLine="0"/>
              <w:rPr>
                <w:color w:val="000000"/>
                <w:sz w:val="28"/>
                <w:szCs w:val="28"/>
              </w:rPr>
            </w:pPr>
          </w:p>
          <w:p w14:paraId="2D88783C" w14:textId="77777777" w:rsidR="004B4832" w:rsidRDefault="004B4832" w:rsidP="00E9560E">
            <w:pPr>
              <w:pStyle w:val="220"/>
              <w:spacing w:before="120" w:after="120"/>
              <w:ind w:firstLine="0"/>
            </w:pPr>
            <w:r>
              <w:rPr>
                <w:color w:val="000000"/>
                <w:sz w:val="28"/>
                <w:szCs w:val="28"/>
              </w:rPr>
              <w:t>Наименование показателей</w:t>
            </w:r>
          </w:p>
        </w:tc>
        <w:tc>
          <w:tcPr>
            <w:tcW w:w="2984" w:type="dxa"/>
            <w:tcBorders>
              <w:top w:val="single" w:sz="6" w:space="0" w:color="000000"/>
              <w:left w:val="single" w:sz="6" w:space="0" w:color="000000"/>
              <w:bottom w:val="single" w:sz="6" w:space="0" w:color="000000"/>
              <w:right w:val="single" w:sz="6" w:space="0" w:color="000000"/>
            </w:tcBorders>
            <w:shd w:val="clear" w:color="auto" w:fill="auto"/>
          </w:tcPr>
          <w:p w14:paraId="6779672B" w14:textId="77777777" w:rsidR="004B4832" w:rsidRDefault="004B4832" w:rsidP="00E9560E">
            <w:pPr>
              <w:pStyle w:val="220"/>
              <w:ind w:right="-108" w:firstLine="0"/>
              <w:jc w:val="center"/>
              <w:rPr>
                <w:color w:val="000000"/>
                <w:sz w:val="28"/>
                <w:szCs w:val="28"/>
              </w:rPr>
            </w:pPr>
            <w:r>
              <w:rPr>
                <w:color w:val="000000"/>
                <w:sz w:val="28"/>
                <w:szCs w:val="28"/>
              </w:rPr>
              <w:t>Темп роста</w:t>
            </w:r>
          </w:p>
          <w:p w14:paraId="3777C080" w14:textId="77777777" w:rsidR="004B4832" w:rsidRDefault="004B4832" w:rsidP="00E9560E">
            <w:pPr>
              <w:pStyle w:val="220"/>
              <w:ind w:firstLine="0"/>
              <w:jc w:val="center"/>
            </w:pPr>
            <w:r>
              <w:rPr>
                <w:color w:val="000000"/>
                <w:sz w:val="28"/>
                <w:szCs w:val="28"/>
              </w:rPr>
              <w:t>(снижения) в % январь- декабрь 2024 года к январь- декабрь 2023 года</w:t>
            </w:r>
          </w:p>
        </w:tc>
      </w:tr>
      <w:tr w:rsidR="004B4832" w14:paraId="00EF4D75" w14:textId="77777777" w:rsidTr="00E9560E">
        <w:trPr>
          <w:cantSplit/>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D6D5ADE" w14:textId="77777777" w:rsidR="004B4832" w:rsidRDefault="004B4832" w:rsidP="00E9560E">
            <w:pPr>
              <w:pStyle w:val="220"/>
              <w:spacing w:before="120" w:after="120"/>
              <w:ind w:left="72" w:firstLine="0"/>
            </w:pPr>
            <w:r>
              <w:rPr>
                <w:color w:val="000000"/>
                <w:sz w:val="28"/>
                <w:szCs w:val="28"/>
              </w:rPr>
              <w:t>1</w:t>
            </w:r>
          </w:p>
        </w:tc>
        <w:tc>
          <w:tcPr>
            <w:tcW w:w="5804" w:type="dxa"/>
            <w:tcBorders>
              <w:top w:val="single" w:sz="6" w:space="0" w:color="000000"/>
              <w:left w:val="single" w:sz="6" w:space="0" w:color="000000"/>
              <w:bottom w:val="single" w:sz="6" w:space="0" w:color="000000"/>
              <w:right w:val="single" w:sz="6" w:space="0" w:color="000000"/>
            </w:tcBorders>
            <w:shd w:val="clear" w:color="auto" w:fill="auto"/>
          </w:tcPr>
          <w:p w14:paraId="1743F714" w14:textId="77777777" w:rsidR="004B4832" w:rsidRDefault="004B4832" w:rsidP="00E9560E">
            <w:pPr>
              <w:suppressAutoHyphens/>
              <w:spacing w:before="120" w:after="0" w:line="240" w:lineRule="auto"/>
              <w:ind w:left="113"/>
              <w:jc w:val="both"/>
            </w:pPr>
            <w:r>
              <w:rPr>
                <w:rFonts w:ascii="Times New Roman" w:hAnsi="Times New Roman"/>
                <w:color w:val="000000"/>
                <w:spacing w:val="-3"/>
                <w:sz w:val="28"/>
                <w:szCs w:val="28"/>
              </w:rPr>
              <w:t>Лесоматериалы необработанные</w:t>
            </w:r>
          </w:p>
        </w:tc>
        <w:tc>
          <w:tcPr>
            <w:tcW w:w="2984" w:type="dxa"/>
            <w:tcBorders>
              <w:top w:val="single" w:sz="6" w:space="0" w:color="000000"/>
              <w:left w:val="single" w:sz="6" w:space="0" w:color="000000"/>
              <w:bottom w:val="single" w:sz="6" w:space="0" w:color="000000"/>
              <w:right w:val="single" w:sz="6" w:space="0" w:color="000000"/>
            </w:tcBorders>
            <w:shd w:val="clear" w:color="auto" w:fill="auto"/>
          </w:tcPr>
          <w:p w14:paraId="256A7AA2" w14:textId="77777777" w:rsidR="004B4832" w:rsidRDefault="004B4832" w:rsidP="00E9560E">
            <w:pPr>
              <w:pStyle w:val="220"/>
              <w:spacing w:before="120" w:after="120"/>
              <w:ind w:firstLine="0"/>
              <w:jc w:val="center"/>
            </w:pPr>
            <w:r>
              <w:rPr>
                <w:color w:val="000000"/>
                <w:sz w:val="28"/>
                <w:szCs w:val="28"/>
                <w:lang w:val="en-US"/>
              </w:rPr>
              <w:t>165,7</w:t>
            </w:r>
          </w:p>
        </w:tc>
      </w:tr>
      <w:tr w:rsidR="004B4832" w14:paraId="250EB5E6" w14:textId="77777777" w:rsidTr="00E9560E">
        <w:trPr>
          <w:cantSplit/>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77B223F" w14:textId="77777777" w:rsidR="004B4832" w:rsidRDefault="004B4832" w:rsidP="00E9560E">
            <w:pPr>
              <w:pStyle w:val="220"/>
              <w:spacing w:before="120" w:after="120"/>
              <w:ind w:firstLine="0"/>
            </w:pPr>
            <w:r>
              <w:rPr>
                <w:color w:val="000000"/>
                <w:sz w:val="28"/>
                <w:szCs w:val="28"/>
              </w:rPr>
              <w:t>2</w:t>
            </w:r>
          </w:p>
        </w:tc>
        <w:tc>
          <w:tcPr>
            <w:tcW w:w="5804" w:type="dxa"/>
            <w:tcBorders>
              <w:top w:val="single" w:sz="6" w:space="0" w:color="000000"/>
              <w:left w:val="single" w:sz="6" w:space="0" w:color="000000"/>
              <w:bottom w:val="single" w:sz="6" w:space="0" w:color="000000"/>
              <w:right w:val="single" w:sz="6" w:space="0" w:color="000000"/>
            </w:tcBorders>
            <w:shd w:val="clear" w:color="auto" w:fill="auto"/>
          </w:tcPr>
          <w:p w14:paraId="49DDB330" w14:textId="77777777" w:rsidR="004B4832" w:rsidRDefault="004B4832" w:rsidP="00E9560E">
            <w:pPr>
              <w:suppressAutoHyphens/>
              <w:spacing w:before="120" w:after="0" w:line="240" w:lineRule="auto"/>
              <w:ind w:left="113"/>
              <w:jc w:val="both"/>
            </w:pPr>
            <w:r>
              <w:rPr>
                <w:rFonts w:ascii="Times New Roman" w:hAnsi="Times New Roman"/>
                <w:color w:val="000000"/>
                <w:spacing w:val="-3"/>
                <w:sz w:val="28"/>
                <w:szCs w:val="28"/>
              </w:rPr>
              <w:t>Молоко жидкое обработанное, включая молоко для детского питания</w:t>
            </w:r>
          </w:p>
        </w:tc>
        <w:tc>
          <w:tcPr>
            <w:tcW w:w="2984" w:type="dxa"/>
            <w:tcBorders>
              <w:top w:val="single" w:sz="6" w:space="0" w:color="000000"/>
              <w:left w:val="single" w:sz="6" w:space="0" w:color="000000"/>
              <w:bottom w:val="single" w:sz="6" w:space="0" w:color="000000"/>
              <w:right w:val="single" w:sz="6" w:space="0" w:color="000000"/>
            </w:tcBorders>
            <w:shd w:val="clear" w:color="auto" w:fill="auto"/>
          </w:tcPr>
          <w:p w14:paraId="593017D2" w14:textId="77777777" w:rsidR="004B4832" w:rsidRDefault="004B4832" w:rsidP="00E9560E">
            <w:pPr>
              <w:pStyle w:val="220"/>
              <w:spacing w:before="120" w:after="120"/>
              <w:ind w:firstLine="0"/>
              <w:jc w:val="center"/>
            </w:pPr>
            <w:r>
              <w:rPr>
                <w:color w:val="000000"/>
                <w:sz w:val="28"/>
                <w:szCs w:val="28"/>
              </w:rPr>
              <w:t>94,9</w:t>
            </w:r>
          </w:p>
        </w:tc>
      </w:tr>
      <w:tr w:rsidR="004B4832" w14:paraId="1D1A5BE4" w14:textId="77777777" w:rsidTr="00E9560E">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64ED87" w14:textId="77777777" w:rsidR="004B4832" w:rsidRDefault="004B4832" w:rsidP="00E9560E">
            <w:pPr>
              <w:pStyle w:val="220"/>
              <w:spacing w:before="120" w:after="120"/>
              <w:ind w:left="72" w:firstLine="0"/>
            </w:pPr>
            <w:r>
              <w:rPr>
                <w:color w:val="000000"/>
                <w:sz w:val="28"/>
                <w:szCs w:val="28"/>
              </w:rPr>
              <w:lastRenderedPageBreak/>
              <w:t>3</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7AF93DFD" w14:textId="77777777" w:rsidR="004B4832" w:rsidRDefault="004B4832" w:rsidP="00E9560E">
            <w:pPr>
              <w:suppressAutoHyphens/>
              <w:spacing w:before="120" w:after="0" w:line="240" w:lineRule="auto"/>
              <w:ind w:left="113"/>
              <w:jc w:val="both"/>
            </w:pPr>
            <w:r>
              <w:rPr>
                <w:rFonts w:ascii="Times New Roman" w:hAnsi="Times New Roman"/>
                <w:color w:val="000000"/>
                <w:spacing w:val="-3"/>
                <w:sz w:val="28"/>
                <w:szCs w:val="28"/>
              </w:rPr>
              <w:t>Масло сливочное, пасты масляные, масло топленое, жир молочный, спреды и смеси топленые сливочно-растительные</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46CC0CF8" w14:textId="77777777" w:rsidR="004B4832" w:rsidRDefault="004B4832" w:rsidP="00E9560E">
            <w:pPr>
              <w:pStyle w:val="220"/>
              <w:spacing w:before="120" w:after="120"/>
              <w:ind w:firstLine="0"/>
              <w:jc w:val="center"/>
            </w:pPr>
            <w:r>
              <w:rPr>
                <w:color w:val="000000"/>
                <w:sz w:val="28"/>
                <w:szCs w:val="28"/>
              </w:rPr>
              <w:t>59,0</w:t>
            </w:r>
          </w:p>
        </w:tc>
      </w:tr>
      <w:tr w:rsidR="004B4832" w14:paraId="76E85BE4" w14:textId="77777777" w:rsidTr="00E9560E">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43EC7C" w14:textId="77777777" w:rsidR="004B4832" w:rsidRDefault="004B4832" w:rsidP="00E9560E">
            <w:pPr>
              <w:pStyle w:val="220"/>
              <w:spacing w:before="120" w:after="120"/>
              <w:ind w:left="72" w:firstLine="0"/>
            </w:pPr>
            <w:r>
              <w:rPr>
                <w:color w:val="000000"/>
                <w:sz w:val="28"/>
                <w:szCs w:val="28"/>
              </w:rPr>
              <w:t>4</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23D3FC6F" w14:textId="77777777" w:rsidR="004B4832" w:rsidRDefault="004B4832" w:rsidP="00E9560E">
            <w:pPr>
              <w:suppressAutoHyphens/>
              <w:spacing w:before="120" w:after="0" w:line="240" w:lineRule="auto"/>
              <w:ind w:left="113"/>
              <w:jc w:val="both"/>
            </w:pPr>
            <w:r>
              <w:rPr>
                <w:rFonts w:ascii="Times New Roman" w:hAnsi="Times New Roman"/>
                <w:color w:val="000000"/>
                <w:spacing w:val="-3"/>
                <w:sz w:val="28"/>
                <w:szCs w:val="28"/>
              </w:rPr>
              <w:t xml:space="preserve">Сыры, </w:t>
            </w:r>
            <w:proofErr w:type="spellStart"/>
            <w:r>
              <w:rPr>
                <w:rFonts w:ascii="Times New Roman" w:hAnsi="Times New Roman"/>
                <w:color w:val="000000"/>
                <w:spacing w:val="-3"/>
                <w:sz w:val="28"/>
                <w:szCs w:val="28"/>
              </w:rPr>
              <w:t>молокосодержащие</w:t>
            </w:r>
            <w:proofErr w:type="spellEnd"/>
            <w:r>
              <w:rPr>
                <w:rFonts w:ascii="Times New Roman" w:hAnsi="Times New Roman"/>
                <w:color w:val="000000"/>
                <w:spacing w:val="-3"/>
                <w:sz w:val="28"/>
                <w:szCs w:val="28"/>
              </w:rPr>
              <w:t xml:space="preserve"> продукты с заменителем молочного жира, произведенные по технологии сыра, творог</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1687E852" w14:textId="77777777" w:rsidR="004B4832" w:rsidRDefault="004B4832" w:rsidP="00E9560E">
            <w:pPr>
              <w:pStyle w:val="220"/>
              <w:spacing w:before="120" w:after="120"/>
              <w:ind w:firstLine="0"/>
              <w:jc w:val="center"/>
            </w:pPr>
            <w:r>
              <w:rPr>
                <w:color w:val="000000"/>
                <w:sz w:val="28"/>
                <w:szCs w:val="28"/>
              </w:rPr>
              <w:t>95,9</w:t>
            </w:r>
          </w:p>
        </w:tc>
      </w:tr>
      <w:tr w:rsidR="004B4832" w14:paraId="241148A7" w14:textId="77777777" w:rsidTr="00E9560E">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1A2C51" w14:textId="77777777" w:rsidR="004B4832" w:rsidRDefault="004B4832" w:rsidP="00E9560E">
            <w:pPr>
              <w:pStyle w:val="220"/>
              <w:spacing w:before="120" w:after="120"/>
              <w:ind w:left="72" w:firstLine="0"/>
            </w:pPr>
            <w:r>
              <w:rPr>
                <w:color w:val="000000"/>
                <w:sz w:val="28"/>
                <w:szCs w:val="28"/>
              </w:rPr>
              <w:t>5</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46230E3F" w14:textId="77777777" w:rsidR="004B4832" w:rsidRDefault="004B4832" w:rsidP="00E9560E">
            <w:pPr>
              <w:suppressAutoHyphens/>
              <w:spacing w:before="120" w:after="0" w:line="240" w:lineRule="auto"/>
              <w:ind w:left="113"/>
              <w:jc w:val="both"/>
            </w:pPr>
            <w:r>
              <w:rPr>
                <w:rFonts w:ascii="Times New Roman" w:hAnsi="Times New Roman"/>
                <w:color w:val="000000"/>
                <w:spacing w:val="-3"/>
                <w:sz w:val="28"/>
                <w:szCs w:val="28"/>
              </w:rPr>
              <w:t>крупа</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49E6532A" w14:textId="77777777" w:rsidR="004B4832" w:rsidRDefault="004B4832" w:rsidP="00E9560E">
            <w:pPr>
              <w:pStyle w:val="220"/>
              <w:spacing w:before="120" w:after="120"/>
              <w:ind w:firstLine="0"/>
              <w:jc w:val="center"/>
            </w:pPr>
            <w:r>
              <w:rPr>
                <w:color w:val="000000"/>
                <w:sz w:val="28"/>
                <w:szCs w:val="28"/>
              </w:rPr>
              <w:t>57,1</w:t>
            </w:r>
          </w:p>
        </w:tc>
      </w:tr>
      <w:tr w:rsidR="004B4832" w14:paraId="3ECACB22" w14:textId="77777777" w:rsidTr="00E9560E">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1CF2B4" w14:textId="77777777" w:rsidR="004B4832" w:rsidRDefault="004B4832" w:rsidP="00E9560E">
            <w:pPr>
              <w:pStyle w:val="220"/>
              <w:spacing w:before="120" w:after="120"/>
              <w:ind w:left="72" w:firstLine="0"/>
            </w:pPr>
            <w:r>
              <w:rPr>
                <w:color w:val="000000"/>
                <w:sz w:val="28"/>
                <w:szCs w:val="28"/>
              </w:rPr>
              <w:t>6</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5F97BA88" w14:textId="77777777" w:rsidR="004B4832" w:rsidRDefault="004B4832" w:rsidP="00E9560E">
            <w:pPr>
              <w:suppressAutoHyphens/>
              <w:spacing w:before="120" w:after="0" w:line="240" w:lineRule="auto"/>
              <w:ind w:left="113"/>
              <w:jc w:val="both"/>
            </w:pPr>
            <w:r>
              <w:rPr>
                <w:rFonts w:ascii="Times New Roman" w:hAnsi="Times New Roman"/>
                <w:color w:val="000000"/>
                <w:spacing w:val="-3"/>
                <w:sz w:val="28"/>
                <w:szCs w:val="28"/>
              </w:rPr>
              <w:t>Изделия хлебобулочные недлительного хранения</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5ADBD6C3" w14:textId="77777777" w:rsidR="004B4832" w:rsidRDefault="004B4832" w:rsidP="00E9560E">
            <w:pPr>
              <w:pStyle w:val="220"/>
              <w:spacing w:before="120" w:after="120"/>
              <w:ind w:firstLine="0"/>
              <w:jc w:val="center"/>
            </w:pPr>
            <w:r>
              <w:rPr>
                <w:color w:val="000000"/>
                <w:sz w:val="28"/>
                <w:szCs w:val="28"/>
              </w:rPr>
              <w:t>81,5</w:t>
            </w:r>
          </w:p>
        </w:tc>
      </w:tr>
      <w:tr w:rsidR="004B4832" w14:paraId="50206D72" w14:textId="77777777" w:rsidTr="00E9560E">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DFBE75" w14:textId="77777777" w:rsidR="004B4832" w:rsidRDefault="004B4832" w:rsidP="00E9560E">
            <w:pPr>
              <w:pStyle w:val="220"/>
              <w:spacing w:before="120" w:after="120"/>
              <w:ind w:left="72" w:firstLine="0"/>
            </w:pPr>
            <w:r>
              <w:rPr>
                <w:color w:val="000000"/>
                <w:sz w:val="28"/>
                <w:szCs w:val="28"/>
              </w:rPr>
              <w:t>7</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169A3F96" w14:textId="77777777" w:rsidR="004B4832" w:rsidRDefault="004B4832" w:rsidP="00E9560E">
            <w:pPr>
              <w:suppressAutoHyphens/>
              <w:spacing w:before="120" w:after="0" w:line="240" w:lineRule="auto"/>
              <w:ind w:left="113"/>
              <w:jc w:val="both"/>
            </w:pPr>
            <w:r>
              <w:rPr>
                <w:rFonts w:ascii="Times New Roman" w:hAnsi="Times New Roman"/>
                <w:color w:val="000000"/>
                <w:spacing w:val="-3"/>
                <w:sz w:val="28"/>
                <w:szCs w:val="28"/>
              </w:rP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36860FFF" w14:textId="77777777" w:rsidR="004B4832" w:rsidRDefault="004B4832" w:rsidP="00E9560E">
            <w:pPr>
              <w:pStyle w:val="220"/>
              <w:spacing w:before="120" w:after="120"/>
              <w:ind w:firstLine="0"/>
              <w:jc w:val="center"/>
            </w:pPr>
            <w:r>
              <w:rPr>
                <w:color w:val="000000"/>
                <w:sz w:val="28"/>
                <w:szCs w:val="28"/>
              </w:rPr>
              <w:t>69,0</w:t>
            </w:r>
          </w:p>
        </w:tc>
      </w:tr>
      <w:tr w:rsidR="004B4832" w14:paraId="1F4E64D1" w14:textId="77777777" w:rsidTr="00E9560E">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139705" w14:textId="77777777" w:rsidR="004B4832" w:rsidRDefault="004B4832" w:rsidP="00E9560E">
            <w:pPr>
              <w:pStyle w:val="220"/>
              <w:spacing w:before="120" w:after="120"/>
              <w:ind w:left="72" w:firstLine="0"/>
            </w:pPr>
            <w:r>
              <w:rPr>
                <w:color w:val="000000"/>
                <w:sz w:val="28"/>
                <w:szCs w:val="28"/>
              </w:rPr>
              <w:t>8</w:t>
            </w:r>
          </w:p>
        </w:tc>
        <w:tc>
          <w:tcPr>
            <w:tcW w:w="5804" w:type="dxa"/>
            <w:tcBorders>
              <w:top w:val="single" w:sz="4" w:space="0" w:color="000000"/>
              <w:left w:val="single" w:sz="4" w:space="0" w:color="000000"/>
              <w:bottom w:val="single" w:sz="4" w:space="0" w:color="000000"/>
              <w:right w:val="single" w:sz="4" w:space="0" w:color="000000"/>
            </w:tcBorders>
            <w:shd w:val="clear" w:color="auto" w:fill="auto"/>
          </w:tcPr>
          <w:p w14:paraId="15953DD0" w14:textId="77777777" w:rsidR="004B4832" w:rsidRDefault="004B4832" w:rsidP="00E9560E">
            <w:pPr>
              <w:suppressAutoHyphens/>
              <w:spacing w:before="120" w:after="0" w:line="240" w:lineRule="auto"/>
              <w:ind w:left="113"/>
              <w:jc w:val="both"/>
            </w:pPr>
            <w:r>
              <w:rPr>
                <w:rFonts w:ascii="Times New Roman" w:hAnsi="Times New Roman"/>
                <w:color w:val="000000"/>
                <w:spacing w:val="-3"/>
                <w:sz w:val="28"/>
                <w:szCs w:val="28"/>
              </w:rPr>
              <w:t>Пар и горячая вода</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1971015F" w14:textId="77777777" w:rsidR="004B4832" w:rsidRDefault="004B4832" w:rsidP="00E9560E">
            <w:pPr>
              <w:pStyle w:val="220"/>
              <w:spacing w:before="120" w:after="120"/>
              <w:ind w:firstLine="0"/>
              <w:jc w:val="center"/>
            </w:pPr>
            <w:r>
              <w:rPr>
                <w:color w:val="000000"/>
                <w:sz w:val="28"/>
                <w:szCs w:val="28"/>
              </w:rPr>
              <w:t>92,7</w:t>
            </w:r>
          </w:p>
        </w:tc>
      </w:tr>
    </w:tbl>
    <w:p w14:paraId="1D7E6E75" w14:textId="77777777" w:rsidR="004B4832" w:rsidRPr="004B4832" w:rsidRDefault="004B4832" w:rsidP="004B4832">
      <w:pPr>
        <w:pStyle w:val="afd"/>
        <w:numPr>
          <w:ilvl w:val="0"/>
          <w:numId w:val="28"/>
        </w:numPr>
        <w:spacing w:line="240" w:lineRule="auto"/>
        <w:ind w:right="227"/>
        <w:jc w:val="both"/>
        <w:rPr>
          <w:color w:val="C9211E"/>
        </w:rPr>
      </w:pPr>
      <w:r w:rsidRPr="004B4832">
        <w:rPr>
          <w:rFonts w:ascii="Times New Roman" w:hAnsi="Times New Roman"/>
          <w:color w:val="000000"/>
          <w:sz w:val="28"/>
          <w:szCs w:val="28"/>
        </w:rPr>
        <w:t xml:space="preserve"> На 1 января 2025 года функционирует 4 пекарни. Производство хлеба по пекарням округа уменьшилось на 18,5 % в сравнении с аналогичным периодом прошлого года. </w:t>
      </w:r>
    </w:p>
    <w:p w14:paraId="471DF9B4" w14:textId="77777777" w:rsidR="004B4832" w:rsidRPr="004B4832" w:rsidRDefault="004B4832" w:rsidP="004B4832">
      <w:pPr>
        <w:spacing w:line="240" w:lineRule="auto"/>
        <w:ind w:right="227" w:firstLine="340"/>
        <w:jc w:val="both"/>
        <w:rPr>
          <w:rFonts w:ascii="Times New Roman" w:hAnsi="Times New Roman"/>
          <w:color w:val="000000"/>
          <w:sz w:val="28"/>
          <w:szCs w:val="28"/>
        </w:rPr>
      </w:pPr>
      <w:r w:rsidRPr="004B4832">
        <w:rPr>
          <w:rFonts w:ascii="Times New Roman" w:eastAsia="Nimbus Roman" w:hAnsi="Times New Roman"/>
          <w:color w:val="000000"/>
          <w:sz w:val="28"/>
          <w:szCs w:val="28"/>
        </w:rPr>
        <w:t xml:space="preserve">За 2024 </w:t>
      </w:r>
      <w:proofErr w:type="gramStart"/>
      <w:r w:rsidRPr="004B4832">
        <w:rPr>
          <w:rFonts w:ascii="Times New Roman" w:eastAsia="Nimbus Roman" w:hAnsi="Times New Roman"/>
          <w:color w:val="000000"/>
          <w:sz w:val="28"/>
          <w:szCs w:val="28"/>
        </w:rPr>
        <w:t>года  по</w:t>
      </w:r>
      <w:proofErr w:type="gramEnd"/>
      <w:r w:rsidRPr="004B4832">
        <w:rPr>
          <w:rFonts w:ascii="Times New Roman" w:eastAsia="Nimbus Roman" w:hAnsi="Times New Roman"/>
          <w:color w:val="000000"/>
          <w:sz w:val="28"/>
          <w:szCs w:val="28"/>
        </w:rPr>
        <w:t xml:space="preserve"> предварительной оценке произведено продукции сельского хозяйства во всех категориях хозяйств (в сопоставимых ценах 2022 года) на сумму 2141 млн. руб.(2141491тыс.руб), что составляет  94  %  к аналогичному  периоду  прошлого года.</w:t>
      </w:r>
    </w:p>
    <w:p w14:paraId="640147C7" w14:textId="291AFF38" w:rsidR="004B4832" w:rsidRDefault="004B4832" w:rsidP="004B4832">
      <w:pPr>
        <w:pStyle w:val="211"/>
        <w:spacing w:before="0" w:after="120" w:line="276" w:lineRule="auto"/>
        <w:ind w:right="170" w:firstLine="624"/>
        <w:jc w:val="center"/>
        <w:rPr>
          <w:rFonts w:ascii="Times New Roman" w:hAnsi="Times New Roman"/>
          <w:color w:val="000000"/>
          <w:sz w:val="28"/>
          <w:szCs w:val="28"/>
        </w:rPr>
      </w:pPr>
      <w:r w:rsidRPr="004B4832">
        <w:rPr>
          <w:rFonts w:ascii="Times New Roman" w:hAnsi="Times New Roman"/>
          <w:color w:val="000000"/>
          <w:sz w:val="28"/>
          <w:szCs w:val="28"/>
        </w:rPr>
        <w:t xml:space="preserve">В разрезе категорий хозяйств объём произведённой продукции в </w:t>
      </w:r>
      <w:proofErr w:type="gramStart"/>
      <w:r w:rsidRPr="004B4832">
        <w:rPr>
          <w:rFonts w:ascii="Times New Roman" w:hAnsi="Times New Roman"/>
          <w:color w:val="000000"/>
          <w:sz w:val="28"/>
          <w:szCs w:val="28"/>
        </w:rPr>
        <w:t>сопоставимых  ценах</w:t>
      </w:r>
      <w:proofErr w:type="gramEnd"/>
      <w:r w:rsidRPr="004B4832">
        <w:rPr>
          <w:rFonts w:ascii="Times New Roman" w:hAnsi="Times New Roman"/>
          <w:color w:val="000000"/>
          <w:sz w:val="28"/>
          <w:szCs w:val="28"/>
        </w:rPr>
        <w:t xml:space="preserve"> представлен следующими данными:</w:t>
      </w:r>
    </w:p>
    <w:p w14:paraId="0BBDBFC5" w14:textId="66B1FA56" w:rsidR="00E34DE5" w:rsidRPr="00E34DE5" w:rsidRDefault="00E34DE5" w:rsidP="00E34DE5">
      <w:pPr>
        <w:pStyle w:val="211"/>
        <w:spacing w:before="0" w:after="120" w:line="276" w:lineRule="auto"/>
        <w:ind w:right="170" w:firstLine="624"/>
        <w:jc w:val="right"/>
        <w:rPr>
          <w:rFonts w:ascii="Times New Roman" w:eastAsia="Nimbus Roman" w:hAnsi="Times New Roman"/>
          <w:color w:val="000000"/>
          <w:sz w:val="20"/>
        </w:rPr>
      </w:pPr>
      <w:r>
        <w:rPr>
          <w:rFonts w:ascii="Times New Roman" w:hAnsi="Times New Roman"/>
          <w:color w:val="000000"/>
          <w:sz w:val="20"/>
        </w:rPr>
        <w:t>Таблица 20</w:t>
      </w:r>
    </w:p>
    <w:tbl>
      <w:tblPr>
        <w:tblW w:w="0" w:type="auto"/>
        <w:tblLayout w:type="fixed"/>
        <w:tblLook w:val="0000" w:firstRow="0" w:lastRow="0" w:firstColumn="0" w:lastColumn="0" w:noHBand="0" w:noVBand="0"/>
      </w:tblPr>
      <w:tblGrid>
        <w:gridCol w:w="4677"/>
        <w:gridCol w:w="2273"/>
        <w:gridCol w:w="2575"/>
      </w:tblGrid>
      <w:tr w:rsidR="004B4832" w:rsidRPr="004B4832" w14:paraId="444B9630" w14:textId="77777777" w:rsidTr="00E9560E">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02B91E2" w14:textId="77777777" w:rsidR="004B4832" w:rsidRPr="004B4832" w:rsidRDefault="004B4832" w:rsidP="004B4832">
            <w:pPr>
              <w:pStyle w:val="1"/>
              <w:numPr>
                <w:ilvl w:val="0"/>
                <w:numId w:val="21"/>
              </w:numPr>
              <w:tabs>
                <w:tab w:val="num" w:pos="-358"/>
                <w:tab w:val="left" w:pos="4465"/>
              </w:tabs>
              <w:spacing w:before="0" w:after="0"/>
              <w:rPr>
                <w:rFonts w:ascii="Times New Roman" w:hAnsi="Times New Roman"/>
              </w:rPr>
            </w:pPr>
            <w:r w:rsidRPr="004B4832">
              <w:rPr>
                <w:rFonts w:ascii="Times New Roman" w:eastAsia="Nimbus Roman" w:hAnsi="Times New Roman"/>
                <w:color w:val="000000"/>
                <w:sz w:val="28"/>
              </w:rPr>
              <w:t xml:space="preserve">             </w:t>
            </w:r>
            <w:r w:rsidRPr="004B4832">
              <w:rPr>
                <w:rFonts w:ascii="Times New Roman" w:hAnsi="Times New Roman"/>
                <w:color w:val="000000"/>
                <w:sz w:val="28"/>
              </w:rPr>
              <w:t>Категория   хозяйств</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428856DB" w14:textId="77777777" w:rsidR="004B4832" w:rsidRPr="004B4832" w:rsidRDefault="004B4832" w:rsidP="00E9560E">
            <w:pPr>
              <w:spacing w:after="0" w:line="240" w:lineRule="auto"/>
              <w:jc w:val="center"/>
              <w:rPr>
                <w:rFonts w:ascii="Times New Roman" w:hAnsi="Times New Roman"/>
                <w:bCs/>
                <w:color w:val="000000"/>
                <w:sz w:val="28"/>
              </w:rPr>
            </w:pPr>
            <w:r w:rsidRPr="004B4832">
              <w:rPr>
                <w:rFonts w:ascii="Times New Roman" w:hAnsi="Times New Roman"/>
                <w:bCs/>
                <w:color w:val="000000"/>
                <w:sz w:val="28"/>
              </w:rPr>
              <w:t>январь-</w:t>
            </w:r>
            <w:proofErr w:type="gramStart"/>
            <w:r w:rsidRPr="004B4832">
              <w:rPr>
                <w:rFonts w:ascii="Times New Roman" w:hAnsi="Times New Roman"/>
                <w:bCs/>
                <w:color w:val="000000"/>
                <w:sz w:val="28"/>
              </w:rPr>
              <w:t>декабрь  2024</w:t>
            </w:r>
            <w:proofErr w:type="gramEnd"/>
            <w:r w:rsidRPr="004B4832">
              <w:rPr>
                <w:rFonts w:ascii="Times New Roman" w:hAnsi="Times New Roman"/>
                <w:bCs/>
                <w:color w:val="000000"/>
                <w:sz w:val="28"/>
              </w:rPr>
              <w:t>г.,</w:t>
            </w:r>
          </w:p>
          <w:p w14:paraId="0378DB8A" w14:textId="77777777" w:rsidR="004B4832" w:rsidRPr="004B4832" w:rsidRDefault="004B4832" w:rsidP="00E9560E">
            <w:pPr>
              <w:spacing w:after="0" w:line="240" w:lineRule="auto"/>
              <w:jc w:val="center"/>
              <w:rPr>
                <w:rFonts w:ascii="Times New Roman" w:hAnsi="Times New Roman"/>
              </w:rPr>
            </w:pPr>
            <w:proofErr w:type="spellStart"/>
            <w:r w:rsidRPr="004B4832">
              <w:rPr>
                <w:rFonts w:ascii="Times New Roman" w:hAnsi="Times New Roman"/>
                <w:bCs/>
                <w:color w:val="000000"/>
                <w:sz w:val="28"/>
              </w:rPr>
              <w:t>млн.руб</w:t>
            </w:r>
            <w:proofErr w:type="spellEnd"/>
            <w:r w:rsidRPr="004B4832">
              <w:rPr>
                <w:rFonts w:ascii="Times New Roman" w:hAnsi="Times New Roman"/>
                <w:bCs/>
                <w:color w:val="000000"/>
                <w:sz w:val="28"/>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4E8AF7A7" w14:textId="77777777" w:rsidR="004B4832" w:rsidRPr="004B4832" w:rsidRDefault="004B4832" w:rsidP="00E9560E">
            <w:pPr>
              <w:spacing w:after="0" w:line="240" w:lineRule="auto"/>
              <w:jc w:val="center"/>
              <w:rPr>
                <w:rFonts w:ascii="Times New Roman" w:hAnsi="Times New Roman"/>
              </w:rPr>
            </w:pPr>
            <w:proofErr w:type="gramStart"/>
            <w:r w:rsidRPr="004B4832">
              <w:rPr>
                <w:rFonts w:ascii="Times New Roman" w:hAnsi="Times New Roman"/>
                <w:bCs/>
                <w:color w:val="000000"/>
                <w:sz w:val="28"/>
              </w:rPr>
              <w:t>в  %</w:t>
            </w:r>
            <w:proofErr w:type="gramEnd"/>
            <w:r w:rsidRPr="004B4832">
              <w:rPr>
                <w:rFonts w:ascii="Times New Roman" w:hAnsi="Times New Roman"/>
                <w:bCs/>
                <w:color w:val="000000"/>
                <w:sz w:val="28"/>
              </w:rPr>
              <w:t xml:space="preserve"> к соответствующему периоду     2023г.</w:t>
            </w:r>
          </w:p>
        </w:tc>
      </w:tr>
      <w:tr w:rsidR="004B4832" w:rsidRPr="004B4832" w14:paraId="3D8DD600" w14:textId="77777777" w:rsidTr="00E9560E">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2CD8515" w14:textId="77777777" w:rsidR="004B4832" w:rsidRPr="004B4832" w:rsidRDefault="004B4832" w:rsidP="004B4832">
            <w:pPr>
              <w:pStyle w:val="6"/>
              <w:numPr>
                <w:ilvl w:val="0"/>
                <w:numId w:val="21"/>
              </w:numPr>
              <w:tabs>
                <w:tab w:val="num" w:pos="-358"/>
              </w:tabs>
              <w:spacing w:before="0"/>
              <w:rPr>
                <w:rFonts w:ascii="Times New Roman" w:hAnsi="Times New Roman"/>
                <w:color w:val="000000"/>
                <w:sz w:val="28"/>
                <w:szCs w:val="28"/>
              </w:rPr>
            </w:pPr>
            <w:r w:rsidRPr="004B4832">
              <w:rPr>
                <w:rFonts w:ascii="Times New Roman" w:hAnsi="Times New Roman"/>
                <w:color w:val="000000"/>
                <w:sz w:val="28"/>
                <w:szCs w:val="28"/>
              </w:rPr>
              <w:t>Сельскохозяйственные</w:t>
            </w:r>
          </w:p>
          <w:p w14:paraId="417741B5" w14:textId="77777777" w:rsidR="004B4832" w:rsidRPr="004B4832" w:rsidRDefault="004B4832" w:rsidP="004B4832">
            <w:pPr>
              <w:pStyle w:val="6"/>
              <w:numPr>
                <w:ilvl w:val="0"/>
                <w:numId w:val="21"/>
              </w:numPr>
              <w:tabs>
                <w:tab w:val="num" w:pos="-358"/>
              </w:tabs>
              <w:spacing w:before="0"/>
              <w:rPr>
                <w:rFonts w:ascii="Times New Roman" w:hAnsi="Times New Roman"/>
              </w:rPr>
            </w:pPr>
            <w:r w:rsidRPr="004B4832">
              <w:rPr>
                <w:rFonts w:ascii="Times New Roman" w:hAnsi="Times New Roman"/>
                <w:color w:val="000000"/>
                <w:sz w:val="28"/>
                <w:szCs w:val="28"/>
              </w:rPr>
              <w:t>предприятия</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72096BF" w14:textId="77777777"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rPr>
              <w:t>1554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5843D6A1" w14:textId="77777777"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rPr>
              <w:t>93</w:t>
            </w:r>
          </w:p>
        </w:tc>
      </w:tr>
      <w:tr w:rsidR="004B4832" w:rsidRPr="004B4832" w14:paraId="3B7EBD66" w14:textId="77777777" w:rsidTr="00E9560E">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5578CFA" w14:textId="77777777" w:rsidR="004B4832" w:rsidRPr="004B4832" w:rsidRDefault="004B4832" w:rsidP="00E9560E">
            <w:pPr>
              <w:spacing w:after="0"/>
              <w:rPr>
                <w:rFonts w:ascii="Times New Roman" w:hAnsi="Times New Roman"/>
              </w:rPr>
            </w:pPr>
            <w:r w:rsidRPr="004B4832">
              <w:rPr>
                <w:rFonts w:ascii="Times New Roman" w:hAnsi="Times New Roman"/>
                <w:color w:val="000000"/>
                <w:sz w:val="28"/>
              </w:rPr>
              <w:t>Личные хозяйства населения</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AC81788" w14:textId="77777777"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rPr>
              <w:t>548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393B8589" w14:textId="77777777"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rPr>
              <w:t>100</w:t>
            </w:r>
          </w:p>
        </w:tc>
      </w:tr>
      <w:tr w:rsidR="004B4832" w:rsidRPr="004B4832" w14:paraId="289A0932" w14:textId="77777777" w:rsidTr="00E9560E">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834C9B9" w14:textId="77777777" w:rsidR="004B4832" w:rsidRPr="004B4832" w:rsidRDefault="004B4832" w:rsidP="00E9560E">
            <w:pPr>
              <w:spacing w:after="0" w:line="240" w:lineRule="auto"/>
              <w:rPr>
                <w:rFonts w:ascii="Times New Roman" w:hAnsi="Times New Roman"/>
              </w:rPr>
            </w:pPr>
            <w:r w:rsidRPr="004B4832">
              <w:rPr>
                <w:rFonts w:ascii="Times New Roman" w:hAnsi="Times New Roman"/>
                <w:color w:val="000000"/>
                <w:sz w:val="28"/>
              </w:rPr>
              <w:t>Крестьянские (фермерские хозяйства)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C2B859C" w14:textId="77777777" w:rsidR="004B4832" w:rsidRPr="004B4832" w:rsidRDefault="004B4832" w:rsidP="00E9560E">
            <w:pPr>
              <w:spacing w:after="0" w:line="240" w:lineRule="auto"/>
              <w:jc w:val="center"/>
              <w:rPr>
                <w:rFonts w:ascii="Times New Roman" w:hAnsi="Times New Roman"/>
              </w:rPr>
            </w:pPr>
            <w:r w:rsidRPr="004B4832">
              <w:rPr>
                <w:rFonts w:ascii="Times New Roman" w:hAnsi="Times New Roman"/>
                <w:color w:val="000000"/>
                <w:sz w:val="28"/>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5CB1B5D8" w14:textId="77777777" w:rsidR="004B4832" w:rsidRPr="004B4832" w:rsidRDefault="004B4832" w:rsidP="00E9560E">
            <w:pPr>
              <w:spacing w:after="0" w:line="240" w:lineRule="auto"/>
              <w:jc w:val="center"/>
              <w:rPr>
                <w:rFonts w:ascii="Times New Roman" w:hAnsi="Times New Roman"/>
              </w:rPr>
            </w:pPr>
            <w:r w:rsidRPr="004B4832">
              <w:rPr>
                <w:rFonts w:ascii="Times New Roman" w:hAnsi="Times New Roman"/>
                <w:color w:val="000000"/>
                <w:sz w:val="28"/>
              </w:rPr>
              <w:t>8</w:t>
            </w:r>
          </w:p>
        </w:tc>
      </w:tr>
      <w:tr w:rsidR="004B4832" w:rsidRPr="004B4832" w14:paraId="6FE9FB6B" w14:textId="77777777" w:rsidTr="00E9560E">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85F81F4" w14:textId="77777777" w:rsidR="004B4832" w:rsidRPr="004B4832" w:rsidRDefault="004B4832" w:rsidP="00E9560E">
            <w:pPr>
              <w:spacing w:after="0"/>
              <w:rPr>
                <w:rFonts w:ascii="Times New Roman" w:hAnsi="Times New Roman"/>
              </w:rPr>
            </w:pPr>
            <w:r w:rsidRPr="004B4832">
              <w:rPr>
                <w:rFonts w:ascii="Times New Roman" w:eastAsia="Nimbus Roman" w:hAnsi="Times New Roman"/>
                <w:color w:val="000000"/>
                <w:sz w:val="28"/>
              </w:rPr>
              <w:t xml:space="preserve">                         </w:t>
            </w:r>
            <w:r w:rsidRPr="004B4832">
              <w:rPr>
                <w:rFonts w:ascii="Times New Roman" w:hAnsi="Times New Roman"/>
                <w:b/>
                <w:color w:val="000000"/>
                <w:sz w:val="28"/>
              </w:rPr>
              <w:t>И то г 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43094FB9" w14:textId="77777777"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rPr>
              <w:t>2141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57443D21" w14:textId="77777777"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rPr>
              <w:t>94</w:t>
            </w:r>
          </w:p>
        </w:tc>
      </w:tr>
    </w:tbl>
    <w:p w14:paraId="7E5F2F4E" w14:textId="77777777" w:rsidR="004B4832" w:rsidRPr="004B4832" w:rsidRDefault="004B4832" w:rsidP="004B4832">
      <w:pPr>
        <w:pStyle w:val="211"/>
        <w:spacing w:before="0" w:line="276" w:lineRule="auto"/>
        <w:ind w:right="227" w:firstLine="624"/>
        <w:rPr>
          <w:rFonts w:ascii="Times New Roman" w:hAnsi="Times New Roman"/>
          <w:color w:val="000000"/>
          <w:sz w:val="28"/>
          <w:szCs w:val="28"/>
        </w:rPr>
      </w:pPr>
      <w:r w:rsidRPr="004B4832">
        <w:rPr>
          <w:rFonts w:ascii="Times New Roman" w:hAnsi="Times New Roman"/>
          <w:color w:val="000000"/>
          <w:sz w:val="28"/>
          <w:szCs w:val="28"/>
        </w:rPr>
        <w:t xml:space="preserve">Производство продукции по сельскохозяйственным предприятиям по сравнению с аналогичным периодом прошлого </w:t>
      </w:r>
      <w:proofErr w:type="gramStart"/>
      <w:r w:rsidRPr="004B4832">
        <w:rPr>
          <w:rFonts w:ascii="Times New Roman" w:hAnsi="Times New Roman"/>
          <w:color w:val="000000"/>
          <w:sz w:val="28"/>
          <w:szCs w:val="28"/>
        </w:rPr>
        <w:t>года  составило</w:t>
      </w:r>
      <w:proofErr w:type="gramEnd"/>
      <w:r w:rsidRPr="004B4832">
        <w:rPr>
          <w:rFonts w:ascii="Times New Roman" w:hAnsi="Times New Roman"/>
          <w:color w:val="000000"/>
          <w:sz w:val="28"/>
          <w:szCs w:val="28"/>
        </w:rPr>
        <w:t xml:space="preserve"> 93 % к соответствующему периоду прошлого года. </w:t>
      </w:r>
    </w:p>
    <w:p w14:paraId="24A6B1DB" w14:textId="77777777" w:rsidR="004B4832" w:rsidRPr="004B4832" w:rsidRDefault="004B4832" w:rsidP="004B4832">
      <w:pPr>
        <w:pStyle w:val="211"/>
        <w:spacing w:before="0"/>
        <w:ind w:right="227" w:firstLine="624"/>
        <w:rPr>
          <w:rFonts w:ascii="Times New Roman" w:hAnsi="Times New Roman"/>
          <w:color w:val="000000"/>
          <w:sz w:val="28"/>
          <w:szCs w:val="28"/>
        </w:rPr>
      </w:pPr>
      <w:r w:rsidRPr="004B4832">
        <w:rPr>
          <w:rFonts w:ascii="Times New Roman" w:hAnsi="Times New Roman"/>
          <w:color w:val="000000"/>
          <w:sz w:val="28"/>
          <w:szCs w:val="28"/>
        </w:rPr>
        <w:lastRenderedPageBreak/>
        <w:t xml:space="preserve">В хозяйствах населения за анализируемый </w:t>
      </w:r>
      <w:proofErr w:type="gramStart"/>
      <w:r w:rsidRPr="004B4832">
        <w:rPr>
          <w:rFonts w:ascii="Times New Roman" w:hAnsi="Times New Roman"/>
          <w:color w:val="000000"/>
          <w:sz w:val="28"/>
          <w:szCs w:val="28"/>
        </w:rPr>
        <w:t>период  валовое</w:t>
      </w:r>
      <w:proofErr w:type="gramEnd"/>
      <w:r w:rsidRPr="004B4832">
        <w:rPr>
          <w:rFonts w:ascii="Times New Roman" w:hAnsi="Times New Roman"/>
          <w:color w:val="000000"/>
          <w:sz w:val="28"/>
          <w:szCs w:val="28"/>
        </w:rPr>
        <w:t xml:space="preserve">  производство сельскохозяйственной продукции составило 100% к  прошлому году.</w:t>
      </w:r>
    </w:p>
    <w:p w14:paraId="2A01F567" w14:textId="0BD67606" w:rsidR="004B4832" w:rsidRPr="004B4832" w:rsidRDefault="004B4832" w:rsidP="004B4832">
      <w:pPr>
        <w:pStyle w:val="211"/>
        <w:spacing w:before="0"/>
        <w:ind w:right="227" w:firstLine="624"/>
        <w:rPr>
          <w:rFonts w:ascii="Times New Roman" w:hAnsi="Times New Roman"/>
          <w:color w:val="000000"/>
          <w:sz w:val="28"/>
          <w:szCs w:val="28"/>
        </w:rPr>
      </w:pPr>
      <w:r w:rsidRPr="004B4832">
        <w:rPr>
          <w:rFonts w:ascii="Times New Roman" w:hAnsi="Times New Roman"/>
          <w:color w:val="000000"/>
          <w:sz w:val="28"/>
          <w:szCs w:val="28"/>
        </w:rPr>
        <w:t>Во всех категориях хозяйств за отчетный период произведено продукции растениеводства в сопоставимых ценах на 1</w:t>
      </w:r>
      <w:r>
        <w:rPr>
          <w:rFonts w:ascii="Times New Roman" w:hAnsi="Times New Roman"/>
          <w:color w:val="000000"/>
          <w:sz w:val="28"/>
          <w:szCs w:val="28"/>
        </w:rPr>
        <w:t xml:space="preserve"> </w:t>
      </w:r>
      <w:r w:rsidRPr="004B4832">
        <w:rPr>
          <w:rFonts w:ascii="Times New Roman" w:hAnsi="Times New Roman"/>
          <w:color w:val="000000"/>
          <w:sz w:val="28"/>
          <w:szCs w:val="28"/>
        </w:rPr>
        <w:t>233</w:t>
      </w:r>
      <w:r>
        <w:rPr>
          <w:rFonts w:ascii="Times New Roman" w:hAnsi="Times New Roman"/>
          <w:color w:val="000000"/>
          <w:sz w:val="28"/>
          <w:szCs w:val="28"/>
        </w:rPr>
        <w:t> </w:t>
      </w:r>
      <w:r w:rsidRPr="004B4832">
        <w:rPr>
          <w:rFonts w:ascii="Times New Roman" w:hAnsi="Times New Roman"/>
          <w:color w:val="000000"/>
          <w:sz w:val="28"/>
          <w:szCs w:val="28"/>
        </w:rPr>
        <w:t>472</w:t>
      </w:r>
      <w:r>
        <w:rPr>
          <w:rFonts w:ascii="Times New Roman" w:hAnsi="Times New Roman"/>
          <w:color w:val="000000"/>
          <w:sz w:val="28"/>
          <w:szCs w:val="28"/>
        </w:rPr>
        <w:t>,0</w:t>
      </w:r>
      <w:r w:rsidRPr="004B4832">
        <w:rPr>
          <w:rFonts w:ascii="Times New Roman" w:hAnsi="Times New Roman"/>
          <w:color w:val="000000"/>
          <w:sz w:val="28"/>
          <w:szCs w:val="28"/>
        </w:rPr>
        <w:t xml:space="preserve"> </w:t>
      </w:r>
      <w:proofErr w:type="spellStart"/>
      <w:r w:rsidRPr="004B4832">
        <w:rPr>
          <w:rFonts w:ascii="Times New Roman" w:hAnsi="Times New Roman"/>
          <w:color w:val="000000"/>
          <w:sz w:val="28"/>
          <w:szCs w:val="28"/>
        </w:rPr>
        <w:t>тыс.руб</w:t>
      </w:r>
      <w:proofErr w:type="spellEnd"/>
      <w:r w:rsidRPr="004B4832">
        <w:rPr>
          <w:rFonts w:ascii="Times New Roman" w:hAnsi="Times New Roman"/>
          <w:color w:val="000000"/>
          <w:sz w:val="28"/>
          <w:szCs w:val="28"/>
        </w:rPr>
        <w:t>. продукции животноводства в сопоставимых ценах на 908</w:t>
      </w:r>
      <w:r>
        <w:rPr>
          <w:rFonts w:ascii="Times New Roman" w:hAnsi="Times New Roman"/>
          <w:color w:val="000000"/>
          <w:sz w:val="28"/>
          <w:szCs w:val="28"/>
        </w:rPr>
        <w:t> </w:t>
      </w:r>
      <w:r w:rsidRPr="004B4832">
        <w:rPr>
          <w:rFonts w:ascii="Times New Roman" w:hAnsi="Times New Roman"/>
          <w:color w:val="000000"/>
          <w:sz w:val="28"/>
          <w:szCs w:val="28"/>
        </w:rPr>
        <w:t>019</w:t>
      </w:r>
      <w:r>
        <w:rPr>
          <w:rFonts w:ascii="Times New Roman" w:hAnsi="Times New Roman"/>
          <w:color w:val="000000"/>
          <w:sz w:val="28"/>
          <w:szCs w:val="28"/>
        </w:rPr>
        <w:t>,0</w:t>
      </w:r>
      <w:r w:rsidRPr="004B4832">
        <w:rPr>
          <w:rFonts w:ascii="Times New Roman" w:hAnsi="Times New Roman"/>
          <w:color w:val="000000"/>
          <w:sz w:val="28"/>
          <w:szCs w:val="28"/>
        </w:rPr>
        <w:t xml:space="preserve"> тыс. руб.   </w:t>
      </w:r>
    </w:p>
    <w:p w14:paraId="283037E7" w14:textId="77777777" w:rsidR="004B4832" w:rsidRPr="004B4832" w:rsidRDefault="004B4832" w:rsidP="004B4832">
      <w:pPr>
        <w:pStyle w:val="211"/>
        <w:spacing w:before="0"/>
        <w:ind w:right="227" w:firstLine="624"/>
        <w:rPr>
          <w:rFonts w:ascii="Times New Roman" w:hAnsi="Times New Roman"/>
          <w:color w:val="000000"/>
          <w:sz w:val="28"/>
          <w:szCs w:val="28"/>
        </w:rPr>
      </w:pPr>
      <w:r w:rsidRPr="004B4832">
        <w:rPr>
          <w:rFonts w:ascii="Times New Roman" w:hAnsi="Times New Roman"/>
          <w:color w:val="000000"/>
          <w:sz w:val="28"/>
          <w:szCs w:val="28"/>
        </w:rPr>
        <w:t xml:space="preserve">Доля </w:t>
      </w:r>
      <w:proofErr w:type="gramStart"/>
      <w:r w:rsidRPr="004B4832">
        <w:rPr>
          <w:rFonts w:ascii="Times New Roman" w:hAnsi="Times New Roman"/>
          <w:color w:val="000000"/>
          <w:sz w:val="28"/>
          <w:szCs w:val="28"/>
        </w:rPr>
        <w:t>продукции  растениеводства</w:t>
      </w:r>
      <w:proofErr w:type="gramEnd"/>
      <w:r w:rsidRPr="004B4832">
        <w:rPr>
          <w:rFonts w:ascii="Times New Roman" w:hAnsi="Times New Roman"/>
          <w:color w:val="000000"/>
          <w:sz w:val="28"/>
          <w:szCs w:val="28"/>
        </w:rPr>
        <w:t xml:space="preserve"> в общем объёме произведённой в сельском хозяйстве продукции в отчётном периоде   составила 58%  от общего объёма. </w:t>
      </w:r>
    </w:p>
    <w:p w14:paraId="5CDD5755" w14:textId="77777777" w:rsidR="004B4832" w:rsidRPr="004B4832" w:rsidRDefault="004B4832" w:rsidP="004B4832">
      <w:pPr>
        <w:pStyle w:val="311"/>
        <w:ind w:left="0" w:right="227" w:firstLine="624"/>
        <w:jc w:val="both"/>
        <w:rPr>
          <w:rFonts w:eastAsia="Nimbus Roman"/>
          <w:color w:val="000000"/>
          <w:sz w:val="28"/>
          <w:szCs w:val="28"/>
        </w:rPr>
      </w:pPr>
      <w:r w:rsidRPr="004B4832">
        <w:rPr>
          <w:color w:val="000000"/>
          <w:sz w:val="28"/>
          <w:szCs w:val="28"/>
        </w:rPr>
        <w:t xml:space="preserve">На долю </w:t>
      </w:r>
      <w:r w:rsidRPr="004B4832">
        <w:rPr>
          <w:b/>
          <w:color w:val="000000"/>
          <w:sz w:val="28"/>
          <w:szCs w:val="28"/>
        </w:rPr>
        <w:t>личных подсобных хозяйств</w:t>
      </w:r>
      <w:r w:rsidRPr="004B4832">
        <w:rPr>
          <w:color w:val="000000"/>
          <w:sz w:val="28"/>
          <w:szCs w:val="28"/>
        </w:rPr>
        <w:t xml:space="preserve"> приходится 26 % произведенной в </w:t>
      </w:r>
      <w:proofErr w:type="gramStart"/>
      <w:r w:rsidRPr="004B4832">
        <w:rPr>
          <w:color w:val="000000"/>
          <w:sz w:val="28"/>
          <w:szCs w:val="28"/>
        </w:rPr>
        <w:t>районе  сельскохозяйственной</w:t>
      </w:r>
      <w:proofErr w:type="gramEnd"/>
      <w:r w:rsidRPr="004B4832">
        <w:rPr>
          <w:color w:val="000000"/>
          <w:sz w:val="28"/>
          <w:szCs w:val="28"/>
        </w:rPr>
        <w:t xml:space="preserve"> продукции, в том числе:  молока, мяса и яйцо  17 %, 65 % и  100% соответственно.</w:t>
      </w:r>
    </w:p>
    <w:p w14:paraId="326C3D7C" w14:textId="54DD92FA" w:rsidR="004B4832" w:rsidRDefault="004B4832" w:rsidP="004B4832">
      <w:pPr>
        <w:pStyle w:val="311"/>
        <w:ind w:left="644"/>
        <w:jc w:val="both"/>
        <w:rPr>
          <w:color w:val="000000"/>
          <w:sz w:val="28"/>
          <w:szCs w:val="28"/>
        </w:rPr>
      </w:pPr>
      <w:r w:rsidRPr="004B4832">
        <w:rPr>
          <w:rFonts w:eastAsia="Nimbus Roman"/>
          <w:color w:val="000000"/>
          <w:sz w:val="28"/>
          <w:szCs w:val="28"/>
        </w:rPr>
        <w:t xml:space="preserve"> </w:t>
      </w:r>
      <w:r w:rsidRPr="004B4832">
        <w:rPr>
          <w:color w:val="000000"/>
          <w:sz w:val="28"/>
          <w:szCs w:val="28"/>
        </w:rPr>
        <w:t xml:space="preserve">Производство сельскохозяйственной продукции </w:t>
      </w:r>
      <w:proofErr w:type="gramStart"/>
      <w:r w:rsidRPr="004B4832">
        <w:rPr>
          <w:color w:val="000000"/>
          <w:sz w:val="28"/>
          <w:szCs w:val="28"/>
        </w:rPr>
        <w:t>за  2024</w:t>
      </w:r>
      <w:proofErr w:type="gramEnd"/>
      <w:r w:rsidRPr="004B4832">
        <w:rPr>
          <w:color w:val="000000"/>
          <w:sz w:val="28"/>
          <w:szCs w:val="28"/>
        </w:rPr>
        <w:t xml:space="preserve"> года</w:t>
      </w:r>
    </w:p>
    <w:p w14:paraId="535C6393" w14:textId="46648DC4" w:rsidR="00E34DE5" w:rsidRPr="00E34DE5" w:rsidRDefault="00E34DE5" w:rsidP="00E34DE5">
      <w:pPr>
        <w:pStyle w:val="311"/>
        <w:ind w:left="644"/>
        <w:jc w:val="right"/>
        <w:rPr>
          <w:color w:val="000000"/>
          <w:sz w:val="20"/>
          <w:szCs w:val="20"/>
        </w:rPr>
      </w:pPr>
      <w:r>
        <w:rPr>
          <w:color w:val="000000"/>
          <w:sz w:val="20"/>
          <w:szCs w:val="20"/>
        </w:rPr>
        <w:t>Таблица 21</w:t>
      </w:r>
    </w:p>
    <w:tbl>
      <w:tblPr>
        <w:tblW w:w="0" w:type="auto"/>
        <w:tblLayout w:type="fixed"/>
        <w:tblLook w:val="0000" w:firstRow="0" w:lastRow="0" w:firstColumn="0" w:lastColumn="0" w:noHBand="0" w:noVBand="0"/>
      </w:tblPr>
      <w:tblGrid>
        <w:gridCol w:w="2372"/>
        <w:gridCol w:w="854"/>
        <w:gridCol w:w="959"/>
        <w:gridCol w:w="1425"/>
        <w:gridCol w:w="1164"/>
        <w:gridCol w:w="989"/>
        <w:gridCol w:w="1987"/>
      </w:tblGrid>
      <w:tr w:rsidR="004B4832" w:rsidRPr="004B4832" w14:paraId="075F5DB3" w14:textId="77777777" w:rsidTr="00E9560E">
        <w:trPr>
          <w:trHeight w:val="269"/>
        </w:trPr>
        <w:tc>
          <w:tcPr>
            <w:tcW w:w="23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7F7D35" w14:textId="77777777" w:rsidR="004B4832" w:rsidRPr="004B4832" w:rsidRDefault="004B4832" w:rsidP="00E9560E">
            <w:pPr>
              <w:pStyle w:val="311"/>
              <w:snapToGrid w:val="0"/>
              <w:ind w:left="0"/>
              <w:jc w:val="both"/>
              <w:rPr>
                <w:color w:val="000000"/>
                <w:sz w:val="24"/>
                <w:szCs w:val="24"/>
              </w:rPr>
            </w:pPr>
          </w:p>
          <w:p w14:paraId="1EF35F2E" w14:textId="77777777" w:rsidR="004B4832" w:rsidRPr="004B4832" w:rsidRDefault="004B4832" w:rsidP="00E9560E">
            <w:pPr>
              <w:pStyle w:val="311"/>
              <w:ind w:left="0"/>
              <w:jc w:val="both"/>
              <w:rPr>
                <w:color w:val="000000"/>
                <w:sz w:val="24"/>
                <w:szCs w:val="24"/>
              </w:rPr>
            </w:pPr>
          </w:p>
          <w:p w14:paraId="7997242D" w14:textId="77777777" w:rsidR="004B4832" w:rsidRPr="004B4832" w:rsidRDefault="004B4832" w:rsidP="00E9560E">
            <w:pPr>
              <w:pStyle w:val="311"/>
              <w:ind w:left="0"/>
              <w:jc w:val="both"/>
            </w:pPr>
            <w:r w:rsidRPr="004B4832">
              <w:rPr>
                <w:color w:val="000000"/>
                <w:sz w:val="24"/>
                <w:szCs w:val="24"/>
              </w:rPr>
              <w:t>показатели</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53C297" w14:textId="77777777" w:rsidR="004B4832" w:rsidRPr="004B4832" w:rsidRDefault="004B4832" w:rsidP="00E9560E">
            <w:pPr>
              <w:pStyle w:val="311"/>
              <w:ind w:left="0"/>
              <w:jc w:val="both"/>
            </w:pPr>
            <w:r w:rsidRPr="004B4832">
              <w:rPr>
                <w:rFonts w:eastAsia="Nimbus Roman"/>
                <w:color w:val="000000"/>
                <w:sz w:val="22"/>
                <w:szCs w:val="22"/>
              </w:rPr>
              <w:t xml:space="preserve"> </w:t>
            </w:r>
            <w:r w:rsidRPr="004B4832">
              <w:rPr>
                <w:color w:val="000000"/>
                <w:sz w:val="22"/>
                <w:szCs w:val="22"/>
              </w:rPr>
              <w:t>ед. измерения</w:t>
            </w:r>
          </w:p>
        </w:tc>
        <w:tc>
          <w:tcPr>
            <w:tcW w:w="4537" w:type="dxa"/>
            <w:gridSpan w:val="4"/>
            <w:tcBorders>
              <w:top w:val="single" w:sz="4" w:space="0" w:color="000000"/>
              <w:left w:val="single" w:sz="4" w:space="0" w:color="000000"/>
              <w:bottom w:val="single" w:sz="4" w:space="0" w:color="000000"/>
              <w:right w:val="single" w:sz="4" w:space="0" w:color="000000"/>
            </w:tcBorders>
            <w:shd w:val="clear" w:color="auto" w:fill="auto"/>
          </w:tcPr>
          <w:p w14:paraId="465CF897" w14:textId="77777777" w:rsidR="004B4832" w:rsidRPr="004B4832" w:rsidRDefault="004B4832" w:rsidP="00E9560E">
            <w:pPr>
              <w:pStyle w:val="311"/>
              <w:ind w:left="0"/>
              <w:jc w:val="center"/>
            </w:pPr>
            <w:r w:rsidRPr="004B4832">
              <w:rPr>
                <w:rFonts w:eastAsia="Nimbus Roman"/>
                <w:color w:val="000000"/>
                <w:sz w:val="22"/>
                <w:szCs w:val="22"/>
              </w:rPr>
              <w:t xml:space="preserve"> </w:t>
            </w:r>
            <w:r w:rsidRPr="004B4832">
              <w:rPr>
                <w:color w:val="000000"/>
                <w:sz w:val="22"/>
                <w:szCs w:val="22"/>
              </w:rPr>
              <w:t>2024г.</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B99B9C" w14:textId="77777777" w:rsidR="004B4832" w:rsidRPr="004B4832" w:rsidRDefault="004B4832" w:rsidP="00E9560E">
            <w:pPr>
              <w:pStyle w:val="311"/>
              <w:ind w:left="0"/>
              <w:jc w:val="both"/>
              <w:rPr>
                <w:color w:val="000000"/>
                <w:sz w:val="22"/>
                <w:szCs w:val="22"/>
              </w:rPr>
            </w:pPr>
            <w:r w:rsidRPr="004B4832">
              <w:rPr>
                <w:color w:val="000000"/>
                <w:sz w:val="22"/>
                <w:szCs w:val="22"/>
              </w:rPr>
              <w:t>2024г. к соответствующему периоду 2023г.</w:t>
            </w:r>
          </w:p>
          <w:p w14:paraId="269398F3" w14:textId="77777777" w:rsidR="004B4832" w:rsidRPr="004B4832" w:rsidRDefault="004B4832" w:rsidP="00E9560E">
            <w:pPr>
              <w:pStyle w:val="311"/>
              <w:ind w:left="0"/>
              <w:jc w:val="both"/>
            </w:pPr>
            <w:r w:rsidRPr="004B4832">
              <w:rPr>
                <w:color w:val="000000"/>
                <w:sz w:val="22"/>
                <w:szCs w:val="22"/>
              </w:rPr>
              <w:t xml:space="preserve">(по всем </w:t>
            </w:r>
            <w:proofErr w:type="spellStart"/>
            <w:r w:rsidRPr="004B4832">
              <w:rPr>
                <w:color w:val="000000"/>
                <w:sz w:val="22"/>
                <w:szCs w:val="22"/>
              </w:rPr>
              <w:t>катего-риям</w:t>
            </w:r>
            <w:proofErr w:type="spellEnd"/>
            <w:r w:rsidRPr="004B4832">
              <w:rPr>
                <w:color w:val="000000"/>
                <w:sz w:val="22"/>
                <w:szCs w:val="22"/>
              </w:rPr>
              <w:t xml:space="preserve"> хозяйств) %</w:t>
            </w:r>
          </w:p>
        </w:tc>
      </w:tr>
      <w:tr w:rsidR="004B4832" w:rsidRPr="004B4832" w14:paraId="7EB719C5" w14:textId="77777777" w:rsidTr="00E9560E">
        <w:tc>
          <w:tcPr>
            <w:tcW w:w="2372" w:type="dxa"/>
            <w:vMerge/>
            <w:tcBorders>
              <w:top w:val="single" w:sz="4" w:space="0" w:color="000000"/>
              <w:left w:val="single" w:sz="4" w:space="0" w:color="000000"/>
              <w:bottom w:val="single" w:sz="4" w:space="0" w:color="000000"/>
              <w:right w:val="single" w:sz="4" w:space="0" w:color="000000"/>
            </w:tcBorders>
            <w:shd w:val="clear" w:color="auto" w:fill="auto"/>
          </w:tcPr>
          <w:p w14:paraId="709A5113" w14:textId="77777777" w:rsidR="004B4832" w:rsidRPr="004B4832" w:rsidRDefault="004B4832" w:rsidP="00E9560E">
            <w:pPr>
              <w:snapToGrid w:val="0"/>
              <w:spacing w:before="120" w:after="0"/>
              <w:rPr>
                <w:rFonts w:ascii="Times New Roman" w:hAnsi="Times New Roman"/>
                <w:color w:val="000000"/>
                <w:sz w:val="24"/>
                <w:szCs w:val="24"/>
              </w:rPr>
            </w:p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Pr>
          <w:p w14:paraId="6B2536D1" w14:textId="77777777" w:rsidR="004B4832" w:rsidRPr="004B4832" w:rsidRDefault="004B4832" w:rsidP="00E9560E">
            <w:pPr>
              <w:snapToGrid w:val="0"/>
              <w:spacing w:before="120" w:after="0"/>
              <w:rPr>
                <w:rFonts w:ascii="Times New Roman" w:hAnsi="Times New Roman"/>
                <w:color w:val="000000"/>
                <w:sz w:val="24"/>
                <w:szCs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DB4E5F1" w14:textId="77777777" w:rsidR="004B4832" w:rsidRPr="004B4832" w:rsidRDefault="004B4832" w:rsidP="00E9560E">
            <w:pPr>
              <w:pStyle w:val="311"/>
              <w:ind w:left="0"/>
              <w:jc w:val="both"/>
            </w:pPr>
            <w:r w:rsidRPr="004B4832">
              <w:rPr>
                <w:color w:val="000000"/>
                <w:sz w:val="22"/>
                <w:szCs w:val="22"/>
              </w:rPr>
              <w:t>все категории хозяйств</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FE60552" w14:textId="77777777" w:rsidR="004B4832" w:rsidRPr="004B4832" w:rsidRDefault="004B4832" w:rsidP="00E9560E">
            <w:pPr>
              <w:pStyle w:val="311"/>
              <w:ind w:left="0"/>
              <w:jc w:val="center"/>
              <w:rPr>
                <w:color w:val="000000"/>
                <w:sz w:val="22"/>
                <w:szCs w:val="22"/>
              </w:rPr>
            </w:pPr>
            <w:r w:rsidRPr="004B4832">
              <w:rPr>
                <w:color w:val="000000"/>
                <w:sz w:val="22"/>
                <w:szCs w:val="22"/>
              </w:rPr>
              <w:t>сельско-</w:t>
            </w:r>
          </w:p>
          <w:p w14:paraId="66671286" w14:textId="77777777" w:rsidR="004B4832" w:rsidRPr="004B4832" w:rsidRDefault="004B4832" w:rsidP="00E9560E">
            <w:pPr>
              <w:pStyle w:val="311"/>
              <w:ind w:left="0"/>
              <w:jc w:val="center"/>
            </w:pPr>
            <w:proofErr w:type="gramStart"/>
            <w:r w:rsidRPr="004B4832">
              <w:rPr>
                <w:color w:val="000000"/>
                <w:sz w:val="22"/>
                <w:szCs w:val="22"/>
              </w:rPr>
              <w:t>хозяйствен-</w:t>
            </w:r>
            <w:proofErr w:type="spellStart"/>
            <w:r w:rsidRPr="004B4832">
              <w:rPr>
                <w:color w:val="000000"/>
                <w:sz w:val="22"/>
                <w:szCs w:val="22"/>
              </w:rPr>
              <w:t>ные</w:t>
            </w:r>
            <w:proofErr w:type="spellEnd"/>
            <w:proofErr w:type="gramEnd"/>
            <w:r w:rsidRPr="004B4832">
              <w:rPr>
                <w:color w:val="000000"/>
                <w:sz w:val="22"/>
                <w:szCs w:val="22"/>
              </w:rPr>
              <w:t xml:space="preserve"> предприятия</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B3E82B6" w14:textId="77777777" w:rsidR="004B4832" w:rsidRPr="004B4832" w:rsidRDefault="004B4832" w:rsidP="00E9560E">
            <w:pPr>
              <w:pStyle w:val="311"/>
              <w:ind w:left="0"/>
              <w:jc w:val="center"/>
            </w:pPr>
            <w:r w:rsidRPr="004B4832">
              <w:rPr>
                <w:color w:val="000000"/>
                <w:sz w:val="22"/>
                <w:szCs w:val="22"/>
              </w:rPr>
              <w:t>крестьянско-фермерские хозяйства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8294666" w14:textId="77777777" w:rsidR="004B4832" w:rsidRPr="004B4832" w:rsidRDefault="004B4832" w:rsidP="00E9560E">
            <w:pPr>
              <w:pStyle w:val="311"/>
              <w:ind w:left="0"/>
              <w:jc w:val="center"/>
            </w:pPr>
            <w:r w:rsidRPr="004B4832">
              <w:rPr>
                <w:color w:val="000000"/>
                <w:sz w:val="22"/>
                <w:szCs w:val="22"/>
              </w:rPr>
              <w:t>личные подсобные хоз-ва</w:t>
            </w: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tcPr>
          <w:p w14:paraId="727E9F6D" w14:textId="77777777" w:rsidR="004B4832" w:rsidRPr="004B4832" w:rsidRDefault="004B4832" w:rsidP="00E9560E">
            <w:pPr>
              <w:snapToGrid w:val="0"/>
              <w:spacing w:before="120" w:after="0"/>
              <w:rPr>
                <w:rFonts w:ascii="Times New Roman" w:hAnsi="Times New Roman"/>
                <w:color w:val="000000"/>
                <w:sz w:val="24"/>
                <w:szCs w:val="24"/>
              </w:rPr>
            </w:pPr>
          </w:p>
        </w:tc>
      </w:tr>
      <w:tr w:rsidR="004B4832" w:rsidRPr="004B4832" w14:paraId="310737E1" w14:textId="77777777" w:rsidTr="00E9560E">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5164A076" w14:textId="77777777" w:rsidR="004B4832" w:rsidRPr="004B4832" w:rsidRDefault="004B4832" w:rsidP="00E9560E">
            <w:pPr>
              <w:pStyle w:val="311"/>
              <w:spacing w:after="0"/>
              <w:ind w:left="0"/>
              <w:jc w:val="both"/>
            </w:pPr>
            <w:proofErr w:type="gramStart"/>
            <w:r w:rsidRPr="004B4832">
              <w:rPr>
                <w:color w:val="000000"/>
                <w:sz w:val="24"/>
                <w:szCs w:val="24"/>
              </w:rPr>
              <w:t>Валовая  продукция</w:t>
            </w:r>
            <w:proofErr w:type="gramEnd"/>
            <w:r w:rsidRPr="004B4832">
              <w:rPr>
                <w:color w:val="000000"/>
                <w:sz w:val="24"/>
                <w:szCs w:val="24"/>
              </w:rPr>
              <w:t xml:space="preserve"> (в сопоставимых ценах 2022 г.)</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C6CBF7D" w14:textId="77777777" w:rsidR="004B4832" w:rsidRPr="004B4832" w:rsidRDefault="004B4832" w:rsidP="00E9560E">
            <w:pPr>
              <w:pStyle w:val="311"/>
              <w:spacing w:after="0"/>
              <w:ind w:left="0"/>
              <w:jc w:val="both"/>
              <w:rPr>
                <w:color w:val="000000"/>
                <w:sz w:val="24"/>
                <w:szCs w:val="24"/>
              </w:rPr>
            </w:pPr>
            <w:r w:rsidRPr="004B4832">
              <w:rPr>
                <w:color w:val="000000"/>
                <w:sz w:val="24"/>
                <w:szCs w:val="24"/>
              </w:rPr>
              <w:t>млн. руб.</w:t>
            </w:r>
          </w:p>
          <w:p w14:paraId="12FAD21D" w14:textId="77777777" w:rsidR="004B4832" w:rsidRPr="004B4832" w:rsidRDefault="004B4832" w:rsidP="00E9560E">
            <w:pPr>
              <w:pStyle w:val="311"/>
              <w:spacing w:after="0"/>
              <w:ind w:left="0"/>
              <w:jc w:val="both"/>
              <w:rPr>
                <w:color w:val="000000"/>
                <w:sz w:val="24"/>
                <w:szCs w:val="24"/>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B5B62C0" w14:textId="77777777" w:rsidR="004B4832" w:rsidRPr="004B4832" w:rsidRDefault="004B4832" w:rsidP="00E9560E">
            <w:pPr>
              <w:pStyle w:val="311"/>
              <w:spacing w:after="0"/>
              <w:ind w:left="0"/>
              <w:jc w:val="center"/>
            </w:pPr>
            <w:r w:rsidRPr="004B4832">
              <w:rPr>
                <w:color w:val="000000"/>
                <w:sz w:val="24"/>
                <w:szCs w:val="24"/>
              </w:rPr>
              <w:t>2141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BE82CC7" w14:textId="77777777" w:rsidR="004B4832" w:rsidRPr="004B4832" w:rsidRDefault="004B4832" w:rsidP="00E9560E">
            <w:pPr>
              <w:pStyle w:val="311"/>
              <w:spacing w:after="0"/>
              <w:ind w:left="0"/>
              <w:jc w:val="center"/>
            </w:pPr>
            <w:r w:rsidRPr="004B4832">
              <w:rPr>
                <w:color w:val="000000"/>
                <w:sz w:val="24"/>
                <w:szCs w:val="24"/>
              </w:rPr>
              <w:t>1554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50A9DA4" w14:textId="77777777" w:rsidR="004B4832" w:rsidRPr="004B4832" w:rsidRDefault="004B4832" w:rsidP="00E9560E">
            <w:pPr>
              <w:pStyle w:val="311"/>
              <w:spacing w:after="0"/>
              <w:ind w:left="0"/>
              <w:jc w:val="center"/>
            </w:pPr>
            <w:r w:rsidRPr="004B4832">
              <w:rPr>
                <w:color w:val="000000"/>
                <w:sz w:val="24"/>
                <w:szCs w:val="24"/>
              </w:rPr>
              <w:t>39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134E8422" w14:textId="77777777" w:rsidR="004B4832" w:rsidRPr="004B4832" w:rsidRDefault="004B4832" w:rsidP="00E9560E">
            <w:pPr>
              <w:pStyle w:val="311"/>
              <w:spacing w:after="0"/>
              <w:ind w:left="0"/>
              <w:jc w:val="center"/>
            </w:pPr>
            <w:r w:rsidRPr="004B4832">
              <w:rPr>
                <w:color w:val="000000"/>
                <w:sz w:val="24"/>
                <w:szCs w:val="24"/>
              </w:rPr>
              <w:t>548</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62FC0E0" w14:textId="77777777" w:rsidR="004B4832" w:rsidRPr="004B4832" w:rsidRDefault="004B4832" w:rsidP="00E9560E">
            <w:pPr>
              <w:pStyle w:val="311"/>
              <w:spacing w:after="0"/>
              <w:ind w:left="0"/>
              <w:jc w:val="center"/>
            </w:pPr>
            <w:r w:rsidRPr="004B4832">
              <w:rPr>
                <w:color w:val="000000"/>
                <w:sz w:val="24"/>
                <w:szCs w:val="24"/>
              </w:rPr>
              <w:t>94</w:t>
            </w:r>
          </w:p>
        </w:tc>
      </w:tr>
      <w:tr w:rsidR="004B4832" w:rsidRPr="004B4832" w14:paraId="3CE1FD94" w14:textId="77777777" w:rsidTr="00E9560E">
        <w:tc>
          <w:tcPr>
            <w:tcW w:w="9750" w:type="dxa"/>
            <w:gridSpan w:val="7"/>
            <w:tcBorders>
              <w:top w:val="single" w:sz="4" w:space="0" w:color="000000"/>
              <w:left w:val="single" w:sz="4" w:space="0" w:color="000000"/>
              <w:bottom w:val="single" w:sz="4" w:space="0" w:color="000000"/>
              <w:right w:val="single" w:sz="4" w:space="0" w:color="000000"/>
            </w:tcBorders>
            <w:shd w:val="clear" w:color="auto" w:fill="auto"/>
          </w:tcPr>
          <w:p w14:paraId="7CF778CB" w14:textId="77777777" w:rsidR="004B4832" w:rsidRPr="004B4832" w:rsidRDefault="004B4832" w:rsidP="00E9560E">
            <w:pPr>
              <w:pStyle w:val="311"/>
              <w:spacing w:after="0"/>
              <w:ind w:left="0"/>
              <w:jc w:val="center"/>
            </w:pPr>
            <w:r w:rsidRPr="004B4832">
              <w:rPr>
                <w:b/>
                <w:color w:val="000000"/>
                <w:sz w:val="24"/>
                <w:szCs w:val="24"/>
              </w:rPr>
              <w:t>Производство</w:t>
            </w:r>
          </w:p>
        </w:tc>
      </w:tr>
      <w:tr w:rsidR="004B4832" w:rsidRPr="004B4832" w14:paraId="75B751B6" w14:textId="77777777" w:rsidTr="00E9560E">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4C9FE17" w14:textId="77777777" w:rsidR="004B4832" w:rsidRPr="004B4832" w:rsidRDefault="004B4832" w:rsidP="00E9560E">
            <w:pPr>
              <w:pStyle w:val="311"/>
              <w:ind w:left="0"/>
              <w:jc w:val="both"/>
            </w:pPr>
            <w:r w:rsidRPr="004B4832">
              <w:rPr>
                <w:color w:val="000000"/>
                <w:sz w:val="24"/>
                <w:szCs w:val="24"/>
              </w:rPr>
              <w:t>зерно</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425A4B4" w14:textId="77777777" w:rsidR="004B4832" w:rsidRPr="004B4832" w:rsidRDefault="004B4832" w:rsidP="00E9560E">
            <w:pPr>
              <w:pStyle w:val="311"/>
              <w:ind w:left="0"/>
              <w:jc w:val="both"/>
            </w:pPr>
            <w:r w:rsidRPr="004B4832">
              <w:rPr>
                <w:color w:val="000000"/>
                <w:sz w:val="24"/>
                <w:szCs w:val="24"/>
              </w:rPr>
              <w:t>млн. руб.</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32C59E5" w14:textId="77777777" w:rsidR="004B4832" w:rsidRPr="004B4832" w:rsidRDefault="004B4832" w:rsidP="00E9560E">
            <w:pPr>
              <w:pStyle w:val="311"/>
              <w:ind w:left="0"/>
              <w:jc w:val="center"/>
            </w:pPr>
            <w:r w:rsidRPr="004B4832">
              <w:rPr>
                <w:color w:val="000000"/>
                <w:sz w:val="24"/>
                <w:szCs w:val="24"/>
              </w:rPr>
              <w:t>678</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7816B20" w14:textId="77777777" w:rsidR="004B4832" w:rsidRPr="004B4832" w:rsidRDefault="004B4832" w:rsidP="00E9560E">
            <w:pPr>
              <w:pStyle w:val="311"/>
              <w:ind w:left="0"/>
              <w:jc w:val="center"/>
            </w:pPr>
            <w:r w:rsidRPr="004B4832">
              <w:rPr>
                <w:color w:val="000000"/>
                <w:sz w:val="24"/>
                <w:szCs w:val="24"/>
              </w:rPr>
              <w:t>630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AF788AA" w14:textId="77777777" w:rsidR="004B4832" w:rsidRPr="004B4832" w:rsidRDefault="004B4832" w:rsidP="00E9560E">
            <w:pPr>
              <w:pStyle w:val="311"/>
              <w:ind w:left="0"/>
              <w:jc w:val="center"/>
            </w:pPr>
            <w:r w:rsidRPr="004B4832">
              <w:rPr>
                <w:color w:val="000000"/>
                <w:sz w:val="24"/>
                <w:szCs w:val="24"/>
              </w:rPr>
              <w:t>32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2542AAAA" w14:textId="77777777" w:rsidR="004B4832" w:rsidRPr="004B4832" w:rsidRDefault="004B4832" w:rsidP="00E9560E">
            <w:pPr>
              <w:pStyle w:val="311"/>
              <w:ind w:left="0"/>
              <w:jc w:val="center"/>
            </w:pPr>
            <w:r w:rsidRPr="004B4832">
              <w:rPr>
                <w:color w:val="000000"/>
                <w:sz w:val="24"/>
                <w:szCs w:val="24"/>
              </w:rPr>
              <w:t>16</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99A0B7C" w14:textId="77777777" w:rsidR="004B4832" w:rsidRPr="004B4832" w:rsidRDefault="004B4832" w:rsidP="00E9560E">
            <w:pPr>
              <w:pStyle w:val="311"/>
              <w:ind w:left="0"/>
              <w:jc w:val="center"/>
            </w:pPr>
            <w:r w:rsidRPr="004B4832">
              <w:rPr>
                <w:color w:val="000000"/>
                <w:sz w:val="24"/>
                <w:szCs w:val="24"/>
              </w:rPr>
              <w:t>93</w:t>
            </w:r>
          </w:p>
        </w:tc>
      </w:tr>
      <w:tr w:rsidR="004B4832" w:rsidRPr="004B4832" w14:paraId="19C164AA" w14:textId="77777777" w:rsidTr="00E9560E">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4C69FC4" w14:textId="77777777" w:rsidR="004B4832" w:rsidRPr="004B4832" w:rsidRDefault="004B4832" w:rsidP="00E9560E">
            <w:pPr>
              <w:pStyle w:val="311"/>
              <w:ind w:left="0"/>
              <w:jc w:val="both"/>
            </w:pPr>
            <w:r w:rsidRPr="004B4832">
              <w:rPr>
                <w:color w:val="000000"/>
                <w:sz w:val="24"/>
                <w:szCs w:val="24"/>
              </w:rPr>
              <w:t>рапс</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2EBE45E" w14:textId="77777777" w:rsidR="004B4832" w:rsidRPr="004B4832" w:rsidRDefault="004B4832" w:rsidP="00E9560E">
            <w:pPr>
              <w:pStyle w:val="311"/>
              <w:ind w:left="0"/>
              <w:jc w:val="both"/>
            </w:pPr>
            <w:r w:rsidRPr="004B4832">
              <w:rPr>
                <w:color w:val="000000"/>
                <w:sz w:val="24"/>
                <w:szCs w:val="24"/>
              </w:rPr>
              <w:t>млн. руб.</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EA4AC89" w14:textId="77777777" w:rsidR="004B4832" w:rsidRPr="004B4832" w:rsidRDefault="004B4832" w:rsidP="00E9560E">
            <w:pPr>
              <w:pStyle w:val="311"/>
              <w:ind w:left="0"/>
              <w:jc w:val="center"/>
            </w:pPr>
            <w:r w:rsidRPr="004B4832">
              <w:rPr>
                <w:color w:val="000000"/>
                <w:sz w:val="24"/>
                <w:szCs w:val="24"/>
              </w:rPr>
              <w:t>312</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E7BDB10" w14:textId="77777777" w:rsidR="004B4832" w:rsidRPr="004B4832" w:rsidRDefault="004B4832" w:rsidP="00E9560E">
            <w:pPr>
              <w:pStyle w:val="311"/>
              <w:ind w:left="0"/>
              <w:jc w:val="center"/>
            </w:pPr>
            <w:r w:rsidRPr="004B4832">
              <w:rPr>
                <w:color w:val="000000"/>
                <w:sz w:val="24"/>
                <w:szCs w:val="24"/>
              </w:rPr>
              <w:t>305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08FBFBE" w14:textId="77777777" w:rsidR="004B4832" w:rsidRPr="004B4832" w:rsidRDefault="004B4832" w:rsidP="00E9560E">
            <w:pPr>
              <w:pStyle w:val="311"/>
              <w:ind w:left="0"/>
              <w:jc w:val="center"/>
            </w:pPr>
            <w:r w:rsidRPr="004B4832">
              <w:rPr>
                <w:color w:val="000000"/>
                <w:sz w:val="24"/>
                <w:szCs w:val="24"/>
              </w:rPr>
              <w:t>7</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75BBA813" w14:textId="77777777" w:rsidR="004B4832" w:rsidRPr="004B4832" w:rsidRDefault="004B4832" w:rsidP="00E9560E">
            <w:pPr>
              <w:pStyle w:val="311"/>
              <w:ind w:left="0"/>
              <w:jc w:val="center"/>
            </w:pPr>
            <w:r w:rsidRPr="004B4832">
              <w:rPr>
                <w:color w:val="000000"/>
                <w:sz w:val="24"/>
                <w:szCs w:val="24"/>
              </w:rPr>
              <w:t>х</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B2BC8C1" w14:textId="77777777" w:rsidR="004B4832" w:rsidRPr="004B4832" w:rsidRDefault="004B4832" w:rsidP="00E9560E">
            <w:pPr>
              <w:pStyle w:val="311"/>
              <w:ind w:left="0"/>
              <w:jc w:val="center"/>
            </w:pPr>
            <w:r w:rsidRPr="004B4832">
              <w:rPr>
                <w:color w:val="000000"/>
                <w:sz w:val="24"/>
                <w:szCs w:val="24"/>
              </w:rPr>
              <w:t>59</w:t>
            </w:r>
          </w:p>
        </w:tc>
      </w:tr>
      <w:tr w:rsidR="004B4832" w:rsidRPr="004B4832" w14:paraId="5197CC26" w14:textId="77777777" w:rsidTr="00E9560E">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2B3F8B5A" w14:textId="77777777" w:rsidR="004B4832" w:rsidRPr="004B4832" w:rsidRDefault="004B4832" w:rsidP="00E9560E">
            <w:pPr>
              <w:pStyle w:val="311"/>
              <w:ind w:left="0"/>
              <w:jc w:val="both"/>
            </w:pPr>
            <w:r w:rsidRPr="004B4832">
              <w:rPr>
                <w:color w:val="000000"/>
                <w:sz w:val="24"/>
                <w:szCs w:val="24"/>
              </w:rPr>
              <w:t>молоко</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FD1BB03" w14:textId="77777777" w:rsidR="004B4832" w:rsidRPr="004B4832" w:rsidRDefault="004B4832" w:rsidP="00E9560E">
            <w:pPr>
              <w:pStyle w:val="311"/>
              <w:ind w:left="0"/>
              <w:jc w:val="both"/>
            </w:pPr>
            <w:r w:rsidRPr="004B4832">
              <w:rPr>
                <w:color w:val="000000"/>
                <w:sz w:val="24"/>
                <w:szCs w:val="24"/>
              </w:rPr>
              <w:t>млн. руб.</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C002838" w14:textId="77777777" w:rsidR="004B4832" w:rsidRPr="004B4832" w:rsidRDefault="004B4832" w:rsidP="00E9560E">
            <w:pPr>
              <w:pStyle w:val="311"/>
              <w:ind w:left="0"/>
              <w:jc w:val="center"/>
            </w:pPr>
            <w:r w:rsidRPr="004B4832">
              <w:rPr>
                <w:color w:val="000000"/>
                <w:sz w:val="24"/>
                <w:szCs w:val="24"/>
              </w:rPr>
              <w:t>609</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D13ED25" w14:textId="77777777" w:rsidR="004B4832" w:rsidRPr="004B4832" w:rsidRDefault="004B4832" w:rsidP="00E9560E">
            <w:pPr>
              <w:pStyle w:val="311"/>
              <w:ind w:left="0"/>
            </w:pPr>
            <w:r w:rsidRPr="004B4832">
              <w:rPr>
                <w:rFonts w:eastAsia="Nimbus Roman"/>
                <w:color w:val="000000"/>
                <w:sz w:val="24"/>
                <w:szCs w:val="24"/>
              </w:rPr>
              <w:t xml:space="preserve">       </w:t>
            </w:r>
            <w:r w:rsidRPr="004B4832">
              <w:rPr>
                <w:color w:val="000000"/>
                <w:sz w:val="24"/>
                <w:szCs w:val="24"/>
              </w:rPr>
              <w:t>457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07D8792" w14:textId="77777777" w:rsidR="004B4832" w:rsidRPr="004B4832" w:rsidRDefault="004B4832" w:rsidP="00E9560E">
            <w:pPr>
              <w:pStyle w:val="311"/>
              <w:ind w:left="0"/>
              <w:jc w:val="center"/>
            </w:pPr>
            <w:r w:rsidRPr="004B4832">
              <w:rPr>
                <w:color w:val="000000"/>
                <w:sz w:val="24"/>
                <w:szCs w:val="24"/>
              </w:rPr>
              <w:t>х</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AC6D1CB" w14:textId="77777777" w:rsidR="004B4832" w:rsidRPr="004B4832" w:rsidRDefault="004B4832" w:rsidP="00E9560E">
            <w:pPr>
              <w:pStyle w:val="311"/>
              <w:ind w:left="0"/>
              <w:jc w:val="center"/>
            </w:pPr>
            <w:r w:rsidRPr="004B4832">
              <w:rPr>
                <w:color w:val="000000"/>
                <w:sz w:val="24"/>
                <w:szCs w:val="24"/>
              </w:rPr>
              <w:t>152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86B25D9" w14:textId="77777777" w:rsidR="004B4832" w:rsidRPr="004B4832" w:rsidRDefault="004B4832" w:rsidP="00E9560E">
            <w:pPr>
              <w:pStyle w:val="311"/>
              <w:ind w:left="0"/>
              <w:jc w:val="center"/>
            </w:pPr>
            <w:r w:rsidRPr="004B4832">
              <w:rPr>
                <w:color w:val="000000"/>
                <w:sz w:val="24"/>
                <w:szCs w:val="24"/>
              </w:rPr>
              <w:t>150</w:t>
            </w:r>
          </w:p>
        </w:tc>
      </w:tr>
      <w:tr w:rsidR="004B4832" w:rsidRPr="004B4832" w14:paraId="63810ED6" w14:textId="77777777" w:rsidTr="00E9560E">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77FB13C" w14:textId="77777777" w:rsidR="004B4832" w:rsidRPr="004B4832" w:rsidRDefault="004B4832" w:rsidP="00E9560E">
            <w:pPr>
              <w:pStyle w:val="311"/>
              <w:ind w:left="0"/>
              <w:jc w:val="both"/>
            </w:pPr>
            <w:r w:rsidRPr="004B4832">
              <w:rPr>
                <w:color w:val="000000"/>
                <w:sz w:val="24"/>
                <w:szCs w:val="24"/>
              </w:rPr>
              <w:t>скот и птица в живом весе</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8BF2610" w14:textId="77777777" w:rsidR="004B4832" w:rsidRPr="004B4832" w:rsidRDefault="004B4832" w:rsidP="00E9560E">
            <w:pPr>
              <w:pStyle w:val="311"/>
              <w:ind w:left="0"/>
              <w:jc w:val="both"/>
            </w:pPr>
            <w:r w:rsidRPr="004B4832">
              <w:rPr>
                <w:color w:val="000000"/>
                <w:sz w:val="24"/>
                <w:szCs w:val="24"/>
              </w:rPr>
              <w:t>млн. руб.</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823F06E" w14:textId="77777777" w:rsidR="004B4832" w:rsidRPr="004B4832" w:rsidRDefault="004B4832" w:rsidP="00E9560E">
            <w:pPr>
              <w:pStyle w:val="311"/>
              <w:ind w:left="0"/>
              <w:jc w:val="center"/>
            </w:pPr>
            <w:r w:rsidRPr="004B4832">
              <w:rPr>
                <w:color w:val="000000"/>
                <w:sz w:val="24"/>
                <w:szCs w:val="24"/>
              </w:rPr>
              <w:t>247</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5CB83C8" w14:textId="77777777" w:rsidR="004B4832" w:rsidRPr="004B4832" w:rsidRDefault="004B4832" w:rsidP="00E9560E">
            <w:pPr>
              <w:pStyle w:val="311"/>
              <w:ind w:left="0"/>
              <w:jc w:val="center"/>
            </w:pPr>
            <w:r w:rsidRPr="004B4832">
              <w:rPr>
                <w:color w:val="000000"/>
                <w:sz w:val="24"/>
                <w:szCs w:val="24"/>
              </w:rPr>
              <w:t>68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B8B3EA2" w14:textId="77777777" w:rsidR="004B4832" w:rsidRPr="004B4832" w:rsidRDefault="004B4832" w:rsidP="00E9560E">
            <w:pPr>
              <w:pStyle w:val="311"/>
              <w:ind w:left="0"/>
              <w:jc w:val="center"/>
            </w:pPr>
            <w:r w:rsidRPr="004B4832">
              <w:rPr>
                <w:color w:val="000000"/>
                <w:sz w:val="24"/>
                <w:szCs w:val="24"/>
              </w:rPr>
              <w:t>х</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57EEC8C8" w14:textId="77777777" w:rsidR="004B4832" w:rsidRPr="004B4832" w:rsidRDefault="004B4832" w:rsidP="00E9560E">
            <w:pPr>
              <w:pStyle w:val="311"/>
              <w:ind w:left="0"/>
              <w:jc w:val="center"/>
            </w:pPr>
            <w:r w:rsidRPr="004B4832">
              <w:rPr>
                <w:color w:val="000000"/>
                <w:sz w:val="24"/>
                <w:szCs w:val="24"/>
              </w:rPr>
              <w:t>179</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E998B47" w14:textId="77777777" w:rsidR="004B4832" w:rsidRPr="004B4832" w:rsidRDefault="004B4832" w:rsidP="00E9560E">
            <w:pPr>
              <w:pStyle w:val="311"/>
              <w:ind w:left="0"/>
              <w:jc w:val="center"/>
            </w:pPr>
            <w:r w:rsidRPr="004B4832">
              <w:rPr>
                <w:color w:val="000000"/>
                <w:sz w:val="24"/>
                <w:szCs w:val="24"/>
              </w:rPr>
              <w:t>96</w:t>
            </w:r>
          </w:p>
        </w:tc>
      </w:tr>
    </w:tbl>
    <w:p w14:paraId="6923253F" w14:textId="77777777" w:rsidR="004B4832" w:rsidRPr="004B4832" w:rsidRDefault="004B4832" w:rsidP="004B4832">
      <w:pPr>
        <w:pStyle w:val="a7"/>
        <w:spacing w:line="276" w:lineRule="auto"/>
        <w:ind w:left="-142" w:right="0" w:firstLine="786"/>
        <w:rPr>
          <w:rFonts w:eastAsia="Nimbus Roman"/>
          <w:color w:val="000000"/>
          <w:szCs w:val="28"/>
        </w:rPr>
      </w:pPr>
      <w:r w:rsidRPr="004B4832">
        <w:rPr>
          <w:color w:val="000000"/>
          <w:szCs w:val="28"/>
        </w:rPr>
        <w:t xml:space="preserve">Валовое производство зерна по </w:t>
      </w:r>
      <w:proofErr w:type="gramStart"/>
      <w:r w:rsidRPr="004B4832">
        <w:rPr>
          <w:color w:val="000000"/>
          <w:szCs w:val="28"/>
        </w:rPr>
        <w:t>Чебулинском  округу</w:t>
      </w:r>
      <w:proofErr w:type="gramEnd"/>
      <w:r w:rsidRPr="004B4832">
        <w:rPr>
          <w:color w:val="000000"/>
          <w:szCs w:val="28"/>
        </w:rPr>
        <w:t xml:space="preserve"> оценочно составило (в весе после доработки)  - 57,7   тыс. тонн, при урожайности  21,4  ц/га .</w:t>
      </w:r>
    </w:p>
    <w:p w14:paraId="0458C53F" w14:textId="77777777" w:rsidR="004B4832" w:rsidRPr="004B4832" w:rsidRDefault="004B4832" w:rsidP="004B4832">
      <w:pPr>
        <w:pStyle w:val="a7"/>
        <w:spacing w:line="276" w:lineRule="auto"/>
        <w:ind w:right="0"/>
        <w:rPr>
          <w:rFonts w:eastAsia="Nimbus Roman"/>
          <w:color w:val="000000"/>
          <w:szCs w:val="28"/>
        </w:rPr>
      </w:pPr>
      <w:r w:rsidRPr="004B4832">
        <w:rPr>
          <w:rFonts w:eastAsia="Nimbus Roman"/>
          <w:color w:val="000000"/>
          <w:szCs w:val="28"/>
        </w:rPr>
        <w:t xml:space="preserve">    </w:t>
      </w:r>
      <w:r w:rsidRPr="004B4832">
        <w:rPr>
          <w:color w:val="000000"/>
          <w:szCs w:val="28"/>
        </w:rPr>
        <w:t>Намолот рапса составил 12,2 тыс. т., при   урожайности 12,5 ц/га.</w:t>
      </w:r>
    </w:p>
    <w:p w14:paraId="5C93AFD1" w14:textId="77777777" w:rsidR="004B4832" w:rsidRPr="004B4832" w:rsidRDefault="004B4832" w:rsidP="004B4832">
      <w:pPr>
        <w:pStyle w:val="a7"/>
        <w:ind w:right="0"/>
        <w:rPr>
          <w:rFonts w:eastAsia="Nimbus Roman"/>
          <w:color w:val="000000"/>
          <w:szCs w:val="28"/>
        </w:rPr>
      </w:pPr>
      <w:r w:rsidRPr="004B4832">
        <w:rPr>
          <w:rFonts w:eastAsia="Nimbus Roman"/>
          <w:color w:val="000000"/>
          <w:szCs w:val="28"/>
        </w:rPr>
        <w:t xml:space="preserve">    </w:t>
      </w:r>
      <w:r w:rsidRPr="004B4832">
        <w:rPr>
          <w:color w:val="000000"/>
          <w:szCs w:val="28"/>
        </w:rPr>
        <w:t>Собрано 0,9 тыс. т семян льна при урожайности 5,7 ц/га.</w:t>
      </w:r>
    </w:p>
    <w:p w14:paraId="28CCCC07" w14:textId="77777777" w:rsidR="004B4832" w:rsidRPr="004B4832" w:rsidRDefault="004B4832" w:rsidP="004B4832">
      <w:pPr>
        <w:pStyle w:val="a7"/>
        <w:ind w:left="-142" w:right="0"/>
        <w:rPr>
          <w:b/>
          <w:i/>
          <w:color w:val="000000"/>
          <w:szCs w:val="28"/>
        </w:rPr>
      </w:pPr>
      <w:r w:rsidRPr="004B4832">
        <w:rPr>
          <w:rFonts w:eastAsia="Nimbus Roman"/>
          <w:color w:val="000000"/>
          <w:szCs w:val="28"/>
        </w:rPr>
        <w:t xml:space="preserve">      </w:t>
      </w:r>
      <w:r w:rsidRPr="004B4832">
        <w:rPr>
          <w:color w:val="000000"/>
          <w:szCs w:val="28"/>
        </w:rPr>
        <w:t xml:space="preserve">Под урожай будущего года подготовлена неплохая база: обработаны пары на </w:t>
      </w:r>
      <w:proofErr w:type="gramStart"/>
      <w:r w:rsidRPr="004B4832">
        <w:rPr>
          <w:color w:val="000000"/>
          <w:szCs w:val="28"/>
        </w:rPr>
        <w:t>площади  9</w:t>
      </w:r>
      <w:proofErr w:type="gramEnd"/>
      <w:r w:rsidRPr="004B4832">
        <w:rPr>
          <w:color w:val="000000"/>
          <w:szCs w:val="28"/>
        </w:rPr>
        <w:t xml:space="preserve">,8тыс. га. Посев озимых культур составил по округу 1.7 </w:t>
      </w:r>
      <w:proofErr w:type="spellStart"/>
      <w:r w:rsidRPr="004B4832">
        <w:rPr>
          <w:color w:val="000000"/>
          <w:szCs w:val="28"/>
        </w:rPr>
        <w:t>тыс.га</w:t>
      </w:r>
      <w:proofErr w:type="spellEnd"/>
      <w:r w:rsidRPr="004B4832">
        <w:rPr>
          <w:color w:val="000000"/>
          <w:szCs w:val="28"/>
        </w:rPr>
        <w:t>.</w:t>
      </w:r>
    </w:p>
    <w:p w14:paraId="53BBFFFC" w14:textId="7FFC500C" w:rsidR="004B4832" w:rsidRDefault="004B4832" w:rsidP="004B4832">
      <w:pPr>
        <w:pStyle w:val="211"/>
        <w:spacing w:before="0"/>
        <w:ind w:left="-113" w:right="340" w:firstLine="680"/>
        <w:rPr>
          <w:rFonts w:ascii="Times New Roman" w:hAnsi="Times New Roman"/>
          <w:b/>
          <w:color w:val="000000"/>
          <w:sz w:val="28"/>
          <w:szCs w:val="28"/>
        </w:rPr>
      </w:pPr>
      <w:r w:rsidRPr="004B4832">
        <w:rPr>
          <w:rFonts w:ascii="Times New Roman" w:hAnsi="Times New Roman"/>
          <w:b/>
          <w:i/>
          <w:color w:val="000000"/>
          <w:sz w:val="28"/>
          <w:szCs w:val="28"/>
        </w:rPr>
        <w:t>Животноводство</w:t>
      </w:r>
      <w:r w:rsidRPr="004B4832">
        <w:rPr>
          <w:rFonts w:ascii="Times New Roman" w:hAnsi="Times New Roman"/>
          <w:color w:val="000000"/>
          <w:sz w:val="28"/>
          <w:szCs w:val="28"/>
        </w:rPr>
        <w:t xml:space="preserve">. Во всех категориях хозяйств за отчетный период произведено </w:t>
      </w:r>
      <w:proofErr w:type="gramStart"/>
      <w:r w:rsidRPr="004B4832">
        <w:rPr>
          <w:rFonts w:ascii="Times New Roman" w:hAnsi="Times New Roman"/>
          <w:color w:val="000000"/>
          <w:sz w:val="28"/>
          <w:szCs w:val="28"/>
        </w:rPr>
        <w:t>продукции  животноводства</w:t>
      </w:r>
      <w:proofErr w:type="gramEnd"/>
      <w:r w:rsidRPr="004B4832">
        <w:rPr>
          <w:rFonts w:ascii="Times New Roman" w:hAnsi="Times New Roman"/>
          <w:color w:val="000000"/>
          <w:sz w:val="28"/>
          <w:szCs w:val="28"/>
        </w:rPr>
        <w:t xml:space="preserve"> в действующих ценах </w:t>
      </w:r>
      <w:r w:rsidRPr="004B4832">
        <w:rPr>
          <w:rFonts w:ascii="Times New Roman" w:hAnsi="Times New Roman"/>
          <w:color w:val="000000"/>
          <w:sz w:val="28"/>
          <w:szCs w:val="28"/>
        </w:rPr>
        <w:lastRenderedPageBreak/>
        <w:t>на сумму 892 млн. руб., в т.ч. молока 609 млн. руб., скот и птица на убой в живой массе 247 млн. руб.</w:t>
      </w:r>
      <w:r w:rsidRPr="004B4832">
        <w:rPr>
          <w:rFonts w:ascii="Times New Roman" w:hAnsi="Times New Roman"/>
          <w:b/>
          <w:color w:val="000000"/>
          <w:sz w:val="28"/>
          <w:szCs w:val="28"/>
        </w:rPr>
        <w:t xml:space="preserve">    </w:t>
      </w:r>
    </w:p>
    <w:p w14:paraId="0D97DEF6" w14:textId="77777777" w:rsidR="00E34DE5" w:rsidRPr="004B4832" w:rsidRDefault="00E34DE5" w:rsidP="004B4832">
      <w:pPr>
        <w:pStyle w:val="211"/>
        <w:spacing w:before="0"/>
        <w:ind w:left="-113" w:right="340" w:firstLine="680"/>
        <w:rPr>
          <w:rFonts w:ascii="Times New Roman" w:eastAsia="Nimbus Roman" w:hAnsi="Times New Roman"/>
          <w:color w:val="000000"/>
        </w:rPr>
      </w:pPr>
    </w:p>
    <w:p w14:paraId="6E583F69" w14:textId="5633D7A3" w:rsidR="004B4832" w:rsidRPr="00E34DE5" w:rsidRDefault="004B4832" w:rsidP="00E34DE5">
      <w:pPr>
        <w:pStyle w:val="211"/>
        <w:spacing w:before="0"/>
        <w:ind w:left="644"/>
        <w:jc w:val="center"/>
        <w:rPr>
          <w:rFonts w:ascii="Times New Roman" w:hAnsi="Times New Roman"/>
          <w:color w:val="000000"/>
          <w:sz w:val="28"/>
          <w:szCs w:val="28"/>
        </w:rPr>
      </w:pPr>
      <w:r w:rsidRPr="00E34DE5">
        <w:rPr>
          <w:rFonts w:ascii="Times New Roman" w:hAnsi="Times New Roman"/>
          <w:color w:val="000000"/>
          <w:sz w:val="28"/>
          <w:szCs w:val="28"/>
        </w:rPr>
        <w:t xml:space="preserve">Производство продуктов животноводства по </w:t>
      </w:r>
      <w:proofErr w:type="gramStart"/>
      <w:r w:rsidRPr="00E34DE5">
        <w:rPr>
          <w:rFonts w:ascii="Times New Roman" w:hAnsi="Times New Roman"/>
          <w:color w:val="000000"/>
          <w:sz w:val="28"/>
          <w:szCs w:val="28"/>
        </w:rPr>
        <w:t>категориям  хозяйств</w:t>
      </w:r>
      <w:proofErr w:type="gramEnd"/>
    </w:p>
    <w:p w14:paraId="20F57ACB" w14:textId="6E188CBE" w:rsidR="00E34DE5" w:rsidRPr="00E34DE5" w:rsidRDefault="00E34DE5" w:rsidP="00E34DE5">
      <w:pPr>
        <w:pStyle w:val="211"/>
        <w:spacing w:before="0"/>
        <w:ind w:left="644"/>
        <w:jc w:val="right"/>
        <w:rPr>
          <w:rFonts w:ascii="Times New Roman" w:hAnsi="Times New Roman"/>
          <w:color w:val="000000"/>
          <w:sz w:val="20"/>
        </w:rPr>
      </w:pPr>
      <w:r>
        <w:rPr>
          <w:rFonts w:ascii="Times New Roman" w:hAnsi="Times New Roman"/>
          <w:color w:val="000000"/>
          <w:sz w:val="20"/>
        </w:rPr>
        <w:t>Таблица 22</w:t>
      </w:r>
    </w:p>
    <w:tbl>
      <w:tblPr>
        <w:tblW w:w="0" w:type="auto"/>
        <w:tblLayout w:type="fixed"/>
        <w:tblLook w:val="0000" w:firstRow="0" w:lastRow="0" w:firstColumn="0" w:lastColumn="0" w:noHBand="0" w:noVBand="0"/>
      </w:tblPr>
      <w:tblGrid>
        <w:gridCol w:w="2502"/>
        <w:gridCol w:w="1544"/>
        <w:gridCol w:w="1310"/>
        <w:gridCol w:w="967"/>
        <w:gridCol w:w="1253"/>
        <w:gridCol w:w="1082"/>
        <w:gridCol w:w="911"/>
      </w:tblGrid>
      <w:tr w:rsidR="004B4832" w:rsidRPr="004B4832" w14:paraId="10BD2F27" w14:textId="77777777" w:rsidTr="00E9560E">
        <w:trPr>
          <w:cantSplit/>
        </w:trPr>
        <w:tc>
          <w:tcPr>
            <w:tcW w:w="25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858951" w14:textId="77777777" w:rsidR="004B4832" w:rsidRPr="004B4832" w:rsidRDefault="004B4832" w:rsidP="00E9560E">
            <w:pPr>
              <w:pStyle w:val="211"/>
              <w:spacing w:before="0"/>
              <w:rPr>
                <w:rFonts w:ascii="Times New Roman" w:hAnsi="Times New Roman"/>
                <w:color w:val="000000"/>
              </w:rPr>
            </w:pPr>
            <w:r w:rsidRPr="004B4832">
              <w:rPr>
                <w:rFonts w:ascii="Times New Roman" w:hAnsi="Times New Roman"/>
                <w:color w:val="000000"/>
              </w:rPr>
              <w:t>Категории</w:t>
            </w:r>
          </w:p>
          <w:p w14:paraId="7FF1D119" w14:textId="77777777" w:rsidR="004B4832" w:rsidRPr="004B4832" w:rsidRDefault="004B4832" w:rsidP="00E9560E">
            <w:pPr>
              <w:pStyle w:val="211"/>
              <w:spacing w:before="0"/>
              <w:rPr>
                <w:rFonts w:ascii="Times New Roman" w:hAnsi="Times New Roman"/>
              </w:rPr>
            </w:pPr>
            <w:r w:rsidRPr="004B4832">
              <w:rPr>
                <w:rFonts w:ascii="Times New Roman" w:hAnsi="Times New Roman"/>
                <w:color w:val="000000"/>
              </w:rPr>
              <w:t>производителей</w:t>
            </w:r>
          </w:p>
        </w:tc>
        <w:tc>
          <w:tcPr>
            <w:tcW w:w="3821" w:type="dxa"/>
            <w:gridSpan w:val="3"/>
            <w:tcBorders>
              <w:top w:val="single" w:sz="4" w:space="0" w:color="000000"/>
              <w:left w:val="single" w:sz="4" w:space="0" w:color="000000"/>
              <w:bottom w:val="single" w:sz="4" w:space="0" w:color="000000"/>
              <w:right w:val="single" w:sz="4" w:space="0" w:color="000000"/>
            </w:tcBorders>
            <w:shd w:val="clear" w:color="auto" w:fill="auto"/>
          </w:tcPr>
          <w:p w14:paraId="7AEFA2C4" w14:textId="77777777" w:rsidR="004B4832" w:rsidRPr="004B4832" w:rsidRDefault="004B4832" w:rsidP="00E9560E">
            <w:pPr>
              <w:pStyle w:val="211"/>
              <w:spacing w:before="0"/>
              <w:jc w:val="center"/>
              <w:rPr>
                <w:rFonts w:ascii="Times New Roman" w:hAnsi="Times New Roman"/>
              </w:rPr>
            </w:pPr>
            <w:r w:rsidRPr="004B4832">
              <w:rPr>
                <w:rFonts w:ascii="Times New Roman" w:eastAsia="Nimbus Roman" w:hAnsi="Times New Roman"/>
                <w:color w:val="000000"/>
              </w:rPr>
              <w:t xml:space="preserve">  </w:t>
            </w:r>
            <w:r w:rsidRPr="004B4832">
              <w:rPr>
                <w:rFonts w:ascii="Times New Roman" w:hAnsi="Times New Roman"/>
                <w:color w:val="000000"/>
              </w:rPr>
              <w:t>2024 г.</w:t>
            </w:r>
          </w:p>
        </w:tc>
        <w:tc>
          <w:tcPr>
            <w:tcW w:w="3246" w:type="dxa"/>
            <w:gridSpan w:val="3"/>
            <w:tcBorders>
              <w:top w:val="single" w:sz="4" w:space="0" w:color="000000"/>
              <w:left w:val="single" w:sz="4" w:space="0" w:color="000000"/>
              <w:bottom w:val="single" w:sz="4" w:space="0" w:color="000000"/>
              <w:right w:val="single" w:sz="4" w:space="0" w:color="000000"/>
            </w:tcBorders>
            <w:shd w:val="clear" w:color="auto" w:fill="auto"/>
          </w:tcPr>
          <w:p w14:paraId="56442E9D"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color w:val="000000"/>
              </w:rPr>
              <w:t xml:space="preserve">Отчетный период 2024г. к соотв. </w:t>
            </w:r>
            <w:proofErr w:type="gramStart"/>
            <w:r w:rsidRPr="004B4832">
              <w:rPr>
                <w:rFonts w:ascii="Times New Roman" w:hAnsi="Times New Roman"/>
                <w:color w:val="000000"/>
              </w:rPr>
              <w:t>периоду  2023</w:t>
            </w:r>
            <w:proofErr w:type="gramEnd"/>
            <w:r w:rsidRPr="004B4832">
              <w:rPr>
                <w:rFonts w:ascii="Times New Roman" w:hAnsi="Times New Roman"/>
                <w:color w:val="000000"/>
              </w:rPr>
              <w:t>г. в %.</w:t>
            </w:r>
          </w:p>
        </w:tc>
      </w:tr>
      <w:tr w:rsidR="004B4832" w:rsidRPr="004B4832" w14:paraId="43E5CC61" w14:textId="77777777" w:rsidTr="00E9560E">
        <w:trPr>
          <w:cantSplit/>
          <w:trHeight w:val="465"/>
        </w:trPr>
        <w:tc>
          <w:tcPr>
            <w:tcW w:w="2502" w:type="dxa"/>
            <w:vMerge/>
            <w:tcBorders>
              <w:top w:val="single" w:sz="4" w:space="0" w:color="000000"/>
              <w:left w:val="single" w:sz="4" w:space="0" w:color="000000"/>
              <w:bottom w:val="single" w:sz="4" w:space="0" w:color="000000"/>
              <w:right w:val="single" w:sz="4" w:space="0" w:color="000000"/>
            </w:tcBorders>
            <w:shd w:val="clear" w:color="auto" w:fill="auto"/>
          </w:tcPr>
          <w:p w14:paraId="44C6B725" w14:textId="77777777" w:rsidR="004B4832" w:rsidRPr="004B4832" w:rsidRDefault="004B4832" w:rsidP="00E9560E">
            <w:pPr>
              <w:snapToGrid w:val="0"/>
              <w:spacing w:after="0" w:line="240" w:lineRule="auto"/>
              <w:rPr>
                <w:rFonts w:ascii="Times New Roman" w:hAnsi="Times New Roman"/>
                <w:color w:val="000000"/>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166CE754" w14:textId="77777777" w:rsidR="004B4832" w:rsidRPr="004B4832" w:rsidRDefault="004B4832" w:rsidP="00E9560E">
            <w:pPr>
              <w:pStyle w:val="211"/>
              <w:spacing w:before="0"/>
              <w:rPr>
                <w:rFonts w:ascii="Times New Roman" w:hAnsi="Times New Roman"/>
              </w:rPr>
            </w:pPr>
            <w:r w:rsidRPr="004B4832">
              <w:rPr>
                <w:rFonts w:ascii="Times New Roman" w:hAnsi="Times New Roman"/>
                <w:color w:val="000000"/>
                <w:sz w:val="22"/>
                <w:szCs w:val="22"/>
              </w:rPr>
              <w:t>Скот и птица на убой в живой массе, тонн</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AF32FAB" w14:textId="77777777" w:rsidR="004B4832" w:rsidRPr="004B4832" w:rsidRDefault="004B4832" w:rsidP="00E9560E">
            <w:pPr>
              <w:pStyle w:val="211"/>
              <w:spacing w:before="0"/>
              <w:rPr>
                <w:rFonts w:ascii="Times New Roman" w:hAnsi="Times New Roman"/>
              </w:rPr>
            </w:pPr>
            <w:r w:rsidRPr="004B4832">
              <w:rPr>
                <w:rFonts w:ascii="Times New Roman" w:hAnsi="Times New Roman"/>
                <w:color w:val="000000"/>
                <w:sz w:val="22"/>
                <w:szCs w:val="22"/>
              </w:rPr>
              <w:t>Молоко, тонн</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E78AF21" w14:textId="77777777" w:rsidR="004B4832" w:rsidRPr="004B4832" w:rsidRDefault="004B4832" w:rsidP="00E9560E">
            <w:pPr>
              <w:pStyle w:val="211"/>
              <w:spacing w:before="0"/>
              <w:ind w:firstLine="31"/>
              <w:rPr>
                <w:rFonts w:ascii="Times New Roman" w:hAnsi="Times New Roman"/>
                <w:color w:val="000000"/>
                <w:sz w:val="22"/>
                <w:szCs w:val="22"/>
              </w:rPr>
            </w:pPr>
            <w:r w:rsidRPr="004B4832">
              <w:rPr>
                <w:rFonts w:ascii="Times New Roman" w:hAnsi="Times New Roman"/>
                <w:color w:val="000000"/>
                <w:sz w:val="22"/>
                <w:szCs w:val="22"/>
              </w:rPr>
              <w:t>Яйца,</w:t>
            </w:r>
          </w:p>
          <w:p w14:paraId="46E35024" w14:textId="77777777" w:rsidR="004B4832" w:rsidRPr="004B4832" w:rsidRDefault="004B4832" w:rsidP="00E9560E">
            <w:pPr>
              <w:pStyle w:val="211"/>
              <w:spacing w:before="0"/>
              <w:ind w:firstLine="31"/>
              <w:rPr>
                <w:rFonts w:ascii="Times New Roman" w:hAnsi="Times New Roman"/>
                <w:color w:val="000000"/>
                <w:sz w:val="22"/>
                <w:szCs w:val="22"/>
              </w:rPr>
            </w:pPr>
            <w:r w:rsidRPr="004B4832">
              <w:rPr>
                <w:rFonts w:ascii="Times New Roman" w:hAnsi="Times New Roman"/>
                <w:color w:val="000000"/>
                <w:sz w:val="22"/>
                <w:szCs w:val="22"/>
              </w:rPr>
              <w:t>тыс.</w:t>
            </w:r>
          </w:p>
          <w:p w14:paraId="1986560A" w14:textId="77777777" w:rsidR="004B4832" w:rsidRPr="004B4832" w:rsidRDefault="004B4832" w:rsidP="00E9560E">
            <w:pPr>
              <w:pStyle w:val="211"/>
              <w:spacing w:before="0"/>
              <w:ind w:firstLine="31"/>
              <w:rPr>
                <w:rFonts w:ascii="Times New Roman" w:hAnsi="Times New Roman"/>
              </w:rPr>
            </w:pPr>
            <w:r w:rsidRPr="004B4832">
              <w:rPr>
                <w:rFonts w:ascii="Times New Roman" w:hAnsi="Times New Roman"/>
                <w:color w:val="000000"/>
                <w:sz w:val="22"/>
                <w:szCs w:val="22"/>
              </w:rPr>
              <w:t>штук</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19F72C2" w14:textId="77777777" w:rsidR="004B4832" w:rsidRPr="004B4832" w:rsidRDefault="004B4832" w:rsidP="00E9560E">
            <w:pPr>
              <w:pStyle w:val="211"/>
              <w:spacing w:before="0"/>
              <w:rPr>
                <w:rFonts w:ascii="Times New Roman" w:hAnsi="Times New Roman"/>
              </w:rPr>
            </w:pPr>
            <w:r w:rsidRPr="004B4832">
              <w:rPr>
                <w:rFonts w:ascii="Times New Roman" w:hAnsi="Times New Roman"/>
                <w:color w:val="000000"/>
                <w:sz w:val="22"/>
                <w:szCs w:val="22"/>
              </w:rPr>
              <w:t>Скот и птица на убой в живой массе</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6D024DFF" w14:textId="77777777" w:rsidR="004B4832" w:rsidRPr="004B4832" w:rsidRDefault="004B4832" w:rsidP="00E9560E">
            <w:pPr>
              <w:pStyle w:val="211"/>
              <w:snapToGrid w:val="0"/>
              <w:spacing w:before="0"/>
              <w:rPr>
                <w:rFonts w:ascii="Times New Roman" w:hAnsi="Times New Roman"/>
                <w:color w:val="000000"/>
                <w:sz w:val="22"/>
                <w:szCs w:val="22"/>
              </w:rPr>
            </w:pPr>
          </w:p>
          <w:p w14:paraId="0C772175" w14:textId="77777777" w:rsidR="004B4832" w:rsidRPr="004B4832" w:rsidRDefault="004B4832" w:rsidP="00E9560E">
            <w:pPr>
              <w:pStyle w:val="211"/>
              <w:spacing w:before="0"/>
              <w:rPr>
                <w:rFonts w:ascii="Times New Roman" w:hAnsi="Times New Roman"/>
                <w:color w:val="000000"/>
                <w:sz w:val="22"/>
                <w:szCs w:val="22"/>
              </w:rPr>
            </w:pPr>
          </w:p>
          <w:p w14:paraId="514B35AF" w14:textId="77777777" w:rsidR="004B4832" w:rsidRPr="004B4832" w:rsidRDefault="004B4832" w:rsidP="00E9560E">
            <w:pPr>
              <w:pStyle w:val="211"/>
              <w:spacing w:before="0"/>
              <w:rPr>
                <w:rFonts w:ascii="Times New Roman" w:hAnsi="Times New Roman"/>
              </w:rPr>
            </w:pPr>
            <w:r w:rsidRPr="004B4832">
              <w:rPr>
                <w:rFonts w:ascii="Times New Roman" w:hAnsi="Times New Roman"/>
                <w:color w:val="000000"/>
                <w:sz w:val="22"/>
                <w:szCs w:val="22"/>
              </w:rPr>
              <w:t>Молоко</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4D574C8C" w14:textId="77777777" w:rsidR="004B4832" w:rsidRPr="004B4832" w:rsidRDefault="004B4832" w:rsidP="00E9560E">
            <w:pPr>
              <w:pStyle w:val="211"/>
              <w:snapToGrid w:val="0"/>
              <w:spacing w:before="0"/>
              <w:ind w:hanging="12"/>
              <w:rPr>
                <w:rFonts w:ascii="Times New Roman" w:hAnsi="Times New Roman"/>
                <w:color w:val="000000"/>
                <w:sz w:val="22"/>
                <w:szCs w:val="22"/>
              </w:rPr>
            </w:pPr>
          </w:p>
          <w:p w14:paraId="292065C3" w14:textId="77777777" w:rsidR="004B4832" w:rsidRPr="004B4832" w:rsidRDefault="004B4832" w:rsidP="00E9560E">
            <w:pPr>
              <w:pStyle w:val="211"/>
              <w:spacing w:before="0"/>
              <w:ind w:hanging="12"/>
              <w:rPr>
                <w:rFonts w:ascii="Times New Roman" w:hAnsi="Times New Roman"/>
                <w:color w:val="000000"/>
                <w:sz w:val="22"/>
                <w:szCs w:val="22"/>
              </w:rPr>
            </w:pPr>
          </w:p>
          <w:p w14:paraId="5AECA794" w14:textId="77777777" w:rsidR="004B4832" w:rsidRPr="004B4832" w:rsidRDefault="004B4832" w:rsidP="00E9560E">
            <w:pPr>
              <w:pStyle w:val="211"/>
              <w:spacing w:before="0"/>
              <w:ind w:hanging="12"/>
              <w:rPr>
                <w:rFonts w:ascii="Times New Roman" w:hAnsi="Times New Roman"/>
              </w:rPr>
            </w:pPr>
            <w:r w:rsidRPr="004B4832">
              <w:rPr>
                <w:rFonts w:ascii="Times New Roman" w:hAnsi="Times New Roman"/>
                <w:color w:val="000000"/>
                <w:sz w:val="22"/>
                <w:szCs w:val="22"/>
              </w:rPr>
              <w:t>Яйца</w:t>
            </w:r>
          </w:p>
        </w:tc>
      </w:tr>
      <w:tr w:rsidR="004B4832" w:rsidRPr="004B4832" w14:paraId="09ED8A3B" w14:textId="77777777" w:rsidTr="00E9560E">
        <w:trPr>
          <w:cantSplit/>
        </w:trPr>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61DE897E" w14:textId="77777777" w:rsidR="004B4832" w:rsidRPr="004B4832" w:rsidRDefault="004B4832" w:rsidP="00E9560E">
            <w:pPr>
              <w:pStyle w:val="211"/>
              <w:spacing w:before="0"/>
              <w:jc w:val="left"/>
              <w:rPr>
                <w:rFonts w:ascii="Times New Roman" w:hAnsi="Times New Roman"/>
              </w:rPr>
            </w:pPr>
            <w:r w:rsidRPr="004B4832">
              <w:rPr>
                <w:rFonts w:ascii="Times New Roman" w:hAnsi="Times New Roman"/>
                <w:color w:val="000000"/>
              </w:rPr>
              <w:t>Сельскохозяйственные предприятия</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314D81F6"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color w:val="000000"/>
              </w:rPr>
              <w:t>625</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57F9662"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color w:val="000000"/>
              </w:rPr>
              <w:t>14667</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AB8E32E" w14:textId="77777777" w:rsidR="004B4832" w:rsidRPr="004B4832" w:rsidRDefault="004B4832" w:rsidP="00E9560E">
            <w:pPr>
              <w:pStyle w:val="211"/>
              <w:spacing w:before="0"/>
              <w:ind w:firstLine="31"/>
              <w:jc w:val="center"/>
              <w:rPr>
                <w:rFonts w:ascii="Times New Roman" w:hAnsi="Times New Roman"/>
              </w:rPr>
            </w:pPr>
            <w:r w:rsidRPr="004B4832">
              <w:rPr>
                <w:rFonts w:ascii="Times New Roman" w:hAnsi="Times New Roman"/>
                <w:color w:val="000000"/>
              </w:rPr>
              <w:t>х</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1F00A50"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color w:val="000000"/>
                <w:szCs w:val="24"/>
              </w:rPr>
              <w:t>95</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20C89E85"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color w:val="000000"/>
                <w:szCs w:val="24"/>
              </w:rPr>
              <w:t>192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4B7606BE" w14:textId="77777777" w:rsidR="004B4832" w:rsidRPr="004B4832" w:rsidRDefault="004B4832" w:rsidP="00E9560E">
            <w:pPr>
              <w:pStyle w:val="211"/>
              <w:spacing w:before="0"/>
              <w:ind w:hanging="12"/>
              <w:jc w:val="center"/>
              <w:rPr>
                <w:rFonts w:ascii="Times New Roman" w:hAnsi="Times New Roman"/>
              </w:rPr>
            </w:pPr>
            <w:r w:rsidRPr="004B4832">
              <w:rPr>
                <w:rFonts w:ascii="Times New Roman" w:hAnsi="Times New Roman"/>
                <w:color w:val="000000"/>
                <w:szCs w:val="24"/>
              </w:rPr>
              <w:t>х</w:t>
            </w:r>
          </w:p>
        </w:tc>
      </w:tr>
      <w:tr w:rsidR="004B4832" w:rsidRPr="004B4832" w14:paraId="16CF85CC" w14:textId="77777777" w:rsidTr="00E9560E">
        <w:trPr>
          <w:cantSplit/>
          <w:trHeight w:val="696"/>
        </w:trPr>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78DCBFCA" w14:textId="77777777" w:rsidR="004B4832" w:rsidRPr="004B4832" w:rsidRDefault="004B4832" w:rsidP="00E9560E">
            <w:pPr>
              <w:pStyle w:val="211"/>
              <w:snapToGrid w:val="0"/>
              <w:spacing w:before="0"/>
              <w:rPr>
                <w:rFonts w:ascii="Times New Roman" w:hAnsi="Times New Roman"/>
                <w:color w:val="000000"/>
                <w:szCs w:val="24"/>
              </w:rPr>
            </w:pPr>
          </w:p>
          <w:p w14:paraId="47B697BA" w14:textId="77777777" w:rsidR="004B4832" w:rsidRPr="004B4832" w:rsidRDefault="004B4832" w:rsidP="00E9560E">
            <w:pPr>
              <w:pStyle w:val="211"/>
              <w:spacing w:before="0"/>
              <w:rPr>
                <w:rFonts w:ascii="Times New Roman" w:hAnsi="Times New Roman"/>
              </w:rPr>
            </w:pPr>
            <w:r w:rsidRPr="004B4832">
              <w:rPr>
                <w:rFonts w:ascii="Times New Roman" w:hAnsi="Times New Roman"/>
                <w:color w:val="000000"/>
              </w:rPr>
              <w:t>Хозяйства населения</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2E7916A" w14:textId="77777777" w:rsidR="004B4832" w:rsidRPr="004B4832" w:rsidRDefault="004B4832" w:rsidP="00E9560E">
            <w:pPr>
              <w:pStyle w:val="211"/>
              <w:snapToGrid w:val="0"/>
              <w:spacing w:before="0"/>
              <w:jc w:val="center"/>
              <w:rPr>
                <w:rFonts w:ascii="Times New Roman" w:hAnsi="Times New Roman"/>
                <w:color w:val="000000"/>
              </w:rPr>
            </w:pPr>
          </w:p>
          <w:p w14:paraId="48C256FD" w14:textId="77777777" w:rsidR="004B4832" w:rsidRPr="004B4832" w:rsidRDefault="004B4832" w:rsidP="00E9560E">
            <w:pPr>
              <w:pStyle w:val="211"/>
              <w:spacing w:before="0"/>
              <w:rPr>
                <w:rFonts w:ascii="Times New Roman" w:hAnsi="Times New Roman"/>
              </w:rPr>
            </w:pPr>
            <w:r w:rsidRPr="004B4832">
              <w:rPr>
                <w:rFonts w:ascii="Times New Roman" w:hAnsi="Times New Roman"/>
                <w:color w:val="000000"/>
              </w:rPr>
              <w:t>1168</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2900CB0" w14:textId="77777777" w:rsidR="004B4832" w:rsidRPr="004B4832" w:rsidRDefault="004B4832" w:rsidP="00E9560E">
            <w:pPr>
              <w:pStyle w:val="211"/>
              <w:snapToGrid w:val="0"/>
              <w:spacing w:before="0"/>
              <w:jc w:val="center"/>
              <w:rPr>
                <w:rFonts w:ascii="Times New Roman" w:hAnsi="Times New Roman"/>
                <w:color w:val="000000"/>
              </w:rPr>
            </w:pPr>
          </w:p>
          <w:p w14:paraId="4B43A18A"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color w:val="000000"/>
              </w:rPr>
              <w:t>2999</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7C9910A8" w14:textId="77777777" w:rsidR="004B4832" w:rsidRPr="004B4832" w:rsidRDefault="004B4832" w:rsidP="00E9560E">
            <w:pPr>
              <w:pStyle w:val="211"/>
              <w:snapToGrid w:val="0"/>
              <w:spacing w:before="0"/>
              <w:ind w:firstLine="31"/>
              <w:jc w:val="center"/>
              <w:rPr>
                <w:rFonts w:ascii="Times New Roman" w:hAnsi="Times New Roman"/>
                <w:color w:val="000000"/>
              </w:rPr>
            </w:pPr>
          </w:p>
          <w:p w14:paraId="172101F5" w14:textId="77777777" w:rsidR="004B4832" w:rsidRPr="004B4832" w:rsidRDefault="004B4832" w:rsidP="00E9560E">
            <w:pPr>
              <w:pStyle w:val="211"/>
              <w:spacing w:before="0"/>
              <w:ind w:firstLine="31"/>
              <w:jc w:val="center"/>
              <w:rPr>
                <w:rFonts w:ascii="Times New Roman" w:hAnsi="Times New Roman"/>
              </w:rPr>
            </w:pPr>
            <w:r w:rsidRPr="004B4832">
              <w:rPr>
                <w:rFonts w:ascii="Times New Roman" w:hAnsi="Times New Roman"/>
                <w:color w:val="000000"/>
              </w:rPr>
              <w:t>3798</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854D078" w14:textId="77777777" w:rsidR="004B4832" w:rsidRPr="004B4832" w:rsidRDefault="004B4832" w:rsidP="00E9560E">
            <w:pPr>
              <w:pStyle w:val="211"/>
              <w:snapToGrid w:val="0"/>
              <w:spacing w:before="0"/>
              <w:jc w:val="center"/>
              <w:rPr>
                <w:rFonts w:ascii="Times New Roman" w:hAnsi="Times New Roman"/>
                <w:color w:val="000000"/>
                <w:szCs w:val="24"/>
              </w:rPr>
            </w:pPr>
          </w:p>
          <w:p w14:paraId="18CE7BD7"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color w:val="000000"/>
                <w:szCs w:val="24"/>
              </w:rPr>
              <w:t>98</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44719E54" w14:textId="77777777" w:rsidR="004B4832" w:rsidRPr="004B4832" w:rsidRDefault="004B4832" w:rsidP="00E9560E">
            <w:pPr>
              <w:pStyle w:val="211"/>
              <w:snapToGrid w:val="0"/>
              <w:spacing w:before="0"/>
              <w:jc w:val="center"/>
              <w:rPr>
                <w:rFonts w:ascii="Times New Roman" w:hAnsi="Times New Roman"/>
                <w:color w:val="000000"/>
                <w:szCs w:val="24"/>
              </w:rPr>
            </w:pPr>
          </w:p>
          <w:p w14:paraId="55D3D155"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color w:val="000000"/>
                <w:szCs w:val="24"/>
              </w:rPr>
              <w:t>92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3A129B65" w14:textId="77777777" w:rsidR="004B4832" w:rsidRPr="004B4832" w:rsidRDefault="004B4832" w:rsidP="00E9560E">
            <w:pPr>
              <w:pStyle w:val="211"/>
              <w:snapToGrid w:val="0"/>
              <w:spacing w:before="0"/>
              <w:ind w:hanging="12"/>
              <w:jc w:val="center"/>
              <w:rPr>
                <w:rFonts w:ascii="Times New Roman" w:hAnsi="Times New Roman"/>
                <w:color w:val="000000"/>
                <w:szCs w:val="24"/>
              </w:rPr>
            </w:pPr>
          </w:p>
          <w:p w14:paraId="76E052A5" w14:textId="77777777" w:rsidR="004B4832" w:rsidRPr="004B4832" w:rsidRDefault="004B4832" w:rsidP="00E9560E">
            <w:pPr>
              <w:pStyle w:val="211"/>
              <w:spacing w:before="0"/>
              <w:ind w:hanging="12"/>
              <w:jc w:val="center"/>
              <w:rPr>
                <w:rFonts w:ascii="Times New Roman" w:hAnsi="Times New Roman"/>
              </w:rPr>
            </w:pPr>
            <w:r w:rsidRPr="004B4832">
              <w:rPr>
                <w:rFonts w:ascii="Times New Roman" w:hAnsi="Times New Roman"/>
                <w:color w:val="000000"/>
                <w:szCs w:val="24"/>
              </w:rPr>
              <w:t>94</w:t>
            </w:r>
          </w:p>
        </w:tc>
      </w:tr>
      <w:tr w:rsidR="004B4832" w:rsidRPr="004B4832" w14:paraId="2CF4842C" w14:textId="77777777" w:rsidTr="00E9560E">
        <w:trPr>
          <w:cantSplit/>
        </w:trPr>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324C8E58" w14:textId="77777777" w:rsidR="004B4832" w:rsidRPr="004B4832" w:rsidRDefault="004B4832" w:rsidP="00E9560E">
            <w:pPr>
              <w:pStyle w:val="211"/>
              <w:spacing w:before="0"/>
              <w:rPr>
                <w:rFonts w:ascii="Times New Roman" w:hAnsi="Times New Roman"/>
              </w:rPr>
            </w:pPr>
            <w:r w:rsidRPr="004B4832">
              <w:rPr>
                <w:rFonts w:ascii="Times New Roman" w:eastAsia="Nimbus Roman" w:hAnsi="Times New Roman"/>
                <w:b/>
                <w:color w:val="000000"/>
              </w:rPr>
              <w:t xml:space="preserve">        </w:t>
            </w:r>
            <w:r w:rsidRPr="004B4832">
              <w:rPr>
                <w:rFonts w:ascii="Times New Roman" w:hAnsi="Times New Roman"/>
                <w:b/>
                <w:color w:val="000000"/>
              </w:rPr>
              <w:t>Итого:</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3DFD9864"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b/>
                <w:color w:val="000000"/>
              </w:rPr>
              <w:t>1793</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4CC06AD" w14:textId="77777777" w:rsidR="004B4832" w:rsidRPr="004B4832" w:rsidRDefault="004B4832" w:rsidP="00E9560E">
            <w:pPr>
              <w:pStyle w:val="211"/>
              <w:spacing w:before="0"/>
              <w:rPr>
                <w:rFonts w:ascii="Times New Roman" w:hAnsi="Times New Roman"/>
              </w:rPr>
            </w:pPr>
            <w:r w:rsidRPr="004B4832">
              <w:rPr>
                <w:rFonts w:ascii="Times New Roman" w:hAnsi="Times New Roman"/>
                <w:b/>
                <w:color w:val="000000"/>
              </w:rPr>
              <w:t>17666</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228E639" w14:textId="77777777" w:rsidR="004B4832" w:rsidRPr="004B4832" w:rsidRDefault="004B4832" w:rsidP="00E9560E">
            <w:pPr>
              <w:pStyle w:val="211"/>
              <w:spacing w:before="0"/>
              <w:ind w:firstLine="31"/>
              <w:rPr>
                <w:rFonts w:ascii="Times New Roman" w:hAnsi="Times New Roman"/>
              </w:rPr>
            </w:pPr>
            <w:r w:rsidRPr="004B4832">
              <w:rPr>
                <w:rFonts w:ascii="Times New Roman" w:hAnsi="Times New Roman"/>
                <w:b/>
                <w:color w:val="000000"/>
              </w:rPr>
              <w:t>3798</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6150E91"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b/>
                <w:color w:val="000000"/>
              </w:rPr>
              <w:t>97</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00DCC62B" w14:textId="77777777" w:rsidR="004B4832" w:rsidRPr="004B4832" w:rsidRDefault="004B4832" w:rsidP="00E9560E">
            <w:pPr>
              <w:pStyle w:val="211"/>
              <w:spacing w:before="0"/>
              <w:jc w:val="center"/>
              <w:rPr>
                <w:rFonts w:ascii="Times New Roman" w:hAnsi="Times New Roman"/>
              </w:rPr>
            </w:pPr>
            <w:r w:rsidRPr="004B4832">
              <w:rPr>
                <w:rFonts w:ascii="Times New Roman" w:hAnsi="Times New Roman"/>
                <w:b/>
                <w:color w:val="000000"/>
              </w:rPr>
              <w:t>162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30AB0BE8" w14:textId="77777777" w:rsidR="004B4832" w:rsidRPr="004B4832" w:rsidRDefault="004B4832" w:rsidP="00E9560E">
            <w:pPr>
              <w:pStyle w:val="211"/>
              <w:spacing w:before="0"/>
              <w:ind w:hanging="12"/>
              <w:jc w:val="center"/>
              <w:rPr>
                <w:rFonts w:ascii="Times New Roman" w:hAnsi="Times New Roman"/>
              </w:rPr>
            </w:pPr>
            <w:r w:rsidRPr="004B4832">
              <w:rPr>
                <w:rFonts w:ascii="Times New Roman" w:hAnsi="Times New Roman"/>
                <w:b/>
                <w:color w:val="000000"/>
              </w:rPr>
              <w:t>94</w:t>
            </w:r>
          </w:p>
        </w:tc>
      </w:tr>
    </w:tbl>
    <w:p w14:paraId="3B7F5680" w14:textId="77777777" w:rsidR="004B4832" w:rsidRPr="004B4832" w:rsidRDefault="004B4832" w:rsidP="004B4832">
      <w:pPr>
        <w:pStyle w:val="211"/>
        <w:spacing w:before="0"/>
        <w:ind w:firstLine="644"/>
        <w:rPr>
          <w:rFonts w:ascii="Times New Roman" w:hAnsi="Times New Roman"/>
          <w:color w:val="000000"/>
          <w:sz w:val="28"/>
          <w:szCs w:val="28"/>
        </w:rPr>
      </w:pPr>
    </w:p>
    <w:p w14:paraId="1F264BC6" w14:textId="77777777" w:rsidR="004B4832" w:rsidRPr="004B4832" w:rsidRDefault="004B4832" w:rsidP="004B4832">
      <w:pPr>
        <w:pStyle w:val="211"/>
        <w:spacing w:before="0"/>
        <w:ind w:right="397" w:firstLine="624"/>
        <w:rPr>
          <w:rFonts w:ascii="Times New Roman" w:hAnsi="Times New Roman"/>
          <w:color w:val="000000"/>
          <w:sz w:val="28"/>
          <w:szCs w:val="28"/>
        </w:rPr>
      </w:pPr>
      <w:r w:rsidRPr="004B4832">
        <w:rPr>
          <w:rFonts w:ascii="Times New Roman" w:hAnsi="Times New Roman"/>
          <w:color w:val="000000"/>
          <w:sz w:val="28"/>
          <w:szCs w:val="28"/>
        </w:rPr>
        <w:t xml:space="preserve">Структура производства мяса по категориям хозяйств за отчётный период следующая: личные хозяйства –65 %., на долю сельскохозяйственных </w:t>
      </w:r>
      <w:proofErr w:type="gramStart"/>
      <w:r w:rsidRPr="004B4832">
        <w:rPr>
          <w:rFonts w:ascii="Times New Roman" w:hAnsi="Times New Roman"/>
          <w:color w:val="000000"/>
          <w:sz w:val="28"/>
          <w:szCs w:val="28"/>
        </w:rPr>
        <w:t>предприятий  приходится</w:t>
      </w:r>
      <w:proofErr w:type="gramEnd"/>
      <w:r w:rsidRPr="004B4832">
        <w:rPr>
          <w:rFonts w:ascii="Times New Roman" w:hAnsi="Times New Roman"/>
          <w:color w:val="000000"/>
          <w:sz w:val="28"/>
          <w:szCs w:val="28"/>
        </w:rPr>
        <w:t xml:space="preserve">  – 35 %. </w:t>
      </w:r>
    </w:p>
    <w:p w14:paraId="1B35AFDE" w14:textId="77777777" w:rsidR="004B4832" w:rsidRPr="004B4832" w:rsidRDefault="004B4832" w:rsidP="004B4832">
      <w:pPr>
        <w:pStyle w:val="211"/>
        <w:spacing w:before="0"/>
        <w:ind w:right="397" w:firstLine="624"/>
        <w:rPr>
          <w:rFonts w:ascii="Times New Roman" w:eastAsia="Nimbus Roman" w:hAnsi="Times New Roman"/>
          <w:color w:val="000000"/>
          <w:sz w:val="28"/>
          <w:szCs w:val="28"/>
        </w:rPr>
      </w:pPr>
      <w:r w:rsidRPr="004B4832">
        <w:rPr>
          <w:rFonts w:ascii="Times New Roman" w:hAnsi="Times New Roman"/>
          <w:color w:val="000000"/>
          <w:sz w:val="28"/>
          <w:szCs w:val="28"/>
        </w:rPr>
        <w:t>По производству молока наибольший удельный вес – 83</w:t>
      </w:r>
      <w:proofErr w:type="gramStart"/>
      <w:r w:rsidRPr="004B4832">
        <w:rPr>
          <w:rFonts w:ascii="Times New Roman" w:hAnsi="Times New Roman"/>
          <w:color w:val="000000"/>
          <w:sz w:val="28"/>
          <w:szCs w:val="28"/>
        </w:rPr>
        <w:t>%  приходится</w:t>
      </w:r>
      <w:proofErr w:type="gramEnd"/>
      <w:r w:rsidRPr="004B4832">
        <w:rPr>
          <w:rFonts w:ascii="Times New Roman" w:hAnsi="Times New Roman"/>
          <w:color w:val="000000"/>
          <w:sz w:val="28"/>
          <w:szCs w:val="28"/>
        </w:rPr>
        <w:t xml:space="preserve"> на коллективные хозяйства, и 27% на долю  личных подсобных хозяйств.</w:t>
      </w:r>
    </w:p>
    <w:p w14:paraId="75A88F51" w14:textId="77777777" w:rsidR="004B4832" w:rsidRPr="004B4832" w:rsidRDefault="004B4832" w:rsidP="004B4832">
      <w:pPr>
        <w:pStyle w:val="a7"/>
        <w:ind w:right="0" w:firstLine="644"/>
        <w:rPr>
          <w:rFonts w:eastAsia="Nimbus Roman"/>
          <w:color w:val="000000"/>
          <w:szCs w:val="28"/>
        </w:rPr>
      </w:pPr>
      <w:r w:rsidRPr="004B4832">
        <w:rPr>
          <w:rFonts w:eastAsia="Nimbus Roman"/>
          <w:color w:val="000000"/>
          <w:szCs w:val="28"/>
        </w:rPr>
        <w:t xml:space="preserve"> </w:t>
      </w:r>
      <w:r w:rsidRPr="004B4832">
        <w:rPr>
          <w:color w:val="000000"/>
          <w:szCs w:val="28"/>
        </w:rPr>
        <w:t xml:space="preserve">Яйцо в основном количестве производят граждане в личных хозяйствах. </w:t>
      </w:r>
    </w:p>
    <w:p w14:paraId="5E8F150E" w14:textId="6D9055EC" w:rsidR="004B4832" w:rsidRPr="004B4832" w:rsidRDefault="004B4832" w:rsidP="004B4832">
      <w:pPr>
        <w:pStyle w:val="a7"/>
        <w:ind w:right="0" w:firstLine="644"/>
        <w:rPr>
          <w:szCs w:val="28"/>
        </w:rPr>
      </w:pPr>
      <w:r w:rsidRPr="004B4832">
        <w:rPr>
          <w:rFonts w:eastAsia="Nimbus Roman"/>
          <w:color w:val="000000"/>
          <w:szCs w:val="28"/>
        </w:rPr>
        <w:t xml:space="preserve"> </w:t>
      </w:r>
      <w:proofErr w:type="gramStart"/>
      <w:r w:rsidRPr="004B4832">
        <w:rPr>
          <w:color w:val="000000"/>
          <w:szCs w:val="28"/>
        </w:rPr>
        <w:t>На  31</w:t>
      </w:r>
      <w:proofErr w:type="gramEnd"/>
      <w:r w:rsidRPr="004B4832">
        <w:rPr>
          <w:color w:val="000000"/>
          <w:szCs w:val="28"/>
        </w:rPr>
        <w:t xml:space="preserve"> декабря 2024г. в коллективных хозяйствах   содержится 5</w:t>
      </w:r>
      <w:r>
        <w:rPr>
          <w:color w:val="000000"/>
          <w:szCs w:val="28"/>
        </w:rPr>
        <w:t xml:space="preserve">  </w:t>
      </w:r>
      <w:r w:rsidRPr="004B4832">
        <w:rPr>
          <w:color w:val="000000"/>
          <w:szCs w:val="28"/>
        </w:rPr>
        <w:t>856 голов крупного рогатого скота, в т.ч.:  коров - 2942головы; свиней- 1</w:t>
      </w:r>
      <w:r>
        <w:rPr>
          <w:color w:val="000000"/>
          <w:szCs w:val="28"/>
        </w:rPr>
        <w:t> </w:t>
      </w:r>
      <w:r w:rsidRPr="004B4832">
        <w:rPr>
          <w:color w:val="000000"/>
          <w:szCs w:val="28"/>
        </w:rPr>
        <w:t>736</w:t>
      </w:r>
      <w:r>
        <w:rPr>
          <w:color w:val="000000"/>
          <w:szCs w:val="28"/>
        </w:rPr>
        <w:t xml:space="preserve"> </w:t>
      </w:r>
      <w:r w:rsidRPr="004B4832">
        <w:rPr>
          <w:color w:val="000000"/>
          <w:szCs w:val="28"/>
        </w:rPr>
        <w:t xml:space="preserve">голов. </w:t>
      </w:r>
    </w:p>
    <w:p w14:paraId="33403E53" w14:textId="77777777" w:rsidR="004B4832" w:rsidRPr="004B4832" w:rsidRDefault="004B4832" w:rsidP="004B4832">
      <w:pPr>
        <w:pStyle w:val="310"/>
        <w:ind w:left="644"/>
        <w:rPr>
          <w:color w:val="000000"/>
          <w:szCs w:val="28"/>
        </w:rPr>
      </w:pPr>
      <w:r w:rsidRPr="004B4832">
        <w:rPr>
          <w:color w:val="000000"/>
          <w:szCs w:val="28"/>
        </w:rPr>
        <w:t>Изменение поголовья скота по состоянию на 31 декабря 2024 года</w:t>
      </w:r>
    </w:p>
    <w:p w14:paraId="42A3B445" w14:textId="5C5C12B9" w:rsidR="004B4832" w:rsidRDefault="004B4832" w:rsidP="004B4832">
      <w:pPr>
        <w:pStyle w:val="310"/>
        <w:ind w:left="644"/>
        <w:rPr>
          <w:color w:val="000000"/>
          <w:szCs w:val="28"/>
        </w:rPr>
      </w:pPr>
      <w:r w:rsidRPr="004B4832">
        <w:rPr>
          <w:color w:val="000000"/>
          <w:szCs w:val="28"/>
        </w:rPr>
        <w:t>к 31 декабря 2023</w:t>
      </w:r>
      <w:r w:rsidRPr="004B4832">
        <w:rPr>
          <w:color w:val="000000"/>
        </w:rPr>
        <w:t xml:space="preserve"> </w:t>
      </w:r>
      <w:r w:rsidRPr="004B4832">
        <w:rPr>
          <w:color w:val="000000"/>
          <w:szCs w:val="28"/>
        </w:rPr>
        <w:t>года в общественном секторе</w:t>
      </w:r>
    </w:p>
    <w:p w14:paraId="534733AC" w14:textId="0596E094" w:rsidR="00E34DE5" w:rsidRPr="00E34DE5" w:rsidRDefault="00E34DE5" w:rsidP="00E34DE5">
      <w:pPr>
        <w:pStyle w:val="310"/>
        <w:ind w:left="644"/>
        <w:jc w:val="right"/>
        <w:rPr>
          <w:color w:val="000000"/>
          <w:sz w:val="20"/>
        </w:rPr>
      </w:pPr>
      <w:r>
        <w:rPr>
          <w:color w:val="000000"/>
          <w:sz w:val="20"/>
        </w:rPr>
        <w:t>Таблица 23</w:t>
      </w:r>
    </w:p>
    <w:tbl>
      <w:tblPr>
        <w:tblW w:w="0" w:type="auto"/>
        <w:tblLayout w:type="fixed"/>
        <w:tblLook w:val="0000" w:firstRow="0" w:lastRow="0" w:firstColumn="0" w:lastColumn="0" w:noHBand="0" w:noVBand="0"/>
      </w:tblPr>
      <w:tblGrid>
        <w:gridCol w:w="2836"/>
        <w:gridCol w:w="991"/>
        <w:gridCol w:w="1137"/>
        <w:gridCol w:w="1239"/>
        <w:gridCol w:w="1135"/>
        <w:gridCol w:w="1133"/>
        <w:gridCol w:w="1134"/>
      </w:tblGrid>
      <w:tr w:rsidR="004B4832" w:rsidRPr="004B4832" w14:paraId="6998C1F8" w14:textId="77777777" w:rsidTr="00E9560E">
        <w:trPr>
          <w:cantSplit/>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4784CC" w14:textId="77777777" w:rsidR="004B4832" w:rsidRPr="004B4832" w:rsidRDefault="004B4832" w:rsidP="00E9560E">
            <w:pPr>
              <w:pStyle w:val="a7"/>
              <w:snapToGrid w:val="0"/>
              <w:spacing w:before="120" w:after="120"/>
              <w:ind w:right="0"/>
              <w:rPr>
                <w:color w:val="000000"/>
                <w:szCs w:val="28"/>
              </w:rPr>
            </w:pPr>
          </w:p>
          <w:p w14:paraId="5BBE55C2" w14:textId="77777777" w:rsidR="004B4832" w:rsidRPr="004B4832" w:rsidRDefault="004B4832" w:rsidP="00E9560E">
            <w:pPr>
              <w:jc w:val="center"/>
              <w:rPr>
                <w:rFonts w:ascii="Times New Roman" w:hAnsi="Times New Roman"/>
                <w:color w:val="000000"/>
                <w:szCs w:val="28"/>
              </w:rPr>
            </w:pPr>
          </w:p>
          <w:p w14:paraId="2FECD08A" w14:textId="77777777" w:rsidR="004B4832" w:rsidRPr="004B4832" w:rsidRDefault="004B4832" w:rsidP="00E9560E">
            <w:pPr>
              <w:jc w:val="center"/>
              <w:rPr>
                <w:rFonts w:ascii="Times New Roman" w:hAnsi="Times New Roman"/>
                <w:color w:val="000000"/>
                <w:szCs w:val="28"/>
              </w:rPr>
            </w:pPr>
            <w:r w:rsidRPr="004B4832">
              <w:rPr>
                <w:rFonts w:ascii="Times New Roman" w:hAnsi="Times New Roman"/>
                <w:color w:val="000000"/>
              </w:rPr>
              <w:t>Наименование</w:t>
            </w:r>
          </w:p>
          <w:p w14:paraId="2B09088A" w14:textId="77777777" w:rsidR="004B4832" w:rsidRPr="004B4832" w:rsidRDefault="004B4832" w:rsidP="00E9560E">
            <w:pPr>
              <w:pStyle w:val="a7"/>
              <w:spacing w:before="120" w:after="120"/>
              <w:ind w:right="0"/>
              <w:jc w:val="center"/>
            </w:pPr>
            <w:r w:rsidRPr="004B4832">
              <w:rPr>
                <w:color w:val="000000"/>
                <w:szCs w:val="28"/>
              </w:rPr>
              <w:t>Хозяйств</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9957C6" w14:textId="77777777" w:rsidR="004B4832" w:rsidRPr="004B4832" w:rsidRDefault="004B4832" w:rsidP="00E9560E">
            <w:pPr>
              <w:spacing w:before="120" w:after="0"/>
              <w:rPr>
                <w:rFonts w:ascii="Times New Roman" w:hAnsi="Times New Roman"/>
              </w:rPr>
            </w:pPr>
            <w:r w:rsidRPr="004B4832">
              <w:rPr>
                <w:rFonts w:ascii="Times New Roman" w:hAnsi="Times New Roman"/>
                <w:b/>
                <w:color w:val="000000"/>
              </w:rPr>
              <w:t xml:space="preserve">Крупно-рогатый </w:t>
            </w:r>
            <w:proofErr w:type="gramStart"/>
            <w:r w:rsidRPr="004B4832">
              <w:rPr>
                <w:rFonts w:ascii="Times New Roman" w:hAnsi="Times New Roman"/>
                <w:b/>
                <w:color w:val="000000"/>
              </w:rPr>
              <w:t>скот,  всего</w:t>
            </w:r>
            <w:proofErr w:type="gramEnd"/>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Pr>
          <w:p w14:paraId="59C8FEE6" w14:textId="77777777" w:rsidR="004B4832" w:rsidRPr="004B4832" w:rsidRDefault="004B4832" w:rsidP="00E9560E">
            <w:pPr>
              <w:spacing w:before="120" w:after="0"/>
              <w:ind w:hanging="2"/>
              <w:rPr>
                <w:rFonts w:ascii="Times New Roman" w:hAnsi="Times New Roman"/>
              </w:rPr>
            </w:pPr>
            <w:r w:rsidRPr="004B4832">
              <w:rPr>
                <w:rFonts w:ascii="Times New Roman" w:hAnsi="Times New Roman"/>
                <w:b/>
                <w:color w:val="000000"/>
              </w:rPr>
              <w:t xml:space="preserve">в том </w:t>
            </w:r>
            <w:proofErr w:type="gramStart"/>
            <w:r w:rsidRPr="004B4832">
              <w:rPr>
                <w:rFonts w:ascii="Times New Roman" w:hAnsi="Times New Roman"/>
                <w:b/>
                <w:color w:val="000000"/>
              </w:rPr>
              <w:t xml:space="preserve">числе:   </w:t>
            </w:r>
            <w:proofErr w:type="gramEnd"/>
            <w:r w:rsidRPr="004B4832">
              <w:rPr>
                <w:rFonts w:ascii="Times New Roman" w:hAnsi="Times New Roman"/>
                <w:b/>
                <w:color w:val="000000"/>
              </w:rPr>
              <w:t xml:space="preserve">         коров</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EE7B1B2" w14:textId="77777777" w:rsidR="004B4832" w:rsidRPr="004B4832" w:rsidRDefault="004B4832" w:rsidP="00E9560E">
            <w:pPr>
              <w:spacing w:before="120" w:after="0"/>
              <w:rPr>
                <w:rFonts w:ascii="Times New Roman" w:hAnsi="Times New Roman"/>
              </w:rPr>
            </w:pPr>
            <w:r w:rsidRPr="004B4832">
              <w:rPr>
                <w:rFonts w:ascii="Times New Roman" w:hAnsi="Times New Roman"/>
                <w:b/>
                <w:color w:val="000000"/>
              </w:rPr>
              <w:t>Свиньи</w:t>
            </w:r>
          </w:p>
        </w:tc>
      </w:tr>
      <w:tr w:rsidR="004B4832" w:rsidRPr="004B4832" w14:paraId="7D4B0C37" w14:textId="77777777" w:rsidTr="00E9560E">
        <w:trPr>
          <w:cantSplit/>
          <w:trHeight w:val="1879"/>
        </w:trPr>
        <w:tc>
          <w:tcPr>
            <w:tcW w:w="2836" w:type="dxa"/>
            <w:vMerge/>
            <w:tcBorders>
              <w:top w:val="single" w:sz="4" w:space="0" w:color="000000"/>
              <w:left w:val="single" w:sz="4" w:space="0" w:color="000000"/>
              <w:bottom w:val="single" w:sz="4" w:space="0" w:color="000000"/>
              <w:right w:val="single" w:sz="4" w:space="0" w:color="000000"/>
            </w:tcBorders>
            <w:shd w:val="clear" w:color="auto" w:fill="auto"/>
          </w:tcPr>
          <w:p w14:paraId="24562BCD" w14:textId="77777777" w:rsidR="004B4832" w:rsidRPr="004B4832" w:rsidRDefault="004B4832" w:rsidP="00E9560E">
            <w:pPr>
              <w:snapToGrid w:val="0"/>
              <w:spacing w:after="0"/>
              <w:rPr>
                <w:rFonts w:ascii="Times New Roman" w:hAnsi="Times New Roman"/>
                <w:b/>
                <w:color w:val="000000"/>
                <w:szCs w:val="2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8DB0FBF" w14:textId="77777777" w:rsidR="004B4832" w:rsidRPr="004B4832" w:rsidRDefault="004B4832" w:rsidP="00E9560E">
            <w:pPr>
              <w:snapToGrid w:val="0"/>
              <w:spacing w:after="0"/>
              <w:rPr>
                <w:rFonts w:ascii="Times New Roman" w:hAnsi="Times New Roman"/>
                <w:b/>
                <w:color w:val="000000"/>
                <w:szCs w:val="28"/>
              </w:rPr>
            </w:pPr>
          </w:p>
          <w:p w14:paraId="26F7D5AD" w14:textId="77777777" w:rsidR="004B4832" w:rsidRPr="004B4832" w:rsidRDefault="004B4832" w:rsidP="00E9560E">
            <w:pPr>
              <w:spacing w:after="0"/>
              <w:rPr>
                <w:rFonts w:ascii="Times New Roman" w:hAnsi="Times New Roman"/>
              </w:rPr>
            </w:pPr>
            <w:r w:rsidRPr="004B4832">
              <w:rPr>
                <w:rFonts w:ascii="Times New Roman" w:hAnsi="Times New Roman"/>
                <w:b/>
                <w:color w:val="000000"/>
              </w:rPr>
              <w:t>голов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0CCD05AC" w14:textId="77777777" w:rsidR="004B4832" w:rsidRPr="004B4832" w:rsidRDefault="004B4832" w:rsidP="00E9560E">
            <w:pPr>
              <w:spacing w:after="0"/>
              <w:ind w:hanging="2"/>
              <w:rPr>
                <w:rFonts w:ascii="Times New Roman" w:hAnsi="Times New Roman"/>
                <w:b/>
                <w:color w:val="000000"/>
              </w:rPr>
            </w:pPr>
            <w:proofErr w:type="gramStart"/>
            <w:r w:rsidRPr="004B4832">
              <w:rPr>
                <w:rFonts w:ascii="Times New Roman" w:hAnsi="Times New Roman"/>
                <w:b/>
                <w:color w:val="000000"/>
              </w:rPr>
              <w:t>+,-</w:t>
            </w:r>
            <w:proofErr w:type="gramEnd"/>
            <w:r w:rsidRPr="004B4832">
              <w:rPr>
                <w:rFonts w:ascii="Times New Roman" w:hAnsi="Times New Roman"/>
                <w:b/>
                <w:color w:val="000000"/>
              </w:rPr>
              <w:t xml:space="preserve"> к соотв.</w:t>
            </w:r>
          </w:p>
          <w:p w14:paraId="305F5753" w14:textId="77777777" w:rsidR="004B4832" w:rsidRPr="004B4832" w:rsidRDefault="004B4832" w:rsidP="00E9560E">
            <w:pPr>
              <w:spacing w:after="0"/>
              <w:ind w:hanging="2"/>
              <w:rPr>
                <w:rFonts w:ascii="Times New Roman" w:hAnsi="Times New Roman"/>
              </w:rPr>
            </w:pPr>
            <w:r w:rsidRPr="004B4832">
              <w:rPr>
                <w:rFonts w:ascii="Times New Roman" w:hAnsi="Times New Roman"/>
                <w:b/>
                <w:color w:val="000000"/>
              </w:rPr>
              <w:t xml:space="preserve">дате </w:t>
            </w:r>
            <w:proofErr w:type="spellStart"/>
            <w:r w:rsidRPr="004B4832">
              <w:rPr>
                <w:rFonts w:ascii="Times New Roman" w:hAnsi="Times New Roman"/>
                <w:b/>
                <w:color w:val="000000"/>
              </w:rPr>
              <w:t>прошл</w:t>
            </w:r>
            <w:proofErr w:type="spellEnd"/>
            <w:r w:rsidRPr="004B4832">
              <w:rPr>
                <w:rFonts w:ascii="Times New Roman" w:hAnsi="Times New Roman"/>
                <w:b/>
                <w:color w:val="000000"/>
              </w:rPr>
              <w:t>. года</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54A5DBB3" w14:textId="77777777" w:rsidR="004B4832" w:rsidRPr="004B4832" w:rsidRDefault="004B4832" w:rsidP="00E9560E">
            <w:pPr>
              <w:snapToGrid w:val="0"/>
              <w:spacing w:after="0"/>
              <w:ind w:hanging="2"/>
              <w:rPr>
                <w:rFonts w:ascii="Times New Roman" w:hAnsi="Times New Roman"/>
                <w:b/>
                <w:color w:val="000000"/>
              </w:rPr>
            </w:pPr>
          </w:p>
          <w:p w14:paraId="79EA45FA" w14:textId="77777777" w:rsidR="004B4832" w:rsidRPr="004B4832" w:rsidRDefault="004B4832" w:rsidP="00E9560E">
            <w:pPr>
              <w:spacing w:after="0"/>
              <w:ind w:hanging="2"/>
              <w:rPr>
                <w:rFonts w:ascii="Times New Roman" w:hAnsi="Times New Roman"/>
              </w:rPr>
            </w:pPr>
            <w:r w:rsidRPr="004B4832">
              <w:rPr>
                <w:rFonts w:ascii="Times New Roman" w:hAnsi="Times New Roman"/>
                <w:b/>
                <w:color w:val="000000"/>
              </w:rPr>
              <w:t>голов</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B8B93DD" w14:textId="77777777" w:rsidR="004B4832" w:rsidRPr="004B4832" w:rsidRDefault="004B4832" w:rsidP="00E9560E">
            <w:pPr>
              <w:spacing w:after="0" w:line="240" w:lineRule="auto"/>
              <w:ind w:firstLine="33"/>
              <w:rPr>
                <w:rFonts w:ascii="Times New Roman" w:hAnsi="Times New Roman"/>
                <w:b/>
                <w:color w:val="000000"/>
              </w:rPr>
            </w:pPr>
            <w:proofErr w:type="gramStart"/>
            <w:r w:rsidRPr="004B4832">
              <w:rPr>
                <w:rFonts w:ascii="Times New Roman" w:hAnsi="Times New Roman"/>
                <w:b/>
                <w:color w:val="000000"/>
              </w:rPr>
              <w:t>+,-</w:t>
            </w:r>
            <w:proofErr w:type="gramEnd"/>
            <w:r w:rsidRPr="004B4832">
              <w:rPr>
                <w:rFonts w:ascii="Times New Roman" w:hAnsi="Times New Roman"/>
                <w:b/>
                <w:color w:val="000000"/>
              </w:rPr>
              <w:t xml:space="preserve"> к соотв.</w:t>
            </w:r>
          </w:p>
          <w:p w14:paraId="24B44B7F" w14:textId="77777777" w:rsidR="004B4832" w:rsidRPr="004B4832" w:rsidRDefault="004B4832" w:rsidP="00E9560E">
            <w:pPr>
              <w:spacing w:after="0" w:line="240" w:lineRule="auto"/>
              <w:ind w:firstLine="33"/>
              <w:rPr>
                <w:rFonts w:ascii="Times New Roman" w:hAnsi="Times New Roman"/>
              </w:rPr>
            </w:pPr>
            <w:r w:rsidRPr="004B4832">
              <w:rPr>
                <w:rFonts w:ascii="Times New Roman" w:hAnsi="Times New Roman"/>
                <w:b/>
                <w:color w:val="000000"/>
              </w:rPr>
              <w:t xml:space="preserve">дате </w:t>
            </w:r>
            <w:proofErr w:type="spellStart"/>
            <w:r w:rsidRPr="004B4832">
              <w:rPr>
                <w:rFonts w:ascii="Times New Roman" w:hAnsi="Times New Roman"/>
                <w:b/>
                <w:color w:val="000000"/>
              </w:rPr>
              <w:t>прошл</w:t>
            </w:r>
            <w:proofErr w:type="spellEnd"/>
            <w:r w:rsidRPr="004B4832">
              <w:rPr>
                <w:rFonts w:ascii="Times New Roman" w:hAnsi="Times New Roman"/>
                <w:b/>
                <w:color w:val="000000"/>
              </w:rPr>
              <w:t>. года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3C1022E" w14:textId="77777777" w:rsidR="004B4832" w:rsidRPr="004B4832" w:rsidRDefault="004B4832" w:rsidP="00E9560E">
            <w:pPr>
              <w:snapToGrid w:val="0"/>
              <w:spacing w:after="0" w:line="240" w:lineRule="auto"/>
              <w:ind w:firstLine="33"/>
              <w:rPr>
                <w:rFonts w:ascii="Times New Roman" w:hAnsi="Times New Roman"/>
                <w:b/>
                <w:color w:val="000000"/>
              </w:rPr>
            </w:pPr>
          </w:p>
          <w:p w14:paraId="0E7D7DA6" w14:textId="77777777" w:rsidR="004B4832" w:rsidRPr="004B4832" w:rsidRDefault="004B4832" w:rsidP="00E9560E">
            <w:pPr>
              <w:spacing w:after="0" w:line="240" w:lineRule="auto"/>
              <w:ind w:firstLine="33"/>
              <w:rPr>
                <w:rFonts w:ascii="Times New Roman" w:hAnsi="Times New Roman"/>
              </w:rPr>
            </w:pPr>
            <w:r w:rsidRPr="004B4832">
              <w:rPr>
                <w:rFonts w:ascii="Times New Roman" w:hAnsi="Times New Roman"/>
                <w:b/>
                <w:color w:val="000000"/>
              </w:rPr>
              <w:t>голов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A0219" w14:textId="77777777" w:rsidR="004B4832" w:rsidRPr="004B4832" w:rsidRDefault="004B4832" w:rsidP="00E9560E">
            <w:pPr>
              <w:spacing w:after="0" w:line="240" w:lineRule="auto"/>
              <w:ind w:firstLine="33"/>
              <w:rPr>
                <w:rFonts w:ascii="Times New Roman" w:hAnsi="Times New Roman"/>
                <w:b/>
                <w:color w:val="000000"/>
              </w:rPr>
            </w:pPr>
            <w:proofErr w:type="gramStart"/>
            <w:r w:rsidRPr="004B4832">
              <w:rPr>
                <w:rFonts w:ascii="Times New Roman" w:hAnsi="Times New Roman"/>
                <w:b/>
                <w:color w:val="000000"/>
              </w:rPr>
              <w:t>+,-</w:t>
            </w:r>
            <w:proofErr w:type="gramEnd"/>
            <w:r w:rsidRPr="004B4832">
              <w:rPr>
                <w:rFonts w:ascii="Times New Roman" w:hAnsi="Times New Roman"/>
                <w:b/>
                <w:color w:val="000000"/>
              </w:rPr>
              <w:t xml:space="preserve"> к соотв.</w:t>
            </w:r>
          </w:p>
          <w:p w14:paraId="553F6D25" w14:textId="77777777" w:rsidR="004B4832" w:rsidRPr="004B4832" w:rsidRDefault="004B4832" w:rsidP="00E9560E">
            <w:pPr>
              <w:spacing w:after="0" w:line="240" w:lineRule="auto"/>
              <w:ind w:firstLine="33"/>
              <w:rPr>
                <w:rFonts w:ascii="Times New Roman" w:hAnsi="Times New Roman"/>
              </w:rPr>
            </w:pPr>
            <w:r w:rsidRPr="004B4832">
              <w:rPr>
                <w:rFonts w:ascii="Times New Roman" w:hAnsi="Times New Roman"/>
                <w:b/>
                <w:color w:val="000000"/>
              </w:rPr>
              <w:t xml:space="preserve">дате </w:t>
            </w:r>
            <w:proofErr w:type="spellStart"/>
            <w:r w:rsidRPr="004B4832">
              <w:rPr>
                <w:rFonts w:ascii="Times New Roman" w:hAnsi="Times New Roman"/>
                <w:b/>
                <w:color w:val="000000"/>
              </w:rPr>
              <w:t>прошл</w:t>
            </w:r>
            <w:proofErr w:type="spellEnd"/>
            <w:r w:rsidRPr="004B4832">
              <w:rPr>
                <w:rFonts w:ascii="Times New Roman" w:hAnsi="Times New Roman"/>
                <w:b/>
                <w:color w:val="000000"/>
              </w:rPr>
              <w:t>. Года</w:t>
            </w:r>
          </w:p>
        </w:tc>
      </w:tr>
      <w:tr w:rsidR="004B4832" w:rsidRPr="004B4832" w14:paraId="2D7E4647" w14:textId="77777777" w:rsidTr="00E9560E">
        <w:trPr>
          <w:cantSplit/>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32089C6" w14:textId="77777777" w:rsidR="004B4832" w:rsidRPr="004B4832" w:rsidRDefault="004B4832" w:rsidP="00E9560E">
            <w:pPr>
              <w:spacing w:after="0"/>
              <w:rPr>
                <w:rFonts w:ascii="Times New Roman" w:hAnsi="Times New Roman"/>
              </w:rPr>
            </w:pPr>
            <w:r w:rsidRPr="004B4832">
              <w:rPr>
                <w:rFonts w:ascii="Times New Roman" w:hAnsi="Times New Roman"/>
                <w:b/>
                <w:color w:val="000000"/>
              </w:rPr>
              <w:t>Всего на крупных и средних предприятиях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2524B11" w14:textId="77777777" w:rsidR="004B4832" w:rsidRPr="004B4832" w:rsidRDefault="004B4832" w:rsidP="00E9560E">
            <w:pPr>
              <w:snapToGrid w:val="0"/>
              <w:spacing w:after="0"/>
              <w:jc w:val="center"/>
              <w:rPr>
                <w:rFonts w:ascii="Times New Roman" w:hAnsi="Times New Roman"/>
                <w:b/>
                <w:color w:val="000000"/>
              </w:rPr>
            </w:pPr>
          </w:p>
          <w:p w14:paraId="3A16B8B9" w14:textId="77777777" w:rsidR="004B4832" w:rsidRPr="004B4832" w:rsidRDefault="004B4832" w:rsidP="00E9560E">
            <w:pPr>
              <w:spacing w:after="0"/>
              <w:jc w:val="center"/>
              <w:rPr>
                <w:rFonts w:ascii="Times New Roman" w:hAnsi="Times New Roman"/>
              </w:rPr>
            </w:pPr>
            <w:r w:rsidRPr="004B4832">
              <w:rPr>
                <w:rFonts w:ascii="Times New Roman" w:hAnsi="Times New Roman"/>
                <w:b/>
                <w:color w:val="000000"/>
              </w:rPr>
              <w:t>5856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14B95A1D" w14:textId="77777777" w:rsidR="004B4832" w:rsidRPr="004B4832" w:rsidRDefault="004B4832" w:rsidP="00E9560E">
            <w:pPr>
              <w:snapToGrid w:val="0"/>
              <w:spacing w:after="0"/>
              <w:ind w:hanging="2"/>
              <w:jc w:val="center"/>
              <w:rPr>
                <w:rFonts w:ascii="Times New Roman" w:hAnsi="Times New Roman"/>
                <w:b/>
                <w:color w:val="000000"/>
              </w:rPr>
            </w:pPr>
          </w:p>
          <w:p w14:paraId="25C2DA43" w14:textId="77777777" w:rsidR="004B4832" w:rsidRPr="004B4832" w:rsidRDefault="004B4832" w:rsidP="00E9560E">
            <w:pPr>
              <w:spacing w:after="0"/>
              <w:ind w:hanging="2"/>
              <w:jc w:val="center"/>
              <w:rPr>
                <w:rFonts w:ascii="Times New Roman" w:hAnsi="Times New Roman"/>
              </w:rPr>
            </w:pPr>
            <w:r w:rsidRPr="004B4832">
              <w:rPr>
                <w:rFonts w:ascii="Times New Roman" w:hAnsi="Times New Roman"/>
                <w:b/>
                <w:color w:val="000000"/>
              </w:rPr>
              <w:t>+2767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3F3BFA02" w14:textId="77777777" w:rsidR="004B4832" w:rsidRPr="004B4832" w:rsidRDefault="004B4832" w:rsidP="00E9560E">
            <w:pPr>
              <w:snapToGrid w:val="0"/>
              <w:spacing w:after="0"/>
              <w:ind w:hanging="2"/>
              <w:jc w:val="center"/>
              <w:rPr>
                <w:rFonts w:ascii="Times New Roman" w:hAnsi="Times New Roman"/>
                <w:b/>
                <w:color w:val="000000"/>
              </w:rPr>
            </w:pPr>
          </w:p>
          <w:p w14:paraId="7AF2E502" w14:textId="77777777" w:rsidR="004B4832" w:rsidRPr="004B4832" w:rsidRDefault="004B4832" w:rsidP="00E9560E">
            <w:pPr>
              <w:spacing w:after="0"/>
              <w:ind w:hanging="2"/>
              <w:jc w:val="center"/>
              <w:rPr>
                <w:rFonts w:ascii="Times New Roman" w:hAnsi="Times New Roman"/>
              </w:rPr>
            </w:pPr>
            <w:r w:rsidRPr="004B4832">
              <w:rPr>
                <w:rFonts w:ascii="Times New Roman" w:hAnsi="Times New Roman"/>
                <w:b/>
                <w:color w:val="000000"/>
              </w:rPr>
              <w:t>2942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348661A" w14:textId="77777777" w:rsidR="004B4832" w:rsidRPr="004B4832" w:rsidRDefault="004B4832" w:rsidP="00E9560E">
            <w:pPr>
              <w:snapToGrid w:val="0"/>
              <w:spacing w:after="0" w:line="240" w:lineRule="auto"/>
              <w:ind w:firstLine="33"/>
              <w:jc w:val="center"/>
              <w:rPr>
                <w:rFonts w:ascii="Times New Roman" w:hAnsi="Times New Roman"/>
                <w:b/>
                <w:color w:val="000000"/>
              </w:rPr>
            </w:pPr>
          </w:p>
          <w:p w14:paraId="1B81CE56" w14:textId="77777777"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b/>
                <w:color w:val="000000"/>
              </w:rPr>
              <w:t>+1608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DD57961" w14:textId="77777777" w:rsidR="004B4832" w:rsidRPr="004B4832" w:rsidRDefault="004B4832" w:rsidP="00E9560E">
            <w:pPr>
              <w:snapToGrid w:val="0"/>
              <w:spacing w:after="0" w:line="240" w:lineRule="auto"/>
              <w:ind w:firstLine="33"/>
              <w:jc w:val="center"/>
              <w:rPr>
                <w:rFonts w:ascii="Times New Roman" w:hAnsi="Times New Roman"/>
                <w:b/>
                <w:color w:val="000000"/>
              </w:rPr>
            </w:pPr>
          </w:p>
          <w:p w14:paraId="619E6AA8" w14:textId="77777777"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b/>
                <w:color w:val="000000"/>
              </w:rPr>
              <w:t>1736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6EA8DE" w14:textId="77777777" w:rsidR="004B4832" w:rsidRPr="004B4832" w:rsidRDefault="004B4832" w:rsidP="00E9560E">
            <w:pPr>
              <w:snapToGrid w:val="0"/>
              <w:spacing w:after="0" w:line="240" w:lineRule="auto"/>
              <w:ind w:firstLine="33"/>
              <w:jc w:val="center"/>
              <w:rPr>
                <w:rFonts w:ascii="Times New Roman" w:hAnsi="Times New Roman"/>
                <w:b/>
                <w:color w:val="000000"/>
              </w:rPr>
            </w:pPr>
          </w:p>
          <w:p w14:paraId="51510D76" w14:textId="77777777"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b/>
                <w:color w:val="000000"/>
              </w:rPr>
              <w:t>-234</w:t>
            </w:r>
          </w:p>
        </w:tc>
      </w:tr>
      <w:tr w:rsidR="004B4832" w:rsidRPr="004B4832" w14:paraId="4A580881" w14:textId="77777777" w:rsidTr="00E9560E">
        <w:trPr>
          <w:cantSplit/>
          <w:trHeight w:val="376"/>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05AE689" w14:textId="77777777" w:rsidR="004B4832" w:rsidRPr="004B4832" w:rsidRDefault="004B4832" w:rsidP="00E9560E">
            <w:pPr>
              <w:spacing w:after="0"/>
              <w:rPr>
                <w:rFonts w:ascii="Times New Roman" w:hAnsi="Times New Roman"/>
              </w:rPr>
            </w:pPr>
            <w:r w:rsidRPr="004B4832">
              <w:rPr>
                <w:rFonts w:ascii="Times New Roman" w:hAnsi="Times New Roman"/>
                <w:color w:val="000000"/>
                <w:szCs w:val="24"/>
              </w:rPr>
              <w:t>в том числе:</w:t>
            </w:r>
          </w:p>
        </w:tc>
        <w:tc>
          <w:tcPr>
            <w:tcW w:w="6769" w:type="dxa"/>
            <w:gridSpan w:val="6"/>
            <w:tcBorders>
              <w:top w:val="single" w:sz="4" w:space="0" w:color="000000"/>
              <w:left w:val="single" w:sz="4" w:space="0" w:color="000000"/>
              <w:bottom w:val="single" w:sz="4" w:space="0" w:color="000000"/>
              <w:right w:val="single" w:sz="4" w:space="0" w:color="000000"/>
            </w:tcBorders>
            <w:shd w:val="clear" w:color="auto" w:fill="auto"/>
          </w:tcPr>
          <w:p w14:paraId="1A4B0052" w14:textId="77777777" w:rsidR="004B4832" w:rsidRPr="004B4832" w:rsidRDefault="004B4832" w:rsidP="00E9560E">
            <w:pPr>
              <w:snapToGrid w:val="0"/>
              <w:spacing w:after="0" w:line="240" w:lineRule="auto"/>
              <w:ind w:firstLine="33"/>
              <w:jc w:val="center"/>
              <w:rPr>
                <w:rFonts w:ascii="Times New Roman" w:hAnsi="Times New Roman"/>
                <w:color w:val="000000"/>
                <w:szCs w:val="24"/>
              </w:rPr>
            </w:pPr>
          </w:p>
        </w:tc>
      </w:tr>
      <w:tr w:rsidR="004B4832" w:rsidRPr="004B4832" w14:paraId="7C2511DC" w14:textId="77777777" w:rsidTr="00E9560E">
        <w:trPr>
          <w:cantSplit/>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E4B17FA" w14:textId="77777777" w:rsidR="004B4832" w:rsidRPr="004B4832" w:rsidRDefault="004B4832" w:rsidP="00E9560E">
            <w:pPr>
              <w:spacing w:after="0"/>
              <w:rPr>
                <w:rFonts w:ascii="Times New Roman" w:hAnsi="Times New Roman"/>
              </w:rPr>
            </w:pPr>
            <w:r w:rsidRPr="004B4832">
              <w:rPr>
                <w:rFonts w:ascii="Times New Roman" w:hAnsi="Times New Roman"/>
                <w:color w:val="000000"/>
                <w:sz w:val="28"/>
                <w:szCs w:val="28"/>
              </w:rPr>
              <w:t>ООО «Ваганово»</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1E3A6DE" w14:textId="553D3DE3"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szCs w:val="28"/>
              </w:rPr>
              <w:t>3</w:t>
            </w:r>
            <w:r>
              <w:rPr>
                <w:rFonts w:ascii="Times New Roman" w:hAnsi="Times New Roman"/>
                <w:color w:val="000000"/>
                <w:sz w:val="28"/>
                <w:szCs w:val="28"/>
              </w:rPr>
              <w:t xml:space="preserve"> </w:t>
            </w:r>
            <w:r w:rsidRPr="004B4832">
              <w:rPr>
                <w:rFonts w:ascii="Times New Roman" w:hAnsi="Times New Roman"/>
                <w:color w:val="000000"/>
                <w:sz w:val="28"/>
                <w:szCs w:val="28"/>
              </w:rPr>
              <w:t>556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65854C57" w14:textId="3974FD57" w:rsidR="004B4832" w:rsidRPr="004B4832" w:rsidRDefault="004B4832" w:rsidP="00E9560E">
            <w:pPr>
              <w:spacing w:after="0"/>
              <w:ind w:hanging="2"/>
              <w:jc w:val="center"/>
              <w:rPr>
                <w:rFonts w:ascii="Times New Roman" w:hAnsi="Times New Roman"/>
              </w:rPr>
            </w:pPr>
            <w:r w:rsidRPr="004B4832">
              <w:rPr>
                <w:rFonts w:ascii="Times New Roman" w:hAnsi="Times New Roman"/>
                <w:color w:val="000000"/>
                <w:sz w:val="28"/>
                <w:szCs w:val="28"/>
              </w:rPr>
              <w:t>3</w:t>
            </w:r>
            <w:r>
              <w:rPr>
                <w:rFonts w:ascii="Times New Roman" w:hAnsi="Times New Roman"/>
                <w:color w:val="000000"/>
                <w:sz w:val="28"/>
                <w:szCs w:val="28"/>
              </w:rPr>
              <w:t xml:space="preserve"> </w:t>
            </w:r>
            <w:r w:rsidRPr="004B4832">
              <w:rPr>
                <w:rFonts w:ascii="Times New Roman" w:hAnsi="Times New Roman"/>
                <w:color w:val="000000"/>
                <w:sz w:val="28"/>
                <w:szCs w:val="28"/>
              </w:rPr>
              <w:t>556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45CEA090" w14:textId="5827C9AC" w:rsidR="004B4832" w:rsidRPr="004B4832" w:rsidRDefault="004B4832" w:rsidP="00E9560E">
            <w:pPr>
              <w:spacing w:after="0"/>
              <w:ind w:hanging="2"/>
              <w:jc w:val="center"/>
              <w:rPr>
                <w:rFonts w:ascii="Times New Roman" w:hAnsi="Times New Roman"/>
              </w:rPr>
            </w:pPr>
            <w:r w:rsidRPr="004B4832">
              <w:rPr>
                <w:rFonts w:ascii="Times New Roman" w:hAnsi="Times New Roman"/>
                <w:color w:val="000000"/>
                <w:sz w:val="28"/>
                <w:szCs w:val="28"/>
              </w:rPr>
              <w:t>1</w:t>
            </w:r>
            <w:r>
              <w:rPr>
                <w:rFonts w:ascii="Times New Roman" w:hAnsi="Times New Roman"/>
                <w:color w:val="000000"/>
                <w:sz w:val="28"/>
                <w:szCs w:val="28"/>
              </w:rPr>
              <w:t xml:space="preserve"> </w:t>
            </w:r>
            <w:r w:rsidRPr="004B4832">
              <w:rPr>
                <w:rFonts w:ascii="Times New Roman" w:hAnsi="Times New Roman"/>
                <w:color w:val="000000"/>
                <w:sz w:val="28"/>
                <w:szCs w:val="28"/>
              </w:rPr>
              <w:t>902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2F290ED" w14:textId="77777777"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color w:val="000000"/>
                <w:sz w:val="28"/>
                <w:szCs w:val="28"/>
              </w:rPr>
              <w:t>+1902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EAE9B0E" w14:textId="77777777"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color w:val="000000"/>
                <w:sz w:val="28"/>
                <w:szCs w:val="28"/>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7F4274" w14:textId="77777777"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color w:val="000000"/>
                <w:sz w:val="28"/>
                <w:szCs w:val="28"/>
              </w:rPr>
              <w:t>х</w:t>
            </w:r>
          </w:p>
        </w:tc>
      </w:tr>
      <w:tr w:rsidR="004B4832" w:rsidRPr="004B4832" w14:paraId="3157D4BA" w14:textId="77777777" w:rsidTr="00E9560E">
        <w:trPr>
          <w:cantSplit/>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52B2E31" w14:textId="77777777" w:rsidR="004B4832" w:rsidRPr="004B4832" w:rsidRDefault="004B4832" w:rsidP="00E9560E">
            <w:pPr>
              <w:spacing w:after="0"/>
              <w:rPr>
                <w:rFonts w:ascii="Times New Roman" w:hAnsi="Times New Roman"/>
              </w:rPr>
            </w:pPr>
            <w:proofErr w:type="gramStart"/>
            <w:r w:rsidRPr="004B4832">
              <w:rPr>
                <w:rFonts w:ascii="Times New Roman" w:hAnsi="Times New Roman"/>
                <w:color w:val="000000"/>
                <w:sz w:val="28"/>
                <w:szCs w:val="28"/>
              </w:rPr>
              <w:lastRenderedPageBreak/>
              <w:t>ФКУ  КП</w:t>
            </w:r>
            <w:proofErr w:type="gramEnd"/>
            <w:r w:rsidRPr="004B4832">
              <w:rPr>
                <w:rFonts w:ascii="Times New Roman" w:hAnsi="Times New Roman"/>
                <w:color w:val="000000"/>
                <w:sz w:val="28"/>
                <w:szCs w:val="28"/>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497DEA6" w14:textId="297C10BF"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szCs w:val="28"/>
              </w:rPr>
              <w:t>1</w:t>
            </w:r>
            <w:r>
              <w:rPr>
                <w:rFonts w:ascii="Times New Roman" w:hAnsi="Times New Roman"/>
                <w:color w:val="000000"/>
                <w:sz w:val="28"/>
                <w:szCs w:val="28"/>
              </w:rPr>
              <w:t xml:space="preserve"> </w:t>
            </w:r>
            <w:r w:rsidRPr="004B4832">
              <w:rPr>
                <w:rFonts w:ascii="Times New Roman" w:hAnsi="Times New Roman"/>
                <w:color w:val="000000"/>
                <w:sz w:val="28"/>
                <w:szCs w:val="28"/>
              </w:rPr>
              <w:t>154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61455FC4" w14:textId="77777777" w:rsidR="004B4832" w:rsidRPr="004B4832" w:rsidRDefault="004B4832" w:rsidP="00E9560E">
            <w:pPr>
              <w:spacing w:after="0"/>
              <w:ind w:left="-2"/>
              <w:jc w:val="center"/>
              <w:rPr>
                <w:rFonts w:ascii="Times New Roman" w:hAnsi="Times New Roman"/>
              </w:rPr>
            </w:pPr>
            <w:r w:rsidRPr="004B4832">
              <w:rPr>
                <w:rFonts w:ascii="Times New Roman" w:hAnsi="Times New Roman"/>
                <w:color w:val="000000"/>
                <w:sz w:val="28"/>
                <w:szCs w:val="28"/>
              </w:rPr>
              <w:t>-116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3D77DDC3" w14:textId="77777777" w:rsidR="004B4832" w:rsidRPr="004B4832" w:rsidRDefault="004B4832" w:rsidP="00E9560E">
            <w:pPr>
              <w:spacing w:after="0"/>
              <w:ind w:hanging="2"/>
              <w:jc w:val="center"/>
              <w:rPr>
                <w:rFonts w:ascii="Times New Roman" w:hAnsi="Times New Roman"/>
              </w:rPr>
            </w:pPr>
            <w:r w:rsidRPr="004B4832">
              <w:rPr>
                <w:rFonts w:ascii="Times New Roman" w:hAnsi="Times New Roman"/>
                <w:color w:val="000000"/>
                <w:sz w:val="28"/>
                <w:szCs w:val="28"/>
              </w:rPr>
              <w:t>490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A834979" w14:textId="77777777"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color w:val="000000"/>
                <w:sz w:val="28"/>
                <w:szCs w:val="28"/>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9A6734F" w14:textId="77777777"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color w:val="000000"/>
                <w:sz w:val="28"/>
                <w:szCs w:val="28"/>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A27B0F" w14:textId="77777777" w:rsidR="004B4832" w:rsidRPr="004B4832" w:rsidRDefault="004B4832" w:rsidP="00E9560E">
            <w:pPr>
              <w:spacing w:after="0" w:line="240" w:lineRule="auto"/>
              <w:jc w:val="center"/>
              <w:rPr>
                <w:rFonts w:ascii="Times New Roman" w:hAnsi="Times New Roman"/>
              </w:rPr>
            </w:pPr>
            <w:r w:rsidRPr="004B4832">
              <w:rPr>
                <w:rFonts w:ascii="Times New Roman" w:hAnsi="Times New Roman"/>
                <w:color w:val="000000"/>
                <w:sz w:val="28"/>
                <w:szCs w:val="28"/>
              </w:rPr>
              <w:t>-149</w:t>
            </w:r>
          </w:p>
        </w:tc>
      </w:tr>
      <w:tr w:rsidR="004B4832" w:rsidRPr="004B4832" w14:paraId="6B352D67" w14:textId="77777777" w:rsidTr="00E9560E">
        <w:trPr>
          <w:cantSplit/>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188BB17" w14:textId="77777777" w:rsidR="004B4832" w:rsidRPr="004B4832" w:rsidRDefault="004B4832" w:rsidP="00E9560E">
            <w:pPr>
              <w:spacing w:after="0"/>
              <w:rPr>
                <w:rFonts w:ascii="Times New Roman" w:hAnsi="Times New Roman"/>
              </w:rPr>
            </w:pPr>
            <w:proofErr w:type="gramStart"/>
            <w:r w:rsidRPr="004B4832">
              <w:rPr>
                <w:rFonts w:ascii="Times New Roman" w:hAnsi="Times New Roman"/>
                <w:color w:val="000000"/>
                <w:sz w:val="28"/>
                <w:szCs w:val="28"/>
              </w:rPr>
              <w:t>ФКУ  КП</w:t>
            </w:r>
            <w:proofErr w:type="gramEnd"/>
            <w:r w:rsidRPr="004B4832">
              <w:rPr>
                <w:rFonts w:ascii="Times New Roman" w:hAnsi="Times New Roman"/>
                <w:color w:val="000000"/>
                <w:sz w:val="28"/>
                <w:szCs w:val="28"/>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57E1AD3" w14:textId="179B3CB7"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szCs w:val="28"/>
              </w:rPr>
              <w:t>1</w:t>
            </w:r>
            <w:r>
              <w:rPr>
                <w:rFonts w:ascii="Times New Roman" w:hAnsi="Times New Roman"/>
                <w:color w:val="000000"/>
                <w:sz w:val="28"/>
                <w:szCs w:val="28"/>
              </w:rPr>
              <w:t xml:space="preserve"> </w:t>
            </w:r>
            <w:r w:rsidRPr="004B4832">
              <w:rPr>
                <w:rFonts w:ascii="Times New Roman" w:hAnsi="Times New Roman"/>
                <w:color w:val="000000"/>
                <w:sz w:val="28"/>
                <w:szCs w:val="28"/>
              </w:rPr>
              <w:t>146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11D7F6B5" w14:textId="77777777" w:rsidR="004B4832" w:rsidRPr="004B4832" w:rsidRDefault="004B4832" w:rsidP="00E9560E">
            <w:pPr>
              <w:spacing w:after="0"/>
              <w:jc w:val="center"/>
              <w:rPr>
                <w:rFonts w:ascii="Times New Roman" w:hAnsi="Times New Roman"/>
              </w:rPr>
            </w:pPr>
            <w:r w:rsidRPr="004B4832">
              <w:rPr>
                <w:rFonts w:ascii="Times New Roman" w:hAnsi="Times New Roman"/>
                <w:color w:val="000000"/>
                <w:sz w:val="28"/>
                <w:szCs w:val="28"/>
              </w:rPr>
              <w:t>+30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2520405E" w14:textId="77777777" w:rsidR="004B4832" w:rsidRPr="004B4832" w:rsidRDefault="004B4832" w:rsidP="00E9560E">
            <w:pPr>
              <w:spacing w:after="0"/>
              <w:ind w:hanging="2"/>
              <w:jc w:val="center"/>
              <w:rPr>
                <w:rFonts w:ascii="Times New Roman" w:hAnsi="Times New Roman"/>
              </w:rPr>
            </w:pPr>
            <w:r w:rsidRPr="004B4832">
              <w:rPr>
                <w:rFonts w:ascii="Times New Roman" w:hAnsi="Times New Roman"/>
                <w:color w:val="000000"/>
                <w:sz w:val="28"/>
                <w:szCs w:val="28"/>
              </w:rPr>
              <w:t>550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1521BFB" w14:textId="77777777" w:rsidR="004B4832" w:rsidRPr="004B4832" w:rsidRDefault="004B4832" w:rsidP="00E9560E">
            <w:pPr>
              <w:spacing w:after="0" w:line="240" w:lineRule="auto"/>
              <w:ind w:firstLine="33"/>
              <w:rPr>
                <w:rFonts w:ascii="Times New Roman" w:hAnsi="Times New Roman"/>
              </w:rPr>
            </w:pPr>
            <w:r w:rsidRPr="004B4832">
              <w:rPr>
                <w:rFonts w:ascii="Times New Roman" w:eastAsia="Nimbus Roman" w:hAnsi="Times New Roman"/>
                <w:color w:val="000000"/>
                <w:sz w:val="28"/>
                <w:szCs w:val="28"/>
              </w:rPr>
              <w:t xml:space="preserve">   </w:t>
            </w:r>
            <w:r w:rsidRPr="004B4832">
              <w:rPr>
                <w:rFonts w:ascii="Times New Roman" w:eastAsia="TimesDL" w:hAnsi="Times New Roman"/>
                <w:color w:val="000000"/>
                <w:sz w:val="28"/>
                <w:szCs w:val="28"/>
              </w:rPr>
              <w:t>-54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08511D" w14:textId="0970A7E0" w:rsidR="004B4832" w:rsidRPr="004B4832" w:rsidRDefault="004B4832" w:rsidP="00E9560E">
            <w:pPr>
              <w:spacing w:after="0" w:line="240" w:lineRule="auto"/>
              <w:ind w:firstLine="33"/>
              <w:jc w:val="center"/>
              <w:rPr>
                <w:rFonts w:ascii="Times New Roman" w:hAnsi="Times New Roman"/>
              </w:rPr>
            </w:pPr>
            <w:r w:rsidRPr="004B4832">
              <w:rPr>
                <w:rFonts w:ascii="Times New Roman" w:hAnsi="Times New Roman"/>
                <w:color w:val="000000"/>
                <w:sz w:val="28"/>
                <w:szCs w:val="28"/>
              </w:rPr>
              <w:t>1</w:t>
            </w:r>
            <w:r>
              <w:rPr>
                <w:rFonts w:ascii="Times New Roman" w:hAnsi="Times New Roman"/>
                <w:color w:val="000000"/>
                <w:sz w:val="28"/>
                <w:szCs w:val="28"/>
              </w:rPr>
              <w:t xml:space="preserve"> </w:t>
            </w:r>
            <w:r w:rsidRPr="004B4832">
              <w:rPr>
                <w:rFonts w:ascii="Times New Roman" w:hAnsi="Times New Roman"/>
                <w:color w:val="000000"/>
                <w:sz w:val="28"/>
                <w:szCs w:val="28"/>
              </w:rPr>
              <w:t>036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1C92B7" w14:textId="77777777" w:rsidR="004B4832" w:rsidRPr="004B4832" w:rsidRDefault="004B4832" w:rsidP="00E9560E">
            <w:pPr>
              <w:spacing w:after="0"/>
              <w:ind w:left="-582" w:firstLine="680"/>
              <w:jc w:val="center"/>
              <w:rPr>
                <w:rFonts w:ascii="Times New Roman" w:hAnsi="Times New Roman"/>
              </w:rPr>
            </w:pPr>
            <w:r w:rsidRPr="004B4832">
              <w:rPr>
                <w:rFonts w:ascii="Times New Roman" w:hAnsi="Times New Roman"/>
                <w:color w:val="000000"/>
                <w:sz w:val="28"/>
                <w:szCs w:val="28"/>
              </w:rPr>
              <w:t>-85</w:t>
            </w:r>
          </w:p>
        </w:tc>
      </w:tr>
    </w:tbl>
    <w:p w14:paraId="721BA7B9" w14:textId="77777777" w:rsidR="004B4832" w:rsidRPr="004B4832" w:rsidRDefault="004B4832" w:rsidP="004B4832">
      <w:pPr>
        <w:pStyle w:val="211"/>
        <w:spacing w:before="0"/>
        <w:ind w:left="-142" w:right="-1" w:firstLine="786"/>
        <w:rPr>
          <w:rFonts w:ascii="Times New Roman" w:hAnsi="Times New Roman"/>
          <w:color w:val="000000"/>
        </w:rPr>
      </w:pPr>
    </w:p>
    <w:p w14:paraId="29FE6636" w14:textId="77777777" w:rsidR="004B4832" w:rsidRPr="004B4832" w:rsidRDefault="004B4832" w:rsidP="004B4832">
      <w:pPr>
        <w:pStyle w:val="a7"/>
        <w:ind w:left="283" w:right="454"/>
        <w:rPr>
          <w:color w:val="000000"/>
          <w:szCs w:val="28"/>
        </w:rPr>
      </w:pPr>
      <w:r w:rsidRPr="004B4832">
        <w:rPr>
          <w:color w:val="000000"/>
          <w:szCs w:val="28"/>
        </w:rPr>
        <w:t>Увеличение поголовья КРС в т.ч. коров в округе произошло за счет строительства нового животноводческого комплекса.</w:t>
      </w:r>
    </w:p>
    <w:p w14:paraId="1FA3DECA" w14:textId="77777777" w:rsidR="004B4832" w:rsidRPr="004B4832" w:rsidRDefault="004B4832" w:rsidP="004B4832">
      <w:pPr>
        <w:pStyle w:val="a7"/>
        <w:ind w:left="284" w:right="0"/>
        <w:jc w:val="center"/>
        <w:rPr>
          <w:color w:val="000000"/>
          <w:szCs w:val="28"/>
        </w:rPr>
      </w:pPr>
    </w:p>
    <w:p w14:paraId="6CA6B58F" w14:textId="77777777" w:rsidR="004B4832" w:rsidRPr="004B4832" w:rsidRDefault="004B4832" w:rsidP="004B4832">
      <w:pPr>
        <w:pStyle w:val="a7"/>
        <w:ind w:left="284" w:right="0"/>
        <w:jc w:val="center"/>
        <w:rPr>
          <w:color w:val="000000"/>
          <w:szCs w:val="28"/>
        </w:rPr>
      </w:pPr>
      <w:r w:rsidRPr="004B4832">
        <w:rPr>
          <w:color w:val="000000"/>
          <w:szCs w:val="28"/>
        </w:rPr>
        <w:t>Продуктивность сельскохозяйственных животных</w:t>
      </w:r>
    </w:p>
    <w:p w14:paraId="52902868" w14:textId="086B8250" w:rsidR="004B4832" w:rsidRDefault="004B4832" w:rsidP="004B4832">
      <w:pPr>
        <w:pStyle w:val="a7"/>
        <w:ind w:left="644" w:right="0"/>
        <w:jc w:val="center"/>
        <w:rPr>
          <w:color w:val="000000"/>
          <w:szCs w:val="28"/>
        </w:rPr>
      </w:pPr>
      <w:r w:rsidRPr="004B4832">
        <w:rPr>
          <w:color w:val="000000"/>
          <w:szCs w:val="28"/>
        </w:rPr>
        <w:t xml:space="preserve">в разрезе хозяйств </w:t>
      </w:r>
      <w:proofErr w:type="gramStart"/>
      <w:r w:rsidRPr="004B4832">
        <w:rPr>
          <w:color w:val="000000"/>
          <w:szCs w:val="28"/>
        </w:rPr>
        <w:t>за  период</w:t>
      </w:r>
      <w:proofErr w:type="gramEnd"/>
      <w:r w:rsidRPr="004B4832">
        <w:rPr>
          <w:color w:val="000000"/>
          <w:szCs w:val="28"/>
        </w:rPr>
        <w:t xml:space="preserve"> январь-декабрь 2024г</w:t>
      </w:r>
    </w:p>
    <w:p w14:paraId="1F72E1C1" w14:textId="0F0E8F58" w:rsidR="00E34DE5" w:rsidRPr="00E34DE5" w:rsidRDefault="00E34DE5" w:rsidP="00E34DE5">
      <w:pPr>
        <w:pStyle w:val="a7"/>
        <w:ind w:left="644" w:right="0"/>
        <w:jc w:val="right"/>
        <w:rPr>
          <w:color w:val="000000"/>
          <w:sz w:val="20"/>
        </w:rPr>
      </w:pPr>
      <w:r>
        <w:rPr>
          <w:color w:val="000000"/>
          <w:sz w:val="20"/>
        </w:rPr>
        <w:t>Таблица 24</w:t>
      </w:r>
    </w:p>
    <w:tbl>
      <w:tblPr>
        <w:tblW w:w="0" w:type="auto"/>
        <w:tblLayout w:type="fixed"/>
        <w:tblLook w:val="0000" w:firstRow="0" w:lastRow="0" w:firstColumn="0" w:lastColumn="0" w:noHBand="0" w:noVBand="0"/>
      </w:tblPr>
      <w:tblGrid>
        <w:gridCol w:w="2894"/>
        <w:gridCol w:w="1041"/>
        <w:gridCol w:w="1136"/>
        <w:gridCol w:w="1028"/>
        <w:gridCol w:w="1135"/>
        <w:gridCol w:w="1237"/>
        <w:gridCol w:w="1134"/>
      </w:tblGrid>
      <w:tr w:rsidR="004B4832" w:rsidRPr="004B4832" w14:paraId="086309AF" w14:textId="77777777" w:rsidTr="00E9560E">
        <w:trPr>
          <w:cantSplit/>
        </w:trPr>
        <w:tc>
          <w:tcPr>
            <w:tcW w:w="28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6B088D" w14:textId="77777777" w:rsidR="004B4832" w:rsidRPr="004B4832" w:rsidRDefault="004B4832" w:rsidP="00E9560E">
            <w:pPr>
              <w:pStyle w:val="a7"/>
              <w:snapToGrid w:val="0"/>
              <w:ind w:right="0"/>
              <w:rPr>
                <w:color w:val="000000"/>
                <w:szCs w:val="28"/>
              </w:rPr>
            </w:pPr>
          </w:p>
          <w:p w14:paraId="48340335" w14:textId="77777777" w:rsidR="004B4832" w:rsidRPr="004B4832" w:rsidRDefault="004B4832" w:rsidP="00E9560E">
            <w:pPr>
              <w:pStyle w:val="a7"/>
              <w:ind w:right="0"/>
              <w:rPr>
                <w:color w:val="000000"/>
                <w:szCs w:val="28"/>
              </w:rPr>
            </w:pPr>
          </w:p>
          <w:p w14:paraId="0E6BD702" w14:textId="77777777" w:rsidR="004B4832" w:rsidRPr="004B4832" w:rsidRDefault="004B4832" w:rsidP="00E9560E">
            <w:pPr>
              <w:spacing w:after="0" w:line="240" w:lineRule="auto"/>
              <w:jc w:val="center"/>
              <w:rPr>
                <w:rFonts w:ascii="Times New Roman" w:hAnsi="Times New Roman"/>
                <w:color w:val="000000"/>
                <w:sz w:val="28"/>
                <w:szCs w:val="28"/>
              </w:rPr>
            </w:pPr>
            <w:r w:rsidRPr="004B4832">
              <w:rPr>
                <w:rFonts w:ascii="Times New Roman" w:hAnsi="Times New Roman"/>
                <w:color w:val="000000"/>
                <w:sz w:val="28"/>
              </w:rPr>
              <w:t>Наименование</w:t>
            </w:r>
          </w:p>
          <w:p w14:paraId="5A241788" w14:textId="77777777" w:rsidR="004B4832" w:rsidRPr="004B4832" w:rsidRDefault="004B4832" w:rsidP="00E9560E">
            <w:pPr>
              <w:pStyle w:val="a7"/>
              <w:ind w:right="0"/>
              <w:jc w:val="center"/>
            </w:pPr>
            <w:r w:rsidRPr="004B4832">
              <w:rPr>
                <w:color w:val="000000"/>
                <w:szCs w:val="28"/>
              </w:rPr>
              <w:t>Хозяйств</w:t>
            </w:r>
          </w:p>
        </w:tc>
        <w:tc>
          <w:tcPr>
            <w:tcW w:w="4340" w:type="dxa"/>
            <w:gridSpan w:val="4"/>
            <w:tcBorders>
              <w:top w:val="single" w:sz="4" w:space="0" w:color="000000"/>
              <w:left w:val="single" w:sz="4" w:space="0" w:color="000000"/>
              <w:bottom w:val="single" w:sz="4" w:space="0" w:color="000000"/>
              <w:right w:val="single" w:sz="4" w:space="0" w:color="000000"/>
            </w:tcBorders>
            <w:shd w:val="clear" w:color="auto" w:fill="auto"/>
          </w:tcPr>
          <w:p w14:paraId="35A791E6" w14:textId="77777777" w:rsidR="004B4832" w:rsidRPr="004B4832" w:rsidRDefault="004B4832" w:rsidP="00E9560E">
            <w:pPr>
              <w:pStyle w:val="a7"/>
              <w:ind w:right="0" w:firstLine="83"/>
            </w:pPr>
            <w:r w:rsidRPr="004B4832">
              <w:rPr>
                <w:color w:val="000000"/>
                <w:sz w:val="22"/>
                <w:szCs w:val="22"/>
              </w:rPr>
              <w:t>Среднесуточный привес, грамм</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Pr>
          <w:p w14:paraId="7895080E" w14:textId="77777777" w:rsidR="004B4832" w:rsidRPr="004B4832" w:rsidRDefault="004B4832" w:rsidP="00E9560E">
            <w:pPr>
              <w:pStyle w:val="a7"/>
              <w:ind w:right="0" w:hanging="4"/>
              <w:jc w:val="center"/>
            </w:pPr>
            <w:r w:rsidRPr="004B4832">
              <w:rPr>
                <w:color w:val="000000"/>
                <w:sz w:val="22"/>
                <w:szCs w:val="22"/>
              </w:rPr>
              <w:t xml:space="preserve">Надой </w:t>
            </w:r>
            <w:proofErr w:type="gramStart"/>
            <w:r w:rsidRPr="004B4832">
              <w:rPr>
                <w:color w:val="000000"/>
                <w:sz w:val="22"/>
                <w:szCs w:val="22"/>
              </w:rPr>
              <w:t>молока  на</w:t>
            </w:r>
            <w:proofErr w:type="gramEnd"/>
            <w:r w:rsidRPr="004B4832">
              <w:rPr>
                <w:color w:val="000000"/>
                <w:sz w:val="22"/>
                <w:szCs w:val="22"/>
              </w:rPr>
              <w:t xml:space="preserve"> 1 корову</w:t>
            </w:r>
          </w:p>
        </w:tc>
      </w:tr>
      <w:tr w:rsidR="004B4832" w:rsidRPr="004B4832" w14:paraId="5ABA910E" w14:textId="77777777" w:rsidTr="00E9560E">
        <w:trPr>
          <w:cantSplit/>
        </w:trPr>
        <w:tc>
          <w:tcPr>
            <w:tcW w:w="2894" w:type="dxa"/>
            <w:vMerge/>
            <w:tcBorders>
              <w:top w:val="single" w:sz="4" w:space="0" w:color="000000"/>
              <w:left w:val="single" w:sz="4" w:space="0" w:color="000000"/>
              <w:bottom w:val="single" w:sz="4" w:space="0" w:color="000000"/>
              <w:right w:val="single" w:sz="4" w:space="0" w:color="000000"/>
            </w:tcBorders>
            <w:shd w:val="clear" w:color="auto" w:fill="auto"/>
          </w:tcPr>
          <w:p w14:paraId="5A773725" w14:textId="77777777" w:rsidR="004B4832" w:rsidRPr="004B4832" w:rsidRDefault="004B4832" w:rsidP="00E9560E">
            <w:pPr>
              <w:snapToGrid w:val="0"/>
              <w:spacing w:after="0" w:line="240" w:lineRule="auto"/>
              <w:rPr>
                <w:rFonts w:ascii="Times New Roman" w:hAnsi="Times New Roman"/>
                <w:color w:val="000000"/>
                <w:sz w:val="28"/>
                <w:szCs w:val="28"/>
              </w:rPr>
            </w:pP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auto"/>
          </w:tcPr>
          <w:p w14:paraId="2A8B659A" w14:textId="77777777" w:rsidR="004B4832" w:rsidRPr="004B4832" w:rsidRDefault="004B4832" w:rsidP="00E9560E">
            <w:pPr>
              <w:pStyle w:val="a7"/>
              <w:ind w:right="0" w:firstLine="83"/>
              <w:jc w:val="center"/>
            </w:pPr>
            <w:r w:rsidRPr="004B4832">
              <w:rPr>
                <w:color w:val="000000"/>
                <w:sz w:val="22"/>
                <w:szCs w:val="22"/>
              </w:rPr>
              <w:t>крупнорогатый скот</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14:paraId="40C592A5" w14:textId="77777777" w:rsidR="004B4832" w:rsidRPr="004B4832" w:rsidRDefault="004B4832" w:rsidP="00E9560E">
            <w:pPr>
              <w:pStyle w:val="a7"/>
              <w:ind w:right="0" w:firstLine="33"/>
              <w:jc w:val="center"/>
            </w:pPr>
            <w:r w:rsidRPr="004B4832">
              <w:rPr>
                <w:color w:val="000000"/>
                <w:sz w:val="22"/>
                <w:szCs w:val="22"/>
              </w:rPr>
              <w:t>свиньи</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97ABA4" w14:textId="77777777" w:rsidR="004B4832" w:rsidRPr="004B4832" w:rsidRDefault="004B4832" w:rsidP="00E9560E">
            <w:pPr>
              <w:pStyle w:val="a7"/>
              <w:snapToGrid w:val="0"/>
              <w:rPr>
                <w:color w:val="000000"/>
                <w:sz w:val="22"/>
                <w:szCs w:val="22"/>
              </w:rPr>
            </w:pPr>
          </w:p>
          <w:p w14:paraId="33A09B67" w14:textId="77777777" w:rsidR="004B4832" w:rsidRPr="004B4832" w:rsidRDefault="004B4832" w:rsidP="00E9560E">
            <w:pPr>
              <w:pStyle w:val="a7"/>
              <w:ind w:right="0" w:hanging="4"/>
            </w:pPr>
            <w:r w:rsidRPr="004B4832">
              <w:rPr>
                <w:color w:val="000000"/>
                <w:sz w:val="22"/>
                <w:szCs w:val="22"/>
              </w:rPr>
              <w:t>2024г</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769CC1" w14:textId="77777777" w:rsidR="004B4832" w:rsidRPr="004B4832" w:rsidRDefault="004B4832" w:rsidP="00E9560E">
            <w:pPr>
              <w:pStyle w:val="a7"/>
              <w:ind w:right="0" w:firstLine="33"/>
              <w:rPr>
                <w:color w:val="000000"/>
                <w:sz w:val="22"/>
                <w:szCs w:val="22"/>
              </w:rPr>
            </w:pPr>
            <w:r w:rsidRPr="004B4832">
              <w:rPr>
                <w:color w:val="000000"/>
                <w:sz w:val="22"/>
                <w:szCs w:val="22"/>
              </w:rPr>
              <w:t>2024г</w:t>
            </w:r>
          </w:p>
          <w:p w14:paraId="686865E3" w14:textId="77777777" w:rsidR="004B4832" w:rsidRPr="004B4832" w:rsidRDefault="004B4832" w:rsidP="00E9560E">
            <w:pPr>
              <w:pStyle w:val="a7"/>
              <w:rPr>
                <w:color w:val="000000"/>
                <w:sz w:val="22"/>
                <w:szCs w:val="22"/>
              </w:rPr>
            </w:pPr>
            <w:r w:rsidRPr="004B4832">
              <w:rPr>
                <w:color w:val="000000"/>
                <w:sz w:val="22"/>
                <w:szCs w:val="22"/>
              </w:rPr>
              <w:t>в % к</w:t>
            </w:r>
          </w:p>
          <w:p w14:paraId="0819A423" w14:textId="77777777" w:rsidR="004B4832" w:rsidRPr="004B4832" w:rsidRDefault="004B4832" w:rsidP="00E9560E">
            <w:pPr>
              <w:pStyle w:val="a7"/>
              <w:ind w:right="0"/>
            </w:pPr>
            <w:r w:rsidRPr="004B4832">
              <w:rPr>
                <w:color w:val="000000"/>
                <w:sz w:val="22"/>
                <w:szCs w:val="22"/>
              </w:rPr>
              <w:t>2023г.</w:t>
            </w:r>
          </w:p>
        </w:tc>
      </w:tr>
      <w:tr w:rsidR="004B4832" w:rsidRPr="004B4832" w14:paraId="02CF572B" w14:textId="77777777" w:rsidTr="00E9560E">
        <w:trPr>
          <w:cantSplit/>
        </w:trPr>
        <w:tc>
          <w:tcPr>
            <w:tcW w:w="2894" w:type="dxa"/>
            <w:vMerge/>
            <w:tcBorders>
              <w:top w:val="single" w:sz="4" w:space="0" w:color="000000"/>
              <w:left w:val="single" w:sz="4" w:space="0" w:color="000000"/>
              <w:bottom w:val="single" w:sz="4" w:space="0" w:color="000000"/>
              <w:right w:val="single" w:sz="4" w:space="0" w:color="000000"/>
            </w:tcBorders>
            <w:shd w:val="clear" w:color="auto" w:fill="auto"/>
          </w:tcPr>
          <w:p w14:paraId="425BA4B8" w14:textId="77777777" w:rsidR="004B4832" w:rsidRPr="004B4832" w:rsidRDefault="004B4832" w:rsidP="00E9560E">
            <w:pPr>
              <w:snapToGrid w:val="0"/>
              <w:spacing w:after="0" w:line="240" w:lineRule="auto"/>
              <w:rPr>
                <w:rFonts w:ascii="Times New Roman" w:hAnsi="Times New Roman"/>
                <w:color w:val="000000"/>
                <w:sz w:val="28"/>
                <w:szCs w:val="2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50CB107E" w14:textId="77777777" w:rsidR="004B4832" w:rsidRPr="004B4832" w:rsidRDefault="004B4832" w:rsidP="00E9560E">
            <w:pPr>
              <w:pStyle w:val="a7"/>
              <w:snapToGrid w:val="0"/>
              <w:ind w:right="0"/>
              <w:rPr>
                <w:color w:val="000000"/>
                <w:sz w:val="22"/>
                <w:szCs w:val="22"/>
              </w:rPr>
            </w:pPr>
          </w:p>
          <w:p w14:paraId="19448FF6" w14:textId="77777777" w:rsidR="004B4832" w:rsidRPr="004B4832" w:rsidRDefault="004B4832" w:rsidP="00E9560E">
            <w:pPr>
              <w:pStyle w:val="a7"/>
              <w:ind w:right="0"/>
            </w:pPr>
            <w:r w:rsidRPr="004B4832">
              <w:rPr>
                <w:color w:val="000000"/>
                <w:sz w:val="22"/>
                <w:szCs w:val="22"/>
              </w:rPr>
              <w:t>2024г.</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6539034" w14:textId="77777777" w:rsidR="004B4832" w:rsidRPr="004B4832" w:rsidRDefault="004B4832" w:rsidP="00E9560E">
            <w:pPr>
              <w:pStyle w:val="a7"/>
              <w:ind w:right="0" w:firstLine="33"/>
              <w:rPr>
                <w:color w:val="000000"/>
                <w:sz w:val="22"/>
                <w:szCs w:val="22"/>
              </w:rPr>
            </w:pPr>
            <w:r w:rsidRPr="004B4832">
              <w:rPr>
                <w:color w:val="000000"/>
                <w:sz w:val="22"/>
                <w:szCs w:val="22"/>
              </w:rPr>
              <w:t>2024г.</w:t>
            </w:r>
          </w:p>
          <w:p w14:paraId="7ED011CC" w14:textId="77777777" w:rsidR="004B4832" w:rsidRPr="004B4832" w:rsidRDefault="004B4832" w:rsidP="00E9560E">
            <w:pPr>
              <w:pStyle w:val="a7"/>
              <w:ind w:right="0" w:firstLine="33"/>
              <w:rPr>
                <w:color w:val="000000"/>
                <w:sz w:val="22"/>
                <w:szCs w:val="22"/>
              </w:rPr>
            </w:pPr>
            <w:r w:rsidRPr="004B4832">
              <w:rPr>
                <w:color w:val="000000"/>
                <w:sz w:val="22"/>
                <w:szCs w:val="22"/>
              </w:rPr>
              <w:t>в %</w:t>
            </w:r>
          </w:p>
          <w:p w14:paraId="0F47C981" w14:textId="77777777" w:rsidR="004B4832" w:rsidRPr="004B4832" w:rsidRDefault="004B4832" w:rsidP="00E9560E">
            <w:pPr>
              <w:pStyle w:val="a7"/>
              <w:ind w:right="0" w:firstLine="33"/>
            </w:pPr>
            <w:r w:rsidRPr="004B4832">
              <w:rPr>
                <w:color w:val="000000"/>
                <w:sz w:val="22"/>
                <w:szCs w:val="22"/>
              </w:rPr>
              <w:t>к 2023г.</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00A2038" w14:textId="77777777" w:rsidR="004B4832" w:rsidRPr="004B4832" w:rsidRDefault="004B4832" w:rsidP="00E9560E">
            <w:pPr>
              <w:pStyle w:val="a7"/>
              <w:snapToGrid w:val="0"/>
              <w:ind w:right="0" w:firstLine="33"/>
              <w:rPr>
                <w:color w:val="000000"/>
                <w:sz w:val="22"/>
                <w:szCs w:val="22"/>
              </w:rPr>
            </w:pPr>
          </w:p>
          <w:p w14:paraId="2F82F3B0" w14:textId="77777777" w:rsidR="004B4832" w:rsidRPr="004B4832" w:rsidRDefault="004B4832" w:rsidP="00E9560E">
            <w:pPr>
              <w:pStyle w:val="a7"/>
              <w:ind w:right="0" w:firstLine="33"/>
            </w:pPr>
            <w:r w:rsidRPr="004B4832">
              <w:rPr>
                <w:color w:val="000000"/>
                <w:sz w:val="22"/>
                <w:szCs w:val="22"/>
              </w:rPr>
              <w:t>2024 г.</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DCB7DA1" w14:textId="77777777" w:rsidR="004B4832" w:rsidRPr="004B4832" w:rsidRDefault="004B4832" w:rsidP="00E9560E">
            <w:pPr>
              <w:pStyle w:val="a7"/>
              <w:ind w:right="0" w:hanging="4"/>
              <w:rPr>
                <w:color w:val="000000"/>
                <w:sz w:val="22"/>
                <w:szCs w:val="22"/>
              </w:rPr>
            </w:pPr>
            <w:r w:rsidRPr="004B4832">
              <w:rPr>
                <w:color w:val="000000"/>
                <w:sz w:val="22"/>
                <w:szCs w:val="22"/>
              </w:rPr>
              <w:t>2024г.</w:t>
            </w:r>
          </w:p>
          <w:p w14:paraId="129F6966" w14:textId="77777777" w:rsidR="004B4832" w:rsidRPr="004B4832" w:rsidRDefault="004B4832" w:rsidP="00E9560E">
            <w:pPr>
              <w:pStyle w:val="a7"/>
              <w:ind w:right="0" w:hanging="4"/>
              <w:rPr>
                <w:color w:val="000000"/>
                <w:sz w:val="22"/>
                <w:szCs w:val="22"/>
              </w:rPr>
            </w:pPr>
            <w:r w:rsidRPr="004B4832">
              <w:rPr>
                <w:color w:val="000000"/>
                <w:sz w:val="22"/>
                <w:szCs w:val="22"/>
              </w:rPr>
              <w:t>в %</w:t>
            </w:r>
          </w:p>
          <w:p w14:paraId="089B34B7" w14:textId="77777777" w:rsidR="004B4832" w:rsidRPr="004B4832" w:rsidRDefault="004B4832" w:rsidP="00E9560E">
            <w:pPr>
              <w:pStyle w:val="a7"/>
              <w:ind w:right="0" w:hanging="4"/>
            </w:pPr>
            <w:r w:rsidRPr="004B4832">
              <w:rPr>
                <w:color w:val="000000"/>
                <w:sz w:val="22"/>
                <w:szCs w:val="22"/>
              </w:rPr>
              <w:t>к 2023 г.</w:t>
            </w: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45420EF8" w14:textId="77777777" w:rsidR="004B4832" w:rsidRPr="004B4832" w:rsidRDefault="004B4832" w:rsidP="00E9560E">
            <w:pPr>
              <w:snapToGrid w:val="0"/>
              <w:spacing w:after="0" w:line="240" w:lineRule="auto"/>
              <w:rPr>
                <w:rFonts w:ascii="Times New Roman" w:hAnsi="Times New Roman"/>
                <w:color w:val="000000"/>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2452CAB" w14:textId="77777777" w:rsidR="004B4832" w:rsidRPr="004B4832" w:rsidRDefault="004B4832" w:rsidP="00E9560E">
            <w:pPr>
              <w:snapToGrid w:val="0"/>
              <w:spacing w:after="0" w:line="240" w:lineRule="auto"/>
              <w:rPr>
                <w:rFonts w:ascii="Times New Roman" w:hAnsi="Times New Roman"/>
                <w:color w:val="000000"/>
                <w:szCs w:val="24"/>
              </w:rPr>
            </w:pPr>
          </w:p>
        </w:tc>
      </w:tr>
      <w:tr w:rsidR="004B4832" w:rsidRPr="004B4832" w14:paraId="4360E173" w14:textId="77777777" w:rsidTr="00E9560E">
        <w:tc>
          <w:tcPr>
            <w:tcW w:w="2894" w:type="dxa"/>
            <w:tcBorders>
              <w:top w:val="single" w:sz="4" w:space="0" w:color="000000"/>
              <w:left w:val="single" w:sz="4" w:space="0" w:color="000000"/>
              <w:bottom w:val="single" w:sz="4" w:space="0" w:color="000000"/>
              <w:right w:val="single" w:sz="4" w:space="0" w:color="000000"/>
            </w:tcBorders>
            <w:shd w:val="clear" w:color="auto" w:fill="auto"/>
          </w:tcPr>
          <w:p w14:paraId="674FC531" w14:textId="77777777" w:rsidR="004B4832" w:rsidRPr="004B4832" w:rsidRDefault="004B4832" w:rsidP="00E9560E">
            <w:pPr>
              <w:spacing w:after="0" w:line="240" w:lineRule="auto"/>
              <w:ind w:firstLine="142"/>
              <w:rPr>
                <w:rFonts w:ascii="Times New Roman" w:hAnsi="Times New Roman"/>
              </w:rPr>
            </w:pPr>
            <w:r w:rsidRPr="004B4832">
              <w:rPr>
                <w:rFonts w:ascii="Times New Roman" w:hAnsi="Times New Roman"/>
                <w:b/>
                <w:color w:val="000000"/>
                <w:szCs w:val="24"/>
              </w:rPr>
              <w:t>Всего на крупных и средних предприятиях</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7A4CC7F5" w14:textId="77777777" w:rsidR="004B4832" w:rsidRPr="004B4832" w:rsidRDefault="004B4832" w:rsidP="00E9560E">
            <w:pPr>
              <w:pStyle w:val="a7"/>
              <w:ind w:right="0"/>
              <w:jc w:val="center"/>
            </w:pPr>
            <w:r w:rsidRPr="004B4832">
              <w:rPr>
                <w:b/>
                <w:color w:val="000000"/>
                <w:szCs w:val="28"/>
              </w:rPr>
              <w:t>456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EA00D11" w14:textId="77777777" w:rsidR="004B4832" w:rsidRPr="004B4832" w:rsidRDefault="004B4832" w:rsidP="00E9560E">
            <w:pPr>
              <w:pStyle w:val="a7"/>
              <w:ind w:right="0" w:firstLine="33"/>
              <w:jc w:val="center"/>
            </w:pPr>
            <w:r w:rsidRPr="004B4832">
              <w:rPr>
                <w:b/>
                <w:color w:val="000000"/>
                <w:szCs w:val="24"/>
              </w:rPr>
              <w:t>75%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D224A2D" w14:textId="77777777" w:rsidR="004B4832" w:rsidRPr="004B4832" w:rsidRDefault="004B4832" w:rsidP="00E9560E">
            <w:pPr>
              <w:pStyle w:val="a7"/>
              <w:ind w:right="0" w:firstLine="33"/>
            </w:pPr>
            <w:r w:rsidRPr="004B4832">
              <w:rPr>
                <w:b/>
                <w:color w:val="000000"/>
                <w:szCs w:val="28"/>
              </w:rPr>
              <w:t>327</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8463B5" w14:textId="77777777" w:rsidR="004B4832" w:rsidRPr="004B4832" w:rsidRDefault="004B4832" w:rsidP="00E9560E">
            <w:pPr>
              <w:pStyle w:val="a7"/>
              <w:ind w:right="0"/>
            </w:pPr>
            <w:r w:rsidRPr="004B4832">
              <w:rPr>
                <w:b/>
                <w:color w:val="000000"/>
                <w:szCs w:val="24"/>
              </w:rPr>
              <w:t>104,0%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CF1FBE9" w14:textId="77777777" w:rsidR="004B4832" w:rsidRPr="004B4832" w:rsidRDefault="004B4832" w:rsidP="00E9560E">
            <w:pPr>
              <w:pStyle w:val="a7"/>
              <w:ind w:right="0" w:hanging="4"/>
              <w:jc w:val="center"/>
            </w:pPr>
            <w:r w:rsidRPr="004B4832">
              <w:rPr>
                <w:b/>
                <w:color w:val="000000"/>
                <w:szCs w:val="28"/>
              </w:rPr>
              <w:t>7490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59D583" w14:textId="77777777" w:rsidR="004B4832" w:rsidRPr="004B4832" w:rsidRDefault="004B4832" w:rsidP="00E9560E">
            <w:pPr>
              <w:pStyle w:val="a7"/>
              <w:ind w:right="0" w:firstLine="33"/>
              <w:jc w:val="center"/>
            </w:pPr>
            <w:r w:rsidRPr="004B4832">
              <w:rPr>
                <w:b/>
                <w:color w:val="000000"/>
                <w:szCs w:val="24"/>
              </w:rPr>
              <w:t>145</w:t>
            </w:r>
          </w:p>
        </w:tc>
      </w:tr>
      <w:tr w:rsidR="004B4832" w:rsidRPr="004B4832" w14:paraId="06EA7756" w14:textId="77777777" w:rsidTr="00E9560E">
        <w:tc>
          <w:tcPr>
            <w:tcW w:w="2894" w:type="dxa"/>
            <w:tcBorders>
              <w:top w:val="single" w:sz="4" w:space="0" w:color="000000"/>
              <w:left w:val="single" w:sz="4" w:space="0" w:color="000000"/>
              <w:bottom w:val="single" w:sz="4" w:space="0" w:color="000000"/>
              <w:right w:val="single" w:sz="4" w:space="0" w:color="000000"/>
            </w:tcBorders>
            <w:shd w:val="clear" w:color="auto" w:fill="auto"/>
          </w:tcPr>
          <w:p w14:paraId="76B5D0F7" w14:textId="77777777" w:rsidR="004B4832" w:rsidRPr="004B4832" w:rsidRDefault="004B4832" w:rsidP="00E9560E">
            <w:pPr>
              <w:spacing w:after="0" w:line="240" w:lineRule="auto"/>
              <w:ind w:firstLine="142"/>
              <w:rPr>
                <w:rFonts w:ascii="Times New Roman" w:hAnsi="Times New Roman"/>
              </w:rPr>
            </w:pPr>
            <w:r w:rsidRPr="004B4832">
              <w:rPr>
                <w:rFonts w:ascii="Times New Roman" w:hAnsi="Times New Roman"/>
                <w:color w:val="000000"/>
                <w:szCs w:val="24"/>
              </w:rPr>
              <w:t>в том числе:</w:t>
            </w:r>
          </w:p>
        </w:tc>
        <w:tc>
          <w:tcPr>
            <w:tcW w:w="6711" w:type="dxa"/>
            <w:gridSpan w:val="6"/>
            <w:tcBorders>
              <w:top w:val="single" w:sz="4" w:space="0" w:color="000000"/>
              <w:left w:val="single" w:sz="4" w:space="0" w:color="000000"/>
              <w:bottom w:val="single" w:sz="4" w:space="0" w:color="000000"/>
              <w:right w:val="single" w:sz="4" w:space="0" w:color="000000"/>
            </w:tcBorders>
            <w:shd w:val="clear" w:color="auto" w:fill="auto"/>
          </w:tcPr>
          <w:p w14:paraId="381E8BEB" w14:textId="77777777" w:rsidR="004B4832" w:rsidRPr="004B4832" w:rsidRDefault="004B4832" w:rsidP="00E9560E">
            <w:pPr>
              <w:pStyle w:val="a7"/>
              <w:snapToGrid w:val="0"/>
              <w:ind w:right="0" w:firstLine="33"/>
              <w:jc w:val="center"/>
              <w:rPr>
                <w:color w:val="000000"/>
                <w:szCs w:val="24"/>
              </w:rPr>
            </w:pPr>
          </w:p>
        </w:tc>
      </w:tr>
      <w:tr w:rsidR="004B4832" w:rsidRPr="004B4832" w14:paraId="0DEF446A" w14:textId="77777777" w:rsidTr="00E9560E">
        <w:tc>
          <w:tcPr>
            <w:tcW w:w="2894" w:type="dxa"/>
            <w:tcBorders>
              <w:top w:val="single" w:sz="4" w:space="0" w:color="000000"/>
              <w:left w:val="single" w:sz="4" w:space="0" w:color="000000"/>
              <w:bottom w:val="single" w:sz="4" w:space="0" w:color="000000"/>
              <w:right w:val="single" w:sz="4" w:space="0" w:color="000000"/>
            </w:tcBorders>
            <w:shd w:val="clear" w:color="auto" w:fill="auto"/>
          </w:tcPr>
          <w:p w14:paraId="6BF0E439" w14:textId="77777777" w:rsidR="004B4832" w:rsidRPr="004B4832" w:rsidRDefault="004B4832" w:rsidP="00E9560E">
            <w:pPr>
              <w:spacing w:after="0" w:line="240" w:lineRule="auto"/>
              <w:ind w:firstLine="142"/>
              <w:rPr>
                <w:rFonts w:ascii="Times New Roman" w:hAnsi="Times New Roman"/>
              </w:rPr>
            </w:pPr>
            <w:r w:rsidRPr="004B4832">
              <w:rPr>
                <w:rFonts w:ascii="Times New Roman" w:hAnsi="Times New Roman"/>
                <w:color w:val="000000"/>
                <w:sz w:val="28"/>
                <w:szCs w:val="28"/>
              </w:rPr>
              <w:t>ООО «Ваганово»</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13705193" w14:textId="77777777" w:rsidR="004B4832" w:rsidRPr="004B4832" w:rsidRDefault="004B4832" w:rsidP="00E9560E">
            <w:pPr>
              <w:pStyle w:val="a7"/>
              <w:ind w:right="0"/>
              <w:jc w:val="center"/>
            </w:pPr>
            <w:r w:rsidRPr="004B4832">
              <w:rPr>
                <w:color w:val="000000"/>
                <w:szCs w:val="24"/>
              </w:rPr>
              <w:t>584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6F63969" w14:textId="77777777" w:rsidR="004B4832" w:rsidRPr="004B4832" w:rsidRDefault="004B4832" w:rsidP="00E9560E">
            <w:pPr>
              <w:pStyle w:val="a7"/>
              <w:ind w:right="0" w:firstLine="33"/>
              <w:jc w:val="center"/>
            </w:pPr>
            <w:r w:rsidRPr="004B4832">
              <w:rPr>
                <w:color w:val="000000"/>
                <w:szCs w:val="24"/>
              </w:rPr>
              <w:t>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F055626" w14:textId="77777777" w:rsidR="004B4832" w:rsidRPr="004B4832" w:rsidRDefault="004B4832" w:rsidP="00E9560E">
            <w:pPr>
              <w:pStyle w:val="a7"/>
              <w:ind w:right="0" w:firstLine="33"/>
              <w:jc w:val="center"/>
            </w:pPr>
            <w:r w:rsidRPr="004B4832">
              <w:rPr>
                <w:color w:val="000000"/>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AC6C3F3" w14:textId="77777777" w:rsidR="004B4832" w:rsidRPr="004B4832" w:rsidRDefault="004B4832" w:rsidP="00E9560E">
            <w:pPr>
              <w:pStyle w:val="a7"/>
              <w:ind w:right="0" w:hanging="4"/>
              <w:jc w:val="center"/>
            </w:pPr>
            <w:r w:rsidRPr="004B4832">
              <w:rPr>
                <w:color w:val="000000"/>
                <w:szCs w:val="24"/>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6581A71" w14:textId="41E4EE6D" w:rsidR="004B4832" w:rsidRPr="004B4832" w:rsidRDefault="004B4832" w:rsidP="00E9560E">
            <w:pPr>
              <w:pStyle w:val="a7"/>
              <w:ind w:right="0" w:hanging="4"/>
              <w:jc w:val="center"/>
            </w:pPr>
            <w:r w:rsidRPr="004B4832">
              <w:rPr>
                <w:color w:val="000000"/>
                <w:szCs w:val="24"/>
              </w:rPr>
              <w:t>10</w:t>
            </w:r>
            <w:r>
              <w:rPr>
                <w:color w:val="000000"/>
                <w:szCs w:val="24"/>
              </w:rPr>
              <w:t xml:space="preserve"> </w:t>
            </w:r>
            <w:r w:rsidRPr="004B4832">
              <w:rPr>
                <w:color w:val="000000"/>
                <w:szCs w:val="24"/>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B40BC" w14:textId="77777777" w:rsidR="004B4832" w:rsidRPr="004B4832" w:rsidRDefault="004B4832" w:rsidP="00E9560E">
            <w:pPr>
              <w:pStyle w:val="a7"/>
              <w:ind w:right="0" w:firstLine="33"/>
              <w:jc w:val="center"/>
            </w:pPr>
            <w:r w:rsidRPr="004B4832">
              <w:rPr>
                <w:color w:val="000000"/>
                <w:szCs w:val="24"/>
              </w:rPr>
              <w:t>100,0</w:t>
            </w:r>
          </w:p>
        </w:tc>
      </w:tr>
      <w:tr w:rsidR="004B4832" w:rsidRPr="004B4832" w14:paraId="0385C317" w14:textId="77777777" w:rsidTr="00E9560E">
        <w:tc>
          <w:tcPr>
            <w:tcW w:w="2894" w:type="dxa"/>
            <w:tcBorders>
              <w:top w:val="single" w:sz="4" w:space="0" w:color="000000"/>
              <w:left w:val="single" w:sz="4" w:space="0" w:color="000000"/>
              <w:bottom w:val="single" w:sz="4" w:space="0" w:color="000000"/>
              <w:right w:val="single" w:sz="4" w:space="0" w:color="000000"/>
            </w:tcBorders>
            <w:shd w:val="clear" w:color="auto" w:fill="auto"/>
          </w:tcPr>
          <w:p w14:paraId="2F20615D" w14:textId="77777777" w:rsidR="004B4832" w:rsidRPr="004B4832" w:rsidRDefault="004B4832" w:rsidP="00E9560E">
            <w:pPr>
              <w:spacing w:after="0" w:line="240" w:lineRule="auto"/>
              <w:ind w:firstLine="142"/>
              <w:rPr>
                <w:rFonts w:ascii="Times New Roman" w:hAnsi="Times New Roman"/>
              </w:rPr>
            </w:pPr>
            <w:proofErr w:type="gramStart"/>
            <w:r w:rsidRPr="004B4832">
              <w:rPr>
                <w:rFonts w:ascii="Times New Roman" w:hAnsi="Times New Roman"/>
                <w:color w:val="000000"/>
                <w:sz w:val="28"/>
                <w:szCs w:val="28"/>
              </w:rPr>
              <w:t>ФКУ  КП</w:t>
            </w:r>
            <w:proofErr w:type="gramEnd"/>
            <w:r w:rsidRPr="004B4832">
              <w:rPr>
                <w:rFonts w:ascii="Times New Roman" w:hAnsi="Times New Roman"/>
                <w:color w:val="000000"/>
                <w:sz w:val="28"/>
                <w:szCs w:val="2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0843F1DF" w14:textId="77777777" w:rsidR="004B4832" w:rsidRPr="004B4832" w:rsidRDefault="004B4832" w:rsidP="00E9560E">
            <w:pPr>
              <w:pStyle w:val="a7"/>
              <w:ind w:right="0"/>
              <w:jc w:val="center"/>
            </w:pPr>
            <w:r w:rsidRPr="004B4832">
              <w:rPr>
                <w:color w:val="000000"/>
                <w:szCs w:val="24"/>
              </w:rPr>
              <w:t>534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1A2BD9F" w14:textId="77777777" w:rsidR="004B4832" w:rsidRPr="004B4832" w:rsidRDefault="004B4832" w:rsidP="00E9560E">
            <w:pPr>
              <w:pStyle w:val="a7"/>
              <w:ind w:right="0" w:firstLine="33"/>
            </w:pPr>
            <w:r w:rsidRPr="004B4832">
              <w:rPr>
                <w:color w:val="000000"/>
                <w:szCs w:val="24"/>
              </w:rPr>
              <w:t>89,0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B514CC9" w14:textId="77777777" w:rsidR="004B4832" w:rsidRPr="004B4832" w:rsidRDefault="004B4832" w:rsidP="00E9560E">
            <w:pPr>
              <w:pStyle w:val="a7"/>
              <w:ind w:right="0" w:firstLine="33"/>
              <w:jc w:val="center"/>
            </w:pPr>
            <w:r w:rsidRPr="004B4832">
              <w:rPr>
                <w:color w:val="000000"/>
                <w:szCs w:val="24"/>
              </w:rPr>
              <w:t>276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8FB9490" w14:textId="77777777" w:rsidR="004B4832" w:rsidRPr="004B4832" w:rsidRDefault="004B4832" w:rsidP="00E9560E">
            <w:pPr>
              <w:pStyle w:val="a7"/>
              <w:ind w:right="0" w:hanging="4"/>
            </w:pPr>
            <w:r w:rsidRPr="004B4832">
              <w:rPr>
                <w:color w:val="000000"/>
                <w:szCs w:val="24"/>
              </w:rPr>
              <w:t>86,0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67F0E1D" w14:textId="069BB254" w:rsidR="004B4832" w:rsidRPr="004B4832" w:rsidRDefault="004B4832" w:rsidP="00E9560E">
            <w:pPr>
              <w:pStyle w:val="a7"/>
              <w:ind w:right="0" w:hanging="4"/>
              <w:jc w:val="center"/>
            </w:pPr>
            <w:r w:rsidRPr="004B4832">
              <w:rPr>
                <w:color w:val="000000"/>
                <w:szCs w:val="24"/>
              </w:rPr>
              <w:t>4</w:t>
            </w:r>
            <w:r>
              <w:rPr>
                <w:color w:val="000000"/>
                <w:szCs w:val="24"/>
              </w:rPr>
              <w:t xml:space="preserve"> </w:t>
            </w:r>
            <w:r w:rsidRPr="004B4832">
              <w:rPr>
                <w:color w:val="000000"/>
                <w:szCs w:val="24"/>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4D320C" w14:textId="77777777" w:rsidR="004B4832" w:rsidRPr="004B4832" w:rsidRDefault="004B4832" w:rsidP="00E9560E">
            <w:pPr>
              <w:pStyle w:val="a7"/>
              <w:ind w:right="0" w:firstLine="33"/>
            </w:pPr>
            <w:r w:rsidRPr="004B4832">
              <w:rPr>
                <w:color w:val="000000"/>
                <w:szCs w:val="24"/>
              </w:rPr>
              <w:t>102,0</w:t>
            </w:r>
          </w:p>
        </w:tc>
      </w:tr>
      <w:tr w:rsidR="004B4832" w:rsidRPr="004B4832" w14:paraId="7417A5E0" w14:textId="77777777" w:rsidTr="00E9560E">
        <w:tc>
          <w:tcPr>
            <w:tcW w:w="2894" w:type="dxa"/>
            <w:tcBorders>
              <w:top w:val="single" w:sz="4" w:space="0" w:color="000000"/>
              <w:left w:val="single" w:sz="4" w:space="0" w:color="000000"/>
              <w:bottom w:val="single" w:sz="4" w:space="0" w:color="000000"/>
              <w:right w:val="single" w:sz="4" w:space="0" w:color="000000"/>
            </w:tcBorders>
            <w:shd w:val="clear" w:color="auto" w:fill="auto"/>
          </w:tcPr>
          <w:p w14:paraId="3D99FCD5" w14:textId="77777777" w:rsidR="004B4832" w:rsidRPr="004B4832" w:rsidRDefault="004B4832" w:rsidP="00E9560E">
            <w:pPr>
              <w:spacing w:after="0" w:line="240" w:lineRule="auto"/>
              <w:ind w:firstLine="142"/>
              <w:rPr>
                <w:rFonts w:ascii="Times New Roman" w:hAnsi="Times New Roman"/>
              </w:rPr>
            </w:pPr>
            <w:proofErr w:type="gramStart"/>
            <w:r w:rsidRPr="004B4832">
              <w:rPr>
                <w:rFonts w:ascii="Times New Roman" w:hAnsi="Times New Roman"/>
                <w:color w:val="000000"/>
                <w:sz w:val="28"/>
                <w:szCs w:val="28"/>
              </w:rPr>
              <w:t>ФКУ  КП</w:t>
            </w:r>
            <w:proofErr w:type="gramEnd"/>
            <w:r w:rsidRPr="004B4832">
              <w:rPr>
                <w:rFonts w:ascii="Times New Roman" w:hAnsi="Times New Roman"/>
                <w:color w:val="000000"/>
                <w:sz w:val="28"/>
                <w:szCs w:val="28"/>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5785490D" w14:textId="77777777" w:rsidR="004B4832" w:rsidRPr="004B4832" w:rsidRDefault="004B4832" w:rsidP="00E9560E">
            <w:pPr>
              <w:pStyle w:val="a7"/>
              <w:ind w:right="0"/>
              <w:jc w:val="center"/>
            </w:pPr>
            <w:r w:rsidRPr="004B4832">
              <w:rPr>
                <w:color w:val="000000"/>
                <w:szCs w:val="24"/>
              </w:rPr>
              <w:t>464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F50511D" w14:textId="77777777" w:rsidR="004B4832" w:rsidRPr="004B4832" w:rsidRDefault="004B4832" w:rsidP="00E9560E">
            <w:pPr>
              <w:pStyle w:val="a7"/>
              <w:ind w:right="0" w:firstLine="33"/>
            </w:pPr>
            <w:r w:rsidRPr="004B4832">
              <w:rPr>
                <w:color w:val="000000"/>
                <w:szCs w:val="24"/>
              </w:rPr>
              <w:t>91,0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74493C3" w14:textId="77777777" w:rsidR="004B4832" w:rsidRPr="004B4832" w:rsidRDefault="004B4832" w:rsidP="00E9560E">
            <w:pPr>
              <w:pStyle w:val="a7"/>
              <w:ind w:right="0" w:firstLine="33"/>
              <w:jc w:val="center"/>
            </w:pPr>
            <w:r w:rsidRPr="004B4832">
              <w:rPr>
                <w:color w:val="000000"/>
                <w:szCs w:val="24"/>
              </w:rPr>
              <w:t>363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CE56B97" w14:textId="77777777" w:rsidR="004B4832" w:rsidRPr="004B4832" w:rsidRDefault="004B4832" w:rsidP="00E9560E">
            <w:pPr>
              <w:pStyle w:val="a7"/>
              <w:ind w:right="0"/>
            </w:pPr>
            <w:r w:rsidRPr="004B4832">
              <w:rPr>
                <w:color w:val="000000"/>
                <w:szCs w:val="24"/>
              </w:rPr>
              <w:t>117,0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85D7232" w14:textId="1E14F51E" w:rsidR="004B4832" w:rsidRPr="004B4832" w:rsidRDefault="004B4832" w:rsidP="00E9560E">
            <w:pPr>
              <w:pStyle w:val="a7"/>
              <w:ind w:right="0" w:hanging="4"/>
              <w:jc w:val="center"/>
            </w:pPr>
            <w:r w:rsidRPr="004B4832">
              <w:rPr>
                <w:color w:val="000000"/>
                <w:szCs w:val="24"/>
              </w:rPr>
              <w:t>4</w:t>
            </w:r>
            <w:r>
              <w:rPr>
                <w:color w:val="000000"/>
                <w:szCs w:val="24"/>
              </w:rPr>
              <w:t xml:space="preserve"> </w:t>
            </w:r>
            <w:r w:rsidRPr="004B4832">
              <w:rPr>
                <w:color w:val="000000"/>
                <w:szCs w:val="24"/>
              </w:rPr>
              <w:t>520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F2C90B" w14:textId="77777777" w:rsidR="004B4832" w:rsidRPr="004B4832" w:rsidRDefault="004B4832" w:rsidP="00E9560E">
            <w:pPr>
              <w:pStyle w:val="a7"/>
              <w:ind w:right="0" w:firstLine="33"/>
              <w:jc w:val="center"/>
            </w:pPr>
            <w:r w:rsidRPr="004B4832">
              <w:rPr>
                <w:color w:val="000000"/>
                <w:szCs w:val="24"/>
              </w:rPr>
              <w:t>95,0</w:t>
            </w:r>
          </w:p>
        </w:tc>
      </w:tr>
    </w:tbl>
    <w:p w14:paraId="4A437E62" w14:textId="77777777" w:rsidR="004B4832" w:rsidRPr="004B4832" w:rsidRDefault="004B4832" w:rsidP="004B4832">
      <w:pPr>
        <w:spacing w:after="0"/>
        <w:ind w:left="644"/>
        <w:rPr>
          <w:rFonts w:ascii="Times New Roman" w:hAnsi="Times New Roman"/>
          <w:b/>
          <w:bCs/>
          <w:color w:val="000000"/>
          <w:sz w:val="28"/>
          <w:szCs w:val="28"/>
        </w:rPr>
      </w:pPr>
      <w:r w:rsidRPr="004B4832">
        <w:rPr>
          <w:rFonts w:ascii="Times New Roman" w:eastAsia="Nimbus Roman" w:hAnsi="Times New Roman"/>
          <w:color w:val="000000"/>
        </w:rPr>
        <w:t xml:space="preserve">        </w:t>
      </w:r>
    </w:p>
    <w:p w14:paraId="1A5440C2" w14:textId="77777777" w:rsidR="004B4832" w:rsidRPr="004B4832" w:rsidRDefault="004B4832" w:rsidP="004B4832">
      <w:pPr>
        <w:spacing w:after="0" w:line="240" w:lineRule="auto"/>
        <w:ind w:right="454" w:firstLine="624"/>
        <w:jc w:val="both"/>
        <w:rPr>
          <w:rFonts w:ascii="Times New Roman" w:hAnsi="Times New Roman"/>
          <w:b/>
          <w:bCs/>
          <w:color w:val="000000"/>
          <w:sz w:val="28"/>
          <w:szCs w:val="28"/>
        </w:rPr>
      </w:pPr>
      <w:r w:rsidRPr="004B4832">
        <w:rPr>
          <w:rFonts w:ascii="Times New Roman" w:hAnsi="Times New Roman"/>
          <w:b/>
          <w:bCs/>
          <w:color w:val="000000"/>
          <w:sz w:val="28"/>
          <w:szCs w:val="28"/>
        </w:rPr>
        <w:t>Среднесуточные привесы по молодняку КРС</w:t>
      </w:r>
      <w:r w:rsidRPr="004B4832">
        <w:rPr>
          <w:rFonts w:ascii="Times New Roman" w:hAnsi="Times New Roman"/>
          <w:color w:val="000000"/>
          <w:sz w:val="28"/>
          <w:szCs w:val="28"/>
        </w:rPr>
        <w:t xml:space="preserve"> получены по 456 грамм на   </w:t>
      </w:r>
      <w:proofErr w:type="gramStart"/>
      <w:r w:rsidRPr="004B4832">
        <w:rPr>
          <w:rFonts w:ascii="Times New Roman" w:hAnsi="Times New Roman"/>
          <w:color w:val="000000"/>
          <w:sz w:val="28"/>
          <w:szCs w:val="28"/>
        </w:rPr>
        <w:t xml:space="preserve">1  </w:t>
      </w:r>
      <w:proofErr w:type="spellStart"/>
      <w:r w:rsidRPr="004B4832">
        <w:rPr>
          <w:rFonts w:ascii="Times New Roman" w:hAnsi="Times New Roman"/>
          <w:color w:val="000000"/>
          <w:sz w:val="28"/>
          <w:szCs w:val="28"/>
        </w:rPr>
        <w:t>кормодень</w:t>
      </w:r>
      <w:proofErr w:type="spellEnd"/>
      <w:proofErr w:type="gramEnd"/>
      <w:r w:rsidRPr="004B4832">
        <w:rPr>
          <w:rFonts w:ascii="Times New Roman" w:hAnsi="Times New Roman"/>
          <w:color w:val="000000"/>
          <w:sz w:val="28"/>
          <w:szCs w:val="28"/>
        </w:rPr>
        <w:t xml:space="preserve">, что ниже показателя соответствующего периода на 152 грамма в связи с закрытием фермы в селе </w:t>
      </w:r>
      <w:proofErr w:type="spellStart"/>
      <w:r w:rsidRPr="004B4832">
        <w:rPr>
          <w:rFonts w:ascii="Times New Roman" w:hAnsi="Times New Roman"/>
          <w:color w:val="000000"/>
          <w:sz w:val="28"/>
          <w:szCs w:val="28"/>
        </w:rPr>
        <w:t>Алчедат</w:t>
      </w:r>
      <w:proofErr w:type="spellEnd"/>
      <w:r w:rsidRPr="004B4832">
        <w:rPr>
          <w:rFonts w:ascii="Times New Roman" w:hAnsi="Times New Roman"/>
          <w:color w:val="000000"/>
          <w:sz w:val="28"/>
          <w:szCs w:val="28"/>
        </w:rPr>
        <w:t xml:space="preserve"> в марте 2024 года.</w:t>
      </w:r>
    </w:p>
    <w:p w14:paraId="2D450D12" w14:textId="77777777" w:rsidR="004B4832" w:rsidRPr="004B4832" w:rsidRDefault="004B4832" w:rsidP="004B4832">
      <w:pPr>
        <w:spacing w:after="0" w:line="240" w:lineRule="auto"/>
        <w:ind w:right="397" w:firstLine="624"/>
        <w:jc w:val="both"/>
        <w:rPr>
          <w:rFonts w:ascii="Times New Roman" w:hAnsi="Times New Roman"/>
          <w:color w:val="000000"/>
          <w:sz w:val="28"/>
          <w:szCs w:val="28"/>
        </w:rPr>
      </w:pPr>
      <w:r w:rsidRPr="004B4832">
        <w:rPr>
          <w:rFonts w:ascii="Times New Roman" w:hAnsi="Times New Roman"/>
          <w:b/>
          <w:bCs/>
          <w:color w:val="000000"/>
          <w:sz w:val="28"/>
          <w:szCs w:val="28"/>
        </w:rPr>
        <w:t>В свиноводстве</w:t>
      </w:r>
      <w:r w:rsidRPr="004B4832">
        <w:rPr>
          <w:rFonts w:ascii="Times New Roman" w:hAnsi="Times New Roman"/>
          <w:color w:val="000000"/>
          <w:sz w:val="28"/>
          <w:szCs w:val="28"/>
        </w:rPr>
        <w:t xml:space="preserve"> показатель продуктивности равен 327 </w:t>
      </w:r>
      <w:proofErr w:type="gramStart"/>
      <w:r w:rsidRPr="004B4832">
        <w:rPr>
          <w:rFonts w:ascii="Times New Roman" w:hAnsi="Times New Roman"/>
          <w:color w:val="000000"/>
          <w:sz w:val="28"/>
          <w:szCs w:val="28"/>
        </w:rPr>
        <w:t>грамм  на</w:t>
      </w:r>
      <w:proofErr w:type="gramEnd"/>
      <w:r w:rsidRPr="004B4832">
        <w:rPr>
          <w:rFonts w:ascii="Times New Roman" w:hAnsi="Times New Roman"/>
          <w:color w:val="000000"/>
          <w:sz w:val="28"/>
          <w:szCs w:val="28"/>
        </w:rPr>
        <w:t xml:space="preserve"> </w:t>
      </w:r>
      <w:proofErr w:type="spellStart"/>
      <w:r w:rsidRPr="004B4832">
        <w:rPr>
          <w:rFonts w:ascii="Times New Roman" w:hAnsi="Times New Roman"/>
          <w:color w:val="000000"/>
          <w:sz w:val="28"/>
          <w:szCs w:val="28"/>
        </w:rPr>
        <w:t>кормодень</w:t>
      </w:r>
      <w:proofErr w:type="spellEnd"/>
      <w:r w:rsidRPr="004B4832">
        <w:rPr>
          <w:rFonts w:ascii="Times New Roman" w:hAnsi="Times New Roman"/>
          <w:color w:val="000000"/>
          <w:sz w:val="28"/>
          <w:szCs w:val="28"/>
        </w:rPr>
        <w:t>, что также выше показателя соответствующего периода на 12 грамм.</w:t>
      </w:r>
    </w:p>
    <w:p w14:paraId="4D134707" w14:textId="77777777" w:rsidR="004B4832" w:rsidRPr="004B4832" w:rsidRDefault="004B4832" w:rsidP="004B4832">
      <w:pPr>
        <w:pStyle w:val="211"/>
        <w:spacing w:before="0" w:after="120"/>
        <w:ind w:firstLine="644"/>
        <w:rPr>
          <w:rFonts w:ascii="Times New Roman" w:eastAsia="Nimbus Roman" w:hAnsi="Times New Roman"/>
          <w:color w:val="000000"/>
          <w:sz w:val="28"/>
          <w:szCs w:val="28"/>
        </w:rPr>
      </w:pPr>
      <w:r w:rsidRPr="004B4832">
        <w:rPr>
          <w:rFonts w:ascii="Times New Roman" w:hAnsi="Times New Roman"/>
          <w:color w:val="000000"/>
          <w:sz w:val="28"/>
          <w:szCs w:val="28"/>
        </w:rPr>
        <w:t xml:space="preserve">Наивысший показатель </w:t>
      </w:r>
      <w:proofErr w:type="gramStart"/>
      <w:r w:rsidRPr="004B4832">
        <w:rPr>
          <w:rFonts w:ascii="Times New Roman" w:hAnsi="Times New Roman"/>
          <w:color w:val="000000"/>
          <w:sz w:val="28"/>
          <w:szCs w:val="28"/>
        </w:rPr>
        <w:t>привесов  молодняка</w:t>
      </w:r>
      <w:proofErr w:type="gramEnd"/>
      <w:r w:rsidRPr="004B4832">
        <w:rPr>
          <w:rFonts w:ascii="Times New Roman" w:hAnsi="Times New Roman"/>
          <w:color w:val="000000"/>
          <w:sz w:val="28"/>
          <w:szCs w:val="28"/>
        </w:rPr>
        <w:t xml:space="preserve"> </w:t>
      </w:r>
      <w:proofErr w:type="spellStart"/>
      <w:r w:rsidRPr="004B4832">
        <w:rPr>
          <w:rFonts w:ascii="Times New Roman" w:hAnsi="Times New Roman"/>
          <w:color w:val="000000"/>
          <w:sz w:val="28"/>
          <w:szCs w:val="28"/>
        </w:rPr>
        <w:t>крс</w:t>
      </w:r>
      <w:proofErr w:type="spellEnd"/>
      <w:r w:rsidRPr="004B4832">
        <w:rPr>
          <w:rFonts w:ascii="Times New Roman" w:hAnsi="Times New Roman"/>
          <w:color w:val="000000"/>
          <w:sz w:val="28"/>
          <w:szCs w:val="28"/>
        </w:rPr>
        <w:t xml:space="preserve">  достигнут в </w:t>
      </w:r>
    </w:p>
    <w:p w14:paraId="7798A910" w14:textId="77777777" w:rsidR="004B4832" w:rsidRPr="004B4832" w:rsidRDefault="004B4832" w:rsidP="004B4832">
      <w:pPr>
        <w:pStyle w:val="211"/>
        <w:spacing w:before="0" w:after="120"/>
        <w:ind w:firstLine="644"/>
        <w:rPr>
          <w:rFonts w:ascii="Times New Roman" w:hAnsi="Times New Roman"/>
          <w:b/>
          <w:color w:val="000000"/>
          <w:sz w:val="28"/>
          <w:szCs w:val="28"/>
        </w:rPr>
      </w:pPr>
      <w:r w:rsidRPr="004B4832">
        <w:rPr>
          <w:rFonts w:ascii="Times New Roman" w:eastAsia="Nimbus Roman" w:hAnsi="Times New Roman"/>
          <w:color w:val="000000"/>
          <w:sz w:val="28"/>
          <w:szCs w:val="28"/>
        </w:rPr>
        <w:t xml:space="preserve"> </w:t>
      </w:r>
      <w:r w:rsidRPr="004B4832">
        <w:rPr>
          <w:rFonts w:ascii="Times New Roman" w:hAnsi="Times New Roman"/>
          <w:color w:val="000000"/>
          <w:sz w:val="28"/>
          <w:szCs w:val="28"/>
        </w:rPr>
        <w:t>ООО «Ваганово» - 584грамма/</w:t>
      </w:r>
      <w:proofErr w:type="spellStart"/>
      <w:r w:rsidRPr="004B4832">
        <w:rPr>
          <w:rFonts w:ascii="Times New Roman" w:hAnsi="Times New Roman"/>
          <w:color w:val="000000"/>
          <w:sz w:val="28"/>
          <w:szCs w:val="28"/>
        </w:rPr>
        <w:t>кормодень</w:t>
      </w:r>
      <w:proofErr w:type="spellEnd"/>
      <w:r w:rsidRPr="004B4832">
        <w:rPr>
          <w:rFonts w:ascii="Times New Roman" w:hAnsi="Times New Roman"/>
          <w:color w:val="000000"/>
          <w:sz w:val="28"/>
          <w:szCs w:val="28"/>
        </w:rPr>
        <w:t xml:space="preserve">.  </w:t>
      </w:r>
    </w:p>
    <w:p w14:paraId="369ABCA1" w14:textId="77777777" w:rsidR="004B4832" w:rsidRPr="004B4832" w:rsidRDefault="004B4832" w:rsidP="00064FC6">
      <w:pPr>
        <w:spacing w:after="0" w:line="240" w:lineRule="auto"/>
        <w:ind w:firstLine="644"/>
        <w:jc w:val="both"/>
        <w:rPr>
          <w:rFonts w:ascii="Times New Roman" w:hAnsi="Times New Roman"/>
          <w:color w:val="000000"/>
          <w:sz w:val="28"/>
          <w:szCs w:val="28"/>
        </w:rPr>
      </w:pPr>
      <w:r w:rsidRPr="004B4832">
        <w:rPr>
          <w:rFonts w:ascii="Times New Roman" w:hAnsi="Times New Roman"/>
          <w:b/>
          <w:color w:val="000000"/>
          <w:sz w:val="28"/>
          <w:szCs w:val="28"/>
        </w:rPr>
        <w:t>Надой молока на одну фуражную корову</w:t>
      </w:r>
      <w:r w:rsidRPr="004B4832">
        <w:rPr>
          <w:rFonts w:ascii="Times New Roman" w:hAnsi="Times New Roman"/>
          <w:color w:val="000000"/>
          <w:sz w:val="28"/>
          <w:szCs w:val="28"/>
        </w:rPr>
        <w:t xml:space="preserve"> за отчетный   период - </w:t>
      </w:r>
      <w:proofErr w:type="gramStart"/>
      <w:r w:rsidRPr="004B4832">
        <w:rPr>
          <w:rFonts w:ascii="Times New Roman" w:hAnsi="Times New Roman"/>
          <w:color w:val="000000"/>
          <w:sz w:val="28"/>
          <w:szCs w:val="28"/>
        </w:rPr>
        <w:t>7490  килограмм</w:t>
      </w:r>
      <w:proofErr w:type="gramEnd"/>
      <w:r w:rsidRPr="004B4832">
        <w:rPr>
          <w:rFonts w:ascii="Times New Roman" w:hAnsi="Times New Roman"/>
          <w:color w:val="000000"/>
          <w:sz w:val="28"/>
          <w:szCs w:val="28"/>
        </w:rPr>
        <w:t>,</w:t>
      </w:r>
      <w:r w:rsidRPr="004B4832">
        <w:rPr>
          <w:rFonts w:ascii="Times New Roman" w:hAnsi="Times New Roman"/>
          <w:b/>
          <w:color w:val="000000"/>
          <w:sz w:val="28"/>
          <w:szCs w:val="28"/>
        </w:rPr>
        <w:t xml:space="preserve">  </w:t>
      </w:r>
      <w:r w:rsidRPr="004B4832">
        <w:rPr>
          <w:rFonts w:ascii="Times New Roman" w:hAnsi="Times New Roman"/>
          <w:color w:val="000000"/>
          <w:sz w:val="28"/>
          <w:szCs w:val="28"/>
        </w:rPr>
        <w:t xml:space="preserve">или  145  %  к  прошлому году. </w:t>
      </w:r>
    </w:p>
    <w:p w14:paraId="69434307" w14:textId="77777777" w:rsidR="004B4832" w:rsidRPr="004B4832" w:rsidRDefault="004B4832" w:rsidP="00064FC6">
      <w:pPr>
        <w:spacing w:after="0" w:line="240" w:lineRule="auto"/>
        <w:ind w:right="624" w:firstLine="624"/>
        <w:jc w:val="both"/>
        <w:rPr>
          <w:rFonts w:ascii="Times New Roman" w:eastAsia="Nimbus Roman" w:hAnsi="Times New Roman"/>
          <w:color w:val="000000"/>
          <w:sz w:val="28"/>
          <w:szCs w:val="28"/>
        </w:rPr>
      </w:pPr>
      <w:r w:rsidRPr="004B4832">
        <w:rPr>
          <w:rFonts w:ascii="Times New Roman" w:hAnsi="Times New Roman"/>
          <w:color w:val="000000"/>
          <w:sz w:val="28"/>
          <w:szCs w:val="28"/>
        </w:rPr>
        <w:t xml:space="preserve">Лидируют в молочном скотоводстве по надоям от 1 коровы   хозяйства: ООО «Ваганово» - 10931кг., </w:t>
      </w:r>
      <w:proofErr w:type="gramStart"/>
      <w:r w:rsidRPr="004B4832">
        <w:rPr>
          <w:rFonts w:ascii="Times New Roman" w:hAnsi="Times New Roman"/>
          <w:color w:val="000000"/>
          <w:sz w:val="28"/>
          <w:szCs w:val="28"/>
        </w:rPr>
        <w:t>учреждение  КП</w:t>
      </w:r>
      <w:proofErr w:type="gramEnd"/>
      <w:r w:rsidRPr="004B4832">
        <w:rPr>
          <w:rFonts w:ascii="Times New Roman" w:hAnsi="Times New Roman"/>
          <w:color w:val="000000"/>
          <w:sz w:val="28"/>
          <w:szCs w:val="28"/>
        </w:rPr>
        <w:t xml:space="preserve"> - 2 – 4900  кг(  100 кг к соответствующему периоду прошлого года), КП-3 – 4520 кг.(-226 кг).</w:t>
      </w:r>
    </w:p>
    <w:p w14:paraId="546F5BE0" w14:textId="77777777" w:rsidR="004B4832" w:rsidRPr="004B4832" w:rsidRDefault="004B4832" w:rsidP="00064FC6">
      <w:pPr>
        <w:spacing w:after="0" w:line="240" w:lineRule="auto"/>
        <w:ind w:firstLine="644"/>
        <w:jc w:val="both"/>
        <w:rPr>
          <w:rFonts w:ascii="Times New Roman" w:eastAsia="Nimbus Roman" w:hAnsi="Times New Roman"/>
          <w:color w:val="000000"/>
          <w:sz w:val="28"/>
          <w:szCs w:val="28"/>
        </w:rPr>
      </w:pPr>
      <w:r w:rsidRPr="004B4832">
        <w:rPr>
          <w:rFonts w:ascii="Times New Roman" w:eastAsia="Nimbus Roman" w:hAnsi="Times New Roman"/>
          <w:color w:val="000000"/>
          <w:sz w:val="28"/>
          <w:szCs w:val="28"/>
        </w:rPr>
        <w:t xml:space="preserve"> </w:t>
      </w:r>
      <w:r w:rsidRPr="004B4832">
        <w:rPr>
          <w:rFonts w:ascii="Times New Roman" w:hAnsi="Times New Roman"/>
          <w:color w:val="000000"/>
          <w:sz w:val="28"/>
          <w:szCs w:val="28"/>
        </w:rPr>
        <w:t xml:space="preserve">Поступление </w:t>
      </w:r>
      <w:r w:rsidRPr="004B4832">
        <w:rPr>
          <w:rFonts w:ascii="Times New Roman" w:hAnsi="Times New Roman"/>
          <w:b/>
          <w:bCs/>
          <w:color w:val="000000"/>
          <w:sz w:val="28"/>
          <w:szCs w:val="28"/>
        </w:rPr>
        <w:t>приплода телят</w:t>
      </w:r>
      <w:r w:rsidRPr="004B4832">
        <w:rPr>
          <w:rFonts w:ascii="Times New Roman" w:hAnsi="Times New Roman"/>
          <w:color w:val="000000"/>
          <w:sz w:val="28"/>
          <w:szCs w:val="28"/>
        </w:rPr>
        <w:t xml:space="preserve"> за отчётный период   в </w:t>
      </w:r>
      <w:proofErr w:type="gramStart"/>
      <w:r w:rsidRPr="004B4832">
        <w:rPr>
          <w:rFonts w:ascii="Times New Roman" w:hAnsi="Times New Roman"/>
          <w:color w:val="000000"/>
          <w:sz w:val="28"/>
          <w:szCs w:val="28"/>
        </w:rPr>
        <w:t>хозяйствах  района</w:t>
      </w:r>
      <w:proofErr w:type="gramEnd"/>
      <w:r w:rsidRPr="004B4832">
        <w:rPr>
          <w:rFonts w:ascii="Times New Roman" w:hAnsi="Times New Roman"/>
          <w:color w:val="000000"/>
          <w:sz w:val="28"/>
          <w:szCs w:val="28"/>
        </w:rPr>
        <w:t xml:space="preserve">  223% к уровню прошлого года.   Получено приплода телят от коров и нетелей </w:t>
      </w:r>
      <w:proofErr w:type="gramStart"/>
      <w:r w:rsidRPr="004B4832">
        <w:rPr>
          <w:rFonts w:ascii="Times New Roman" w:hAnsi="Times New Roman"/>
          <w:color w:val="000000"/>
          <w:sz w:val="28"/>
          <w:szCs w:val="28"/>
        </w:rPr>
        <w:t>–  3201</w:t>
      </w:r>
      <w:proofErr w:type="gramEnd"/>
      <w:r w:rsidRPr="004B4832">
        <w:rPr>
          <w:rFonts w:ascii="Times New Roman" w:hAnsi="Times New Roman"/>
          <w:color w:val="000000"/>
          <w:sz w:val="28"/>
          <w:szCs w:val="28"/>
        </w:rPr>
        <w:t>головы (+1768гол.).</w:t>
      </w:r>
    </w:p>
    <w:p w14:paraId="4F2495A3" w14:textId="77777777" w:rsidR="004B4832" w:rsidRPr="004B4832" w:rsidRDefault="004B4832" w:rsidP="00064FC6">
      <w:pPr>
        <w:spacing w:line="240" w:lineRule="auto"/>
        <w:ind w:right="510" w:firstLine="340"/>
        <w:jc w:val="both"/>
        <w:rPr>
          <w:rFonts w:ascii="Times New Roman" w:hAnsi="Times New Roman"/>
          <w:caps/>
          <w:color w:val="FF0000"/>
          <w:sz w:val="28"/>
          <w:szCs w:val="28"/>
          <w:highlight w:val="yellow"/>
        </w:rPr>
      </w:pPr>
      <w:r w:rsidRPr="004B4832">
        <w:rPr>
          <w:rFonts w:ascii="Times New Roman" w:eastAsia="Nimbus Roman" w:hAnsi="Times New Roman"/>
          <w:color w:val="000000"/>
          <w:sz w:val="28"/>
          <w:szCs w:val="28"/>
        </w:rPr>
        <w:t>Получено приплода свиней в отчётном периоде 1870 голов (-358голова) к соответствующему периоду прошлого года.</w:t>
      </w:r>
    </w:p>
    <w:p w14:paraId="668AA7AA" w14:textId="77777777" w:rsidR="003D7F35" w:rsidRDefault="003D7F35" w:rsidP="00487B96">
      <w:pPr>
        <w:pStyle w:val="20"/>
        <w:jc w:val="center"/>
        <w:rPr>
          <w:rFonts w:ascii="Times New Roman" w:hAnsi="Times New Roman"/>
          <w:b/>
          <w:bCs/>
          <w:color w:val="000000"/>
        </w:rPr>
      </w:pPr>
    </w:p>
    <w:p w14:paraId="5267810A" w14:textId="504E4A71" w:rsidR="004B4832" w:rsidRPr="00487B96" w:rsidRDefault="004B4832" w:rsidP="00487B96">
      <w:pPr>
        <w:pStyle w:val="20"/>
        <w:jc w:val="center"/>
        <w:rPr>
          <w:rFonts w:ascii="Times New Roman" w:hAnsi="Times New Roman"/>
          <w:b/>
          <w:bCs/>
          <w:i/>
          <w:color w:val="000000"/>
        </w:rPr>
      </w:pPr>
      <w:r w:rsidRPr="00487B96">
        <w:rPr>
          <w:rFonts w:ascii="Times New Roman" w:hAnsi="Times New Roman"/>
          <w:b/>
          <w:bCs/>
          <w:color w:val="000000"/>
        </w:rPr>
        <w:t>Инвестиции</w:t>
      </w:r>
    </w:p>
    <w:p w14:paraId="2DD6E048" w14:textId="77777777" w:rsidR="00487B96" w:rsidRPr="004B4832" w:rsidRDefault="00487B96" w:rsidP="004B4832">
      <w:pPr>
        <w:rPr>
          <w:rFonts w:ascii="Times New Roman" w:hAnsi="Times New Roman"/>
          <w:i/>
          <w:caps/>
          <w:color w:val="000000"/>
        </w:rPr>
      </w:pPr>
    </w:p>
    <w:p w14:paraId="6E9C1FA6" w14:textId="77777777" w:rsidR="004B4832" w:rsidRPr="004B4832" w:rsidRDefault="004B4832" w:rsidP="004B4832">
      <w:pPr>
        <w:pStyle w:val="a7"/>
        <w:spacing w:after="120" w:line="276" w:lineRule="auto"/>
        <w:ind w:right="454"/>
        <w:rPr>
          <w:color w:val="000000"/>
          <w:szCs w:val="28"/>
        </w:rPr>
      </w:pPr>
      <w:r w:rsidRPr="004B4832">
        <w:rPr>
          <w:color w:val="000000"/>
          <w:szCs w:val="28"/>
        </w:rPr>
        <w:t xml:space="preserve">     За 2024 год в экономику округа по полному кругу предприятий в предварительной оценке вложены инвестиции в сумме 5 млрд. 340 млн. 394 тыс. рублей, что в 3,6 раз больше уровня аналогичного периода прошлого года).</w:t>
      </w:r>
    </w:p>
    <w:p w14:paraId="2EBD86D7" w14:textId="204F2838" w:rsidR="00064FC6" w:rsidRPr="00E34DE5" w:rsidRDefault="004B4832" w:rsidP="00E34DE5">
      <w:pPr>
        <w:pStyle w:val="211"/>
        <w:spacing w:line="276" w:lineRule="auto"/>
        <w:ind w:right="454"/>
        <w:rPr>
          <w:color w:val="000000"/>
          <w:sz w:val="28"/>
          <w:szCs w:val="28"/>
        </w:rPr>
      </w:pPr>
      <w:r w:rsidRPr="004B4832">
        <w:rPr>
          <w:rFonts w:ascii="Times New Roman" w:hAnsi="Times New Roman"/>
          <w:color w:val="000000"/>
          <w:szCs w:val="28"/>
        </w:rPr>
        <w:t xml:space="preserve">   </w:t>
      </w:r>
      <w:r w:rsidR="00064FC6" w:rsidRPr="00064FC6">
        <w:rPr>
          <w:color w:val="C9211E"/>
          <w:szCs w:val="28"/>
        </w:rPr>
        <w:t xml:space="preserve">      </w:t>
      </w:r>
      <w:r w:rsidR="00064FC6" w:rsidRPr="00E34DE5">
        <w:rPr>
          <w:b/>
          <w:color w:val="000000"/>
          <w:sz w:val="28"/>
          <w:szCs w:val="28"/>
        </w:rPr>
        <w:t xml:space="preserve">По </w:t>
      </w:r>
      <w:proofErr w:type="gramStart"/>
      <w:r w:rsidR="00064FC6" w:rsidRPr="00E34DE5">
        <w:rPr>
          <w:b/>
          <w:color w:val="000000"/>
          <w:sz w:val="28"/>
          <w:szCs w:val="28"/>
        </w:rPr>
        <w:t>видам  основных</w:t>
      </w:r>
      <w:proofErr w:type="gramEnd"/>
      <w:r w:rsidR="00064FC6" w:rsidRPr="00E34DE5">
        <w:rPr>
          <w:b/>
          <w:color w:val="000000"/>
          <w:sz w:val="28"/>
          <w:szCs w:val="28"/>
        </w:rPr>
        <w:t xml:space="preserve"> фондов</w:t>
      </w:r>
      <w:r w:rsidR="00064FC6" w:rsidRPr="00E34DE5">
        <w:rPr>
          <w:color w:val="000000"/>
          <w:sz w:val="28"/>
          <w:szCs w:val="28"/>
        </w:rPr>
        <w:t xml:space="preserve"> инвестиции в основной капитал характеризуются следующими данными:</w:t>
      </w:r>
    </w:p>
    <w:p w14:paraId="37EAB8C1" w14:textId="5F113498" w:rsidR="00064FC6" w:rsidRPr="00E34DE5" w:rsidRDefault="00064FC6" w:rsidP="00064FC6">
      <w:pPr>
        <w:pStyle w:val="a7"/>
        <w:spacing w:line="276" w:lineRule="auto"/>
        <w:ind w:right="424"/>
        <w:rPr>
          <w:color w:val="000000"/>
          <w:szCs w:val="28"/>
        </w:rPr>
      </w:pPr>
      <w:r w:rsidRPr="00E34DE5">
        <w:rPr>
          <w:color w:val="000000"/>
          <w:szCs w:val="28"/>
        </w:rPr>
        <w:t>- здания (кроме жилых) – 2 038</w:t>
      </w:r>
      <w:r w:rsidR="00BF3CBB" w:rsidRPr="00E34DE5">
        <w:rPr>
          <w:color w:val="000000"/>
          <w:szCs w:val="28"/>
        </w:rPr>
        <w:t> </w:t>
      </w:r>
      <w:r w:rsidRPr="00E34DE5">
        <w:rPr>
          <w:color w:val="000000"/>
          <w:szCs w:val="28"/>
        </w:rPr>
        <w:t>159</w:t>
      </w:r>
      <w:r w:rsidR="00BF3CBB" w:rsidRPr="00E34DE5">
        <w:rPr>
          <w:color w:val="000000"/>
          <w:szCs w:val="28"/>
        </w:rPr>
        <w:t>,0</w:t>
      </w:r>
      <w:r w:rsidRPr="00E34DE5">
        <w:rPr>
          <w:color w:val="000000"/>
          <w:szCs w:val="28"/>
        </w:rPr>
        <w:t xml:space="preserve"> тыс. руб., или 39,7 % к итогу;</w:t>
      </w:r>
    </w:p>
    <w:p w14:paraId="42BE8500" w14:textId="437AFCC8" w:rsidR="00064FC6" w:rsidRPr="00E34DE5" w:rsidRDefault="00064FC6" w:rsidP="00064FC6">
      <w:pPr>
        <w:pStyle w:val="a7"/>
        <w:spacing w:line="276" w:lineRule="auto"/>
        <w:ind w:right="424"/>
        <w:rPr>
          <w:color w:val="000000"/>
          <w:szCs w:val="28"/>
        </w:rPr>
      </w:pPr>
      <w:r w:rsidRPr="00E34DE5">
        <w:rPr>
          <w:color w:val="000000"/>
          <w:szCs w:val="28"/>
        </w:rPr>
        <w:t xml:space="preserve">- </w:t>
      </w:r>
      <w:proofErr w:type="gramStart"/>
      <w:r w:rsidRPr="00E34DE5">
        <w:rPr>
          <w:color w:val="000000"/>
          <w:szCs w:val="28"/>
        </w:rPr>
        <w:t>сооружения  -</w:t>
      </w:r>
      <w:proofErr w:type="gramEnd"/>
      <w:r w:rsidRPr="00E34DE5">
        <w:rPr>
          <w:color w:val="000000"/>
          <w:szCs w:val="28"/>
        </w:rPr>
        <w:t xml:space="preserve"> 1 885</w:t>
      </w:r>
      <w:r w:rsidR="00BF3CBB" w:rsidRPr="00E34DE5">
        <w:rPr>
          <w:color w:val="000000"/>
          <w:szCs w:val="28"/>
        </w:rPr>
        <w:t> </w:t>
      </w:r>
      <w:r w:rsidRPr="00E34DE5">
        <w:rPr>
          <w:color w:val="000000"/>
          <w:szCs w:val="28"/>
        </w:rPr>
        <w:t>441</w:t>
      </w:r>
      <w:r w:rsidR="00BF3CBB" w:rsidRPr="00E34DE5">
        <w:rPr>
          <w:color w:val="000000"/>
          <w:szCs w:val="28"/>
        </w:rPr>
        <w:t>,0</w:t>
      </w:r>
      <w:r w:rsidRPr="00E34DE5">
        <w:rPr>
          <w:color w:val="000000"/>
          <w:szCs w:val="28"/>
        </w:rPr>
        <w:t xml:space="preserve"> тыс. руб., или 36,7 % к итогу;</w:t>
      </w:r>
    </w:p>
    <w:p w14:paraId="22013661" w14:textId="68E1DC56" w:rsidR="00064FC6" w:rsidRPr="00E34DE5" w:rsidRDefault="00064FC6" w:rsidP="00064FC6">
      <w:pPr>
        <w:pStyle w:val="a7"/>
        <w:spacing w:line="276" w:lineRule="auto"/>
        <w:ind w:right="424"/>
        <w:rPr>
          <w:color w:val="000000"/>
          <w:szCs w:val="28"/>
        </w:rPr>
      </w:pPr>
      <w:r w:rsidRPr="00E34DE5">
        <w:rPr>
          <w:color w:val="000000"/>
          <w:szCs w:val="28"/>
        </w:rPr>
        <w:t xml:space="preserve"> - транспортные средства – 109</w:t>
      </w:r>
      <w:r w:rsidR="00BF3CBB" w:rsidRPr="00E34DE5">
        <w:rPr>
          <w:color w:val="000000"/>
          <w:szCs w:val="28"/>
        </w:rPr>
        <w:t> </w:t>
      </w:r>
      <w:r w:rsidRPr="00E34DE5">
        <w:rPr>
          <w:color w:val="000000"/>
          <w:szCs w:val="28"/>
        </w:rPr>
        <w:t>922</w:t>
      </w:r>
      <w:r w:rsidR="00BF3CBB" w:rsidRPr="00E34DE5">
        <w:rPr>
          <w:color w:val="000000"/>
          <w:szCs w:val="28"/>
        </w:rPr>
        <w:t>,0</w:t>
      </w:r>
      <w:r w:rsidRPr="00E34DE5">
        <w:rPr>
          <w:color w:val="000000"/>
          <w:szCs w:val="28"/>
        </w:rPr>
        <w:t xml:space="preserve"> тыс. руб. или 2,1 % к итогу;</w:t>
      </w:r>
    </w:p>
    <w:p w14:paraId="238FF7DD" w14:textId="020C82EF" w:rsidR="00064FC6" w:rsidRPr="00E34DE5" w:rsidRDefault="00064FC6" w:rsidP="00064FC6">
      <w:pPr>
        <w:pStyle w:val="a7"/>
        <w:spacing w:line="276" w:lineRule="auto"/>
        <w:ind w:right="424"/>
        <w:rPr>
          <w:color w:val="000000"/>
          <w:szCs w:val="28"/>
        </w:rPr>
      </w:pPr>
      <w:r w:rsidRPr="00E34DE5">
        <w:rPr>
          <w:color w:val="000000"/>
          <w:szCs w:val="28"/>
        </w:rPr>
        <w:t>- информационное, компьютерное и телекоммуникационное оборудование        – 5</w:t>
      </w:r>
      <w:r w:rsidR="00BF3CBB" w:rsidRPr="00E34DE5">
        <w:rPr>
          <w:color w:val="000000"/>
          <w:szCs w:val="28"/>
        </w:rPr>
        <w:t> </w:t>
      </w:r>
      <w:r w:rsidRPr="00E34DE5">
        <w:rPr>
          <w:color w:val="000000"/>
          <w:szCs w:val="28"/>
        </w:rPr>
        <w:t>033</w:t>
      </w:r>
      <w:r w:rsidR="00BF3CBB" w:rsidRPr="00E34DE5">
        <w:rPr>
          <w:color w:val="000000"/>
          <w:szCs w:val="28"/>
        </w:rPr>
        <w:t>,0</w:t>
      </w:r>
      <w:r w:rsidRPr="00E34DE5">
        <w:rPr>
          <w:color w:val="000000"/>
          <w:szCs w:val="28"/>
        </w:rPr>
        <w:t xml:space="preserve"> тыс. руб., или 0,1 % к итогу;</w:t>
      </w:r>
    </w:p>
    <w:p w14:paraId="65249DD8" w14:textId="77777777" w:rsidR="00064FC6" w:rsidRPr="00064FC6" w:rsidRDefault="00064FC6" w:rsidP="00064FC6">
      <w:pPr>
        <w:pStyle w:val="a7"/>
        <w:spacing w:line="276" w:lineRule="auto"/>
        <w:ind w:right="424"/>
        <w:rPr>
          <w:color w:val="000000"/>
          <w:szCs w:val="28"/>
        </w:rPr>
      </w:pPr>
      <w:r w:rsidRPr="00E34DE5">
        <w:rPr>
          <w:color w:val="000000"/>
          <w:szCs w:val="28"/>
        </w:rPr>
        <w:t xml:space="preserve"> - прочие машины и оборудование, включая хозяйственный</w:t>
      </w:r>
      <w:r w:rsidRPr="00064FC6">
        <w:rPr>
          <w:color w:val="000000"/>
          <w:szCs w:val="28"/>
        </w:rPr>
        <w:t xml:space="preserve"> инвентарь, и   </w:t>
      </w:r>
    </w:p>
    <w:p w14:paraId="48C84906" w14:textId="67C0E45C" w:rsidR="00064FC6" w:rsidRPr="00064FC6" w:rsidRDefault="00064FC6" w:rsidP="00064FC6">
      <w:pPr>
        <w:pStyle w:val="a7"/>
        <w:rPr>
          <w:color w:val="000000"/>
          <w:szCs w:val="28"/>
        </w:rPr>
      </w:pPr>
      <w:r w:rsidRPr="00064FC6">
        <w:rPr>
          <w:color w:val="000000"/>
          <w:szCs w:val="28"/>
        </w:rPr>
        <w:t xml:space="preserve">      другие </w:t>
      </w:r>
      <w:proofErr w:type="gramStart"/>
      <w:r w:rsidRPr="00064FC6">
        <w:rPr>
          <w:color w:val="000000"/>
          <w:szCs w:val="28"/>
        </w:rPr>
        <w:t>объекты  -</w:t>
      </w:r>
      <w:proofErr w:type="gramEnd"/>
      <w:r w:rsidRPr="00064FC6">
        <w:rPr>
          <w:color w:val="000000"/>
          <w:szCs w:val="28"/>
        </w:rPr>
        <w:t xml:space="preserve"> 509</w:t>
      </w:r>
      <w:r w:rsidR="00BF3CBB">
        <w:rPr>
          <w:color w:val="000000"/>
          <w:szCs w:val="28"/>
        </w:rPr>
        <w:t> </w:t>
      </w:r>
      <w:r w:rsidRPr="00064FC6">
        <w:rPr>
          <w:color w:val="000000"/>
          <w:szCs w:val="28"/>
        </w:rPr>
        <w:t>377</w:t>
      </w:r>
      <w:r w:rsidR="00BF3CBB">
        <w:rPr>
          <w:color w:val="000000"/>
          <w:szCs w:val="28"/>
        </w:rPr>
        <w:t>,0</w:t>
      </w:r>
      <w:r w:rsidRPr="00064FC6">
        <w:rPr>
          <w:color w:val="000000"/>
          <w:szCs w:val="28"/>
        </w:rPr>
        <w:t xml:space="preserve"> тыс. руб., или 9,9 % к итогу;</w:t>
      </w:r>
    </w:p>
    <w:p w14:paraId="46A6580D" w14:textId="65E7B28A" w:rsidR="00064FC6" w:rsidRPr="00064FC6" w:rsidRDefault="00064FC6" w:rsidP="00064FC6">
      <w:pPr>
        <w:pStyle w:val="a7"/>
        <w:rPr>
          <w:color w:val="C9211E"/>
        </w:rPr>
      </w:pPr>
      <w:r w:rsidRPr="00064FC6">
        <w:rPr>
          <w:color w:val="000000"/>
          <w:szCs w:val="28"/>
        </w:rPr>
        <w:t>- объекты интеллектуальной собственности — 165</w:t>
      </w:r>
      <w:r w:rsidR="00BF3CBB">
        <w:rPr>
          <w:color w:val="000000"/>
          <w:szCs w:val="28"/>
        </w:rPr>
        <w:t>,0</w:t>
      </w:r>
      <w:r w:rsidRPr="00064FC6">
        <w:rPr>
          <w:color w:val="000000"/>
          <w:szCs w:val="28"/>
        </w:rPr>
        <w:t xml:space="preserve"> тыс. рублей или 0,003 % к итогу. </w:t>
      </w:r>
    </w:p>
    <w:p w14:paraId="10ED7F08" w14:textId="19A20FAD" w:rsidR="00064FC6" w:rsidRPr="00064FC6" w:rsidRDefault="00064FC6" w:rsidP="00064FC6">
      <w:pPr>
        <w:tabs>
          <w:tab w:val="left" w:pos="1695"/>
        </w:tabs>
        <w:rPr>
          <w:rFonts w:ascii="Times New Roman" w:hAnsi="Times New Roman"/>
          <w:color w:val="000000"/>
          <w:sz w:val="28"/>
          <w:szCs w:val="28"/>
        </w:rPr>
      </w:pPr>
      <w:r w:rsidRPr="00064FC6">
        <w:rPr>
          <w:rFonts w:ascii="Times New Roman" w:hAnsi="Times New Roman"/>
          <w:color w:val="C9211E"/>
        </w:rPr>
        <w:t xml:space="preserve">                </w:t>
      </w:r>
      <w:r w:rsidRPr="00064FC6">
        <w:rPr>
          <w:rFonts w:ascii="Times New Roman" w:hAnsi="Times New Roman"/>
          <w:color w:val="000000"/>
        </w:rPr>
        <w:t xml:space="preserve">  </w:t>
      </w:r>
      <w:r w:rsidRPr="00064FC6">
        <w:rPr>
          <w:rFonts w:ascii="Times New Roman" w:hAnsi="Times New Roman"/>
          <w:color w:val="000000"/>
          <w:sz w:val="28"/>
          <w:szCs w:val="28"/>
        </w:rPr>
        <w:t xml:space="preserve">По </w:t>
      </w:r>
      <w:proofErr w:type="gramStart"/>
      <w:r w:rsidRPr="00064FC6">
        <w:rPr>
          <w:rFonts w:ascii="Times New Roman" w:hAnsi="Times New Roman"/>
          <w:color w:val="000000"/>
          <w:sz w:val="28"/>
          <w:szCs w:val="28"/>
        </w:rPr>
        <w:t>источникам  финансирования</w:t>
      </w:r>
      <w:proofErr w:type="gramEnd"/>
      <w:r w:rsidRPr="00064FC6">
        <w:rPr>
          <w:rFonts w:ascii="Times New Roman" w:hAnsi="Times New Roman"/>
          <w:color w:val="000000"/>
          <w:sz w:val="28"/>
          <w:szCs w:val="28"/>
        </w:rPr>
        <w:t>:</w:t>
      </w:r>
    </w:p>
    <w:p w14:paraId="022F1048" w14:textId="5865DC8F" w:rsidR="00064FC6" w:rsidRPr="00064FC6" w:rsidRDefault="00064FC6" w:rsidP="00064FC6">
      <w:pPr>
        <w:pStyle w:val="a7"/>
        <w:numPr>
          <w:ilvl w:val="0"/>
          <w:numId w:val="28"/>
        </w:numPr>
        <w:ind w:right="424"/>
        <w:rPr>
          <w:color w:val="000000"/>
          <w:szCs w:val="28"/>
        </w:rPr>
      </w:pPr>
      <w:r w:rsidRPr="00064FC6">
        <w:rPr>
          <w:b/>
          <w:color w:val="000000"/>
          <w:szCs w:val="28"/>
        </w:rPr>
        <w:t xml:space="preserve">собственные средства </w:t>
      </w:r>
      <w:r w:rsidRPr="00064FC6">
        <w:rPr>
          <w:color w:val="000000"/>
          <w:szCs w:val="28"/>
        </w:rPr>
        <w:t xml:space="preserve">                </w:t>
      </w:r>
      <w:proofErr w:type="gramStart"/>
      <w:r w:rsidRPr="00064FC6">
        <w:rPr>
          <w:color w:val="000000"/>
          <w:szCs w:val="28"/>
        </w:rPr>
        <w:t xml:space="preserve">-  </w:t>
      </w:r>
      <w:r w:rsidRPr="00064FC6">
        <w:rPr>
          <w:b/>
          <w:bCs/>
          <w:color w:val="000000"/>
          <w:szCs w:val="28"/>
        </w:rPr>
        <w:t>349</w:t>
      </w:r>
      <w:proofErr w:type="gramEnd"/>
      <w:r w:rsidRPr="00064FC6">
        <w:rPr>
          <w:b/>
          <w:bCs/>
          <w:color w:val="000000"/>
          <w:szCs w:val="28"/>
        </w:rPr>
        <w:t xml:space="preserve"> 647 </w:t>
      </w:r>
      <w:r w:rsidRPr="00064FC6">
        <w:rPr>
          <w:b/>
          <w:color w:val="000000"/>
          <w:szCs w:val="28"/>
        </w:rPr>
        <w:t xml:space="preserve">тыс. руб.,  </w:t>
      </w:r>
      <w:r w:rsidRPr="00064FC6">
        <w:rPr>
          <w:color w:val="000000"/>
          <w:szCs w:val="28"/>
        </w:rPr>
        <w:t xml:space="preserve">или  </w:t>
      </w:r>
      <w:r w:rsidRPr="00064FC6">
        <w:rPr>
          <w:b/>
          <w:bCs/>
          <w:color w:val="000000"/>
          <w:szCs w:val="28"/>
        </w:rPr>
        <w:t xml:space="preserve">6,8 </w:t>
      </w:r>
      <w:r w:rsidRPr="00064FC6">
        <w:rPr>
          <w:b/>
          <w:color w:val="000000"/>
          <w:szCs w:val="28"/>
        </w:rPr>
        <w:t>%</w:t>
      </w:r>
      <w:r w:rsidRPr="00064FC6">
        <w:rPr>
          <w:color w:val="000000"/>
          <w:szCs w:val="28"/>
        </w:rPr>
        <w:t xml:space="preserve"> </w:t>
      </w:r>
    </w:p>
    <w:p w14:paraId="62903A60" w14:textId="7A047D6F" w:rsidR="00064FC6" w:rsidRPr="00064FC6" w:rsidRDefault="00064FC6" w:rsidP="00064FC6">
      <w:pPr>
        <w:pStyle w:val="a7"/>
        <w:numPr>
          <w:ilvl w:val="0"/>
          <w:numId w:val="28"/>
        </w:numPr>
        <w:ind w:right="424"/>
        <w:rPr>
          <w:color w:val="C9211E"/>
          <w:szCs w:val="28"/>
        </w:rPr>
      </w:pPr>
      <w:r w:rsidRPr="00064FC6">
        <w:rPr>
          <w:b/>
          <w:color w:val="000000"/>
          <w:szCs w:val="28"/>
        </w:rPr>
        <w:t>привлеченные средства</w:t>
      </w:r>
      <w:r w:rsidRPr="00064FC6">
        <w:rPr>
          <w:color w:val="000000"/>
          <w:szCs w:val="28"/>
        </w:rPr>
        <w:t xml:space="preserve">          </w:t>
      </w:r>
      <w:proofErr w:type="gramStart"/>
      <w:r w:rsidRPr="00064FC6">
        <w:rPr>
          <w:color w:val="000000"/>
          <w:szCs w:val="28"/>
        </w:rPr>
        <w:t xml:space="preserve">-  </w:t>
      </w:r>
      <w:r w:rsidRPr="00064FC6">
        <w:rPr>
          <w:b/>
          <w:bCs/>
          <w:color w:val="000000"/>
          <w:szCs w:val="28"/>
        </w:rPr>
        <w:t>4</w:t>
      </w:r>
      <w:proofErr w:type="gramEnd"/>
      <w:r w:rsidRPr="00064FC6">
        <w:rPr>
          <w:b/>
          <w:bCs/>
          <w:color w:val="000000"/>
          <w:szCs w:val="28"/>
        </w:rPr>
        <w:t xml:space="preserve"> 782 785</w:t>
      </w:r>
      <w:r w:rsidRPr="00064FC6">
        <w:rPr>
          <w:b/>
          <w:color w:val="000000"/>
          <w:szCs w:val="28"/>
        </w:rPr>
        <w:t xml:space="preserve"> тыс. руб.,  </w:t>
      </w:r>
      <w:r w:rsidRPr="00064FC6">
        <w:rPr>
          <w:color w:val="000000"/>
          <w:szCs w:val="28"/>
        </w:rPr>
        <w:t xml:space="preserve">или  </w:t>
      </w:r>
      <w:r w:rsidRPr="00064FC6">
        <w:rPr>
          <w:b/>
          <w:bCs/>
          <w:color w:val="000000"/>
          <w:szCs w:val="28"/>
        </w:rPr>
        <w:t>93,2</w:t>
      </w:r>
      <w:r w:rsidRPr="00064FC6">
        <w:rPr>
          <w:b/>
          <w:color w:val="000000"/>
          <w:szCs w:val="28"/>
        </w:rPr>
        <w:t xml:space="preserve"> %</w:t>
      </w:r>
    </w:p>
    <w:p w14:paraId="521C52C3" w14:textId="77777777" w:rsidR="00064FC6" w:rsidRPr="00064FC6" w:rsidRDefault="00064FC6" w:rsidP="00064FC6">
      <w:pPr>
        <w:pStyle w:val="a7"/>
        <w:ind w:right="424"/>
        <w:rPr>
          <w:color w:val="C9211E"/>
          <w:szCs w:val="28"/>
        </w:rPr>
      </w:pPr>
      <w:r w:rsidRPr="00064FC6">
        <w:rPr>
          <w:color w:val="C9211E"/>
          <w:szCs w:val="28"/>
        </w:rPr>
        <w:t xml:space="preserve">       </w:t>
      </w:r>
      <w:r w:rsidRPr="00064FC6">
        <w:rPr>
          <w:color w:val="C9211E"/>
        </w:rPr>
        <w:t xml:space="preserve">                       </w:t>
      </w:r>
      <w:bookmarkStart w:id="2" w:name="OLE_LINK2"/>
      <w:r w:rsidRPr="00064FC6">
        <w:rPr>
          <w:color w:val="C9211E"/>
          <w:szCs w:val="28"/>
        </w:rPr>
        <w:t xml:space="preserve">                  </w:t>
      </w:r>
      <w:bookmarkEnd w:id="2"/>
      <w:r w:rsidRPr="00064FC6">
        <w:rPr>
          <w:color w:val="C9211E"/>
          <w:szCs w:val="28"/>
        </w:rPr>
        <w:t xml:space="preserve">          </w:t>
      </w:r>
    </w:p>
    <w:p w14:paraId="239FE42C" w14:textId="77777777" w:rsidR="00064FC6" w:rsidRPr="00064FC6" w:rsidRDefault="00064FC6" w:rsidP="00064FC6">
      <w:pPr>
        <w:pStyle w:val="a7"/>
        <w:spacing w:line="276" w:lineRule="auto"/>
        <w:ind w:right="397"/>
        <w:rPr>
          <w:color w:val="C9211E"/>
          <w:szCs w:val="28"/>
        </w:rPr>
      </w:pPr>
      <w:r w:rsidRPr="00064FC6">
        <w:rPr>
          <w:color w:val="C9211E"/>
          <w:szCs w:val="28"/>
        </w:rPr>
        <w:t xml:space="preserve">        </w:t>
      </w:r>
      <w:r w:rsidRPr="00064FC6">
        <w:rPr>
          <w:color w:val="000000"/>
          <w:szCs w:val="28"/>
        </w:rPr>
        <w:t xml:space="preserve"> Объем выполненных работ по виду деятельности «Строительство» - 3 987,6 млн. руб., или в 5,5 раз больше аналогичного периода прошлого года.     </w:t>
      </w:r>
    </w:p>
    <w:p w14:paraId="480143F3" w14:textId="1AA70943" w:rsidR="00064FC6" w:rsidRDefault="00064FC6" w:rsidP="00064FC6">
      <w:pPr>
        <w:pStyle w:val="a7"/>
        <w:spacing w:line="276" w:lineRule="auto"/>
        <w:rPr>
          <w:color w:val="000000"/>
          <w:szCs w:val="28"/>
        </w:rPr>
      </w:pPr>
      <w:r w:rsidRPr="00064FC6">
        <w:rPr>
          <w:color w:val="C9211E"/>
          <w:szCs w:val="28"/>
        </w:rPr>
        <w:t xml:space="preserve">      </w:t>
      </w:r>
      <w:r w:rsidRPr="00064FC6">
        <w:rPr>
          <w:color w:val="000000"/>
          <w:szCs w:val="28"/>
        </w:rPr>
        <w:t xml:space="preserve">  С начала отчетного года введено жилья общей площадью 2807 м</w:t>
      </w:r>
      <w:r w:rsidRPr="00064FC6">
        <w:rPr>
          <w:color w:val="000000"/>
          <w:szCs w:val="28"/>
          <w:vertAlign w:val="superscript"/>
        </w:rPr>
        <w:t>2</w:t>
      </w:r>
      <w:r w:rsidRPr="00064FC6">
        <w:rPr>
          <w:color w:val="000000"/>
          <w:szCs w:val="28"/>
        </w:rPr>
        <w:t xml:space="preserve">. </w:t>
      </w:r>
    </w:p>
    <w:p w14:paraId="151B0F1B" w14:textId="77777777" w:rsidR="00E34DE5" w:rsidRPr="00064FC6" w:rsidRDefault="00E34DE5" w:rsidP="00064FC6">
      <w:pPr>
        <w:pStyle w:val="a7"/>
        <w:spacing w:line="276" w:lineRule="auto"/>
        <w:rPr>
          <w:b/>
          <w:i/>
        </w:rPr>
      </w:pPr>
    </w:p>
    <w:p w14:paraId="381871F4" w14:textId="54473328" w:rsidR="00064FC6" w:rsidRPr="00064FC6" w:rsidRDefault="00064FC6" w:rsidP="00064FC6">
      <w:pPr>
        <w:jc w:val="center"/>
        <w:rPr>
          <w:rFonts w:ascii="Times New Roman" w:hAnsi="Times New Roman"/>
          <w:b/>
          <w:caps/>
          <w:color w:val="FF0000"/>
          <w:sz w:val="28"/>
          <w:szCs w:val="28"/>
        </w:rPr>
      </w:pPr>
      <w:proofErr w:type="gramStart"/>
      <w:r w:rsidRPr="00064FC6">
        <w:rPr>
          <w:rFonts w:ascii="Times New Roman" w:hAnsi="Times New Roman"/>
          <w:b/>
          <w:caps/>
          <w:color w:val="000000"/>
          <w:sz w:val="28"/>
          <w:szCs w:val="28"/>
        </w:rPr>
        <w:t>Демографические  процессы</w:t>
      </w:r>
      <w:proofErr w:type="gramEnd"/>
    </w:p>
    <w:p w14:paraId="33C36584" w14:textId="77777777" w:rsidR="00064FC6" w:rsidRPr="00064FC6" w:rsidRDefault="00064FC6" w:rsidP="00064FC6">
      <w:pPr>
        <w:spacing w:after="0" w:line="240" w:lineRule="auto"/>
        <w:ind w:right="170" w:firstLine="340"/>
        <w:jc w:val="both"/>
        <w:rPr>
          <w:rFonts w:ascii="Times New Roman" w:eastAsia="Nimbus Roman" w:hAnsi="Times New Roman"/>
          <w:color w:val="FF0000"/>
          <w:spacing w:val="-2"/>
          <w:sz w:val="28"/>
          <w:szCs w:val="28"/>
        </w:rPr>
      </w:pPr>
      <w:r w:rsidRPr="00064FC6">
        <w:rPr>
          <w:rFonts w:ascii="Times New Roman" w:eastAsia="TimesDL" w:hAnsi="Times New Roman"/>
          <w:color w:val="000000"/>
          <w:sz w:val="28"/>
          <w:szCs w:val="28"/>
        </w:rPr>
        <w:t>Численность постоянно проживающего населения</w:t>
      </w:r>
      <w:r w:rsidRPr="00064FC6">
        <w:rPr>
          <w:rFonts w:ascii="Times New Roman" w:eastAsia="TimesDL" w:hAnsi="Times New Roman"/>
          <w:b/>
          <w:color w:val="000000"/>
          <w:sz w:val="28"/>
          <w:szCs w:val="28"/>
        </w:rPr>
        <w:t xml:space="preserve"> </w:t>
      </w:r>
      <w:r w:rsidRPr="00064FC6">
        <w:rPr>
          <w:rFonts w:ascii="Times New Roman" w:eastAsia="TimesDL" w:hAnsi="Times New Roman"/>
          <w:color w:val="000000"/>
          <w:sz w:val="28"/>
          <w:szCs w:val="28"/>
        </w:rPr>
        <w:t xml:space="preserve">на </w:t>
      </w:r>
      <w:proofErr w:type="gramStart"/>
      <w:r w:rsidRPr="00064FC6">
        <w:rPr>
          <w:rFonts w:ascii="Times New Roman" w:eastAsia="TimesDL" w:hAnsi="Times New Roman"/>
          <w:color w:val="000000"/>
          <w:sz w:val="28"/>
          <w:szCs w:val="28"/>
        </w:rPr>
        <w:t>территории  Чебулинского</w:t>
      </w:r>
      <w:proofErr w:type="gramEnd"/>
      <w:r w:rsidRPr="00064FC6">
        <w:rPr>
          <w:rFonts w:ascii="Times New Roman" w:eastAsia="TimesDL" w:hAnsi="Times New Roman"/>
          <w:color w:val="000000"/>
          <w:sz w:val="28"/>
          <w:szCs w:val="28"/>
        </w:rPr>
        <w:t xml:space="preserve"> муниципального округа по данным Федеральной службы  статистики на 01.01.2024 года составляла 12997 человек, в том числе: </w:t>
      </w:r>
      <w:r w:rsidRPr="00064FC6">
        <w:rPr>
          <w:rFonts w:ascii="Times New Roman" w:eastAsia="TimesDL" w:hAnsi="Times New Roman"/>
          <w:bCs/>
          <w:color w:val="000000"/>
          <w:sz w:val="28"/>
          <w:szCs w:val="28"/>
        </w:rPr>
        <w:t xml:space="preserve">городское население  </w:t>
      </w:r>
      <w:r w:rsidRPr="00064FC6">
        <w:rPr>
          <w:rFonts w:ascii="Times New Roman" w:eastAsia="TimesDL" w:hAnsi="Times New Roman"/>
          <w:b/>
          <w:bCs/>
          <w:color w:val="000000"/>
          <w:sz w:val="28"/>
          <w:szCs w:val="28"/>
        </w:rPr>
        <w:t xml:space="preserve">– </w:t>
      </w:r>
      <w:r w:rsidRPr="00064FC6">
        <w:rPr>
          <w:rFonts w:ascii="Times New Roman" w:eastAsia="TimesDL" w:hAnsi="Times New Roman"/>
          <w:bCs/>
          <w:color w:val="000000"/>
          <w:sz w:val="28"/>
          <w:szCs w:val="28"/>
        </w:rPr>
        <w:t xml:space="preserve">5143 </w:t>
      </w:r>
      <w:r w:rsidRPr="00064FC6">
        <w:rPr>
          <w:rFonts w:ascii="Times New Roman" w:eastAsia="TimesDL" w:hAnsi="Times New Roman"/>
          <w:color w:val="000000"/>
          <w:sz w:val="28"/>
          <w:szCs w:val="28"/>
        </w:rPr>
        <w:t>человека,  сельского – 7854 человека.</w:t>
      </w:r>
    </w:p>
    <w:p w14:paraId="6A1A5317" w14:textId="77777777" w:rsidR="00064FC6" w:rsidRPr="00064FC6" w:rsidRDefault="00064FC6" w:rsidP="00064FC6">
      <w:pPr>
        <w:spacing w:line="240" w:lineRule="auto"/>
        <w:ind w:right="113" w:firstLine="680"/>
        <w:jc w:val="both"/>
        <w:rPr>
          <w:rFonts w:ascii="Times New Roman" w:eastAsia="Batang" w:hAnsi="Times New Roman"/>
          <w:color w:val="000000"/>
          <w:spacing w:val="-2"/>
          <w:sz w:val="28"/>
          <w:szCs w:val="28"/>
        </w:rPr>
      </w:pPr>
      <w:r w:rsidRPr="00064FC6">
        <w:rPr>
          <w:rFonts w:ascii="Times New Roman" w:eastAsia="Nimbus Roman" w:hAnsi="Times New Roman"/>
          <w:color w:val="FF0000"/>
          <w:spacing w:val="-2"/>
          <w:sz w:val="28"/>
          <w:szCs w:val="28"/>
        </w:rPr>
        <w:t xml:space="preserve"> </w:t>
      </w:r>
      <w:r w:rsidRPr="00064FC6">
        <w:rPr>
          <w:rFonts w:ascii="Times New Roman" w:eastAsia="Nimbus Roman" w:hAnsi="Times New Roman"/>
          <w:color w:val="000000"/>
          <w:spacing w:val="-2"/>
          <w:sz w:val="28"/>
          <w:szCs w:val="28"/>
        </w:rPr>
        <w:t xml:space="preserve"> </w:t>
      </w:r>
      <w:r w:rsidRPr="00064FC6">
        <w:rPr>
          <w:rFonts w:ascii="Times New Roman" w:eastAsia="Batang" w:hAnsi="Times New Roman"/>
          <w:color w:val="000000"/>
          <w:spacing w:val="-2"/>
          <w:sz w:val="28"/>
          <w:szCs w:val="28"/>
        </w:rPr>
        <w:t xml:space="preserve">За 2024 года в округе родилось - 80 </w:t>
      </w:r>
      <w:proofErr w:type="gramStart"/>
      <w:r w:rsidRPr="00064FC6">
        <w:rPr>
          <w:rFonts w:ascii="Times New Roman" w:eastAsia="Batang" w:hAnsi="Times New Roman"/>
          <w:color w:val="000000"/>
          <w:spacing w:val="-2"/>
          <w:sz w:val="28"/>
          <w:szCs w:val="28"/>
        </w:rPr>
        <w:t>детей,  или</w:t>
      </w:r>
      <w:proofErr w:type="gramEnd"/>
      <w:r w:rsidRPr="00064FC6">
        <w:rPr>
          <w:rFonts w:ascii="Times New Roman" w:eastAsia="Batang" w:hAnsi="Times New Roman"/>
          <w:color w:val="000000"/>
          <w:spacing w:val="-2"/>
          <w:sz w:val="28"/>
          <w:szCs w:val="28"/>
        </w:rPr>
        <w:t xml:space="preserve"> 92,0 % к уровню прошлого года  (2023 год – 87 детей). </w:t>
      </w:r>
      <w:r w:rsidRPr="00064FC6">
        <w:rPr>
          <w:rFonts w:ascii="Times New Roman" w:eastAsia="Batang" w:hAnsi="Times New Roman"/>
          <w:color w:val="FF0000"/>
          <w:spacing w:val="-2"/>
          <w:sz w:val="28"/>
          <w:szCs w:val="28"/>
        </w:rPr>
        <w:t xml:space="preserve"> </w:t>
      </w:r>
      <w:r w:rsidRPr="00064FC6">
        <w:rPr>
          <w:rFonts w:ascii="Times New Roman" w:eastAsia="Batang" w:hAnsi="Times New Roman"/>
          <w:color w:val="000000"/>
          <w:spacing w:val="-2"/>
          <w:sz w:val="28"/>
          <w:szCs w:val="28"/>
        </w:rPr>
        <w:t xml:space="preserve">Число </w:t>
      </w:r>
      <w:proofErr w:type="gramStart"/>
      <w:r w:rsidRPr="00064FC6">
        <w:rPr>
          <w:rFonts w:ascii="Times New Roman" w:eastAsia="Batang" w:hAnsi="Times New Roman"/>
          <w:color w:val="000000"/>
          <w:spacing w:val="-2"/>
          <w:sz w:val="28"/>
          <w:szCs w:val="28"/>
        </w:rPr>
        <w:t>умерших  за</w:t>
      </w:r>
      <w:proofErr w:type="gramEnd"/>
      <w:r w:rsidRPr="00064FC6">
        <w:rPr>
          <w:rFonts w:ascii="Times New Roman" w:eastAsia="Batang" w:hAnsi="Times New Roman"/>
          <w:color w:val="000000"/>
          <w:spacing w:val="-2"/>
          <w:sz w:val="28"/>
          <w:szCs w:val="28"/>
        </w:rPr>
        <w:t xml:space="preserve"> отчётный период – 204</w:t>
      </w:r>
      <w:r w:rsidRPr="00064FC6">
        <w:rPr>
          <w:rFonts w:ascii="Times New Roman" w:eastAsia="Batang" w:hAnsi="Times New Roman"/>
          <w:color w:val="FF0000"/>
          <w:spacing w:val="-2"/>
          <w:sz w:val="28"/>
          <w:szCs w:val="28"/>
        </w:rPr>
        <w:t xml:space="preserve"> </w:t>
      </w:r>
      <w:r w:rsidRPr="00064FC6">
        <w:rPr>
          <w:rFonts w:ascii="Times New Roman" w:eastAsia="Batang" w:hAnsi="Times New Roman"/>
          <w:color w:val="000000"/>
          <w:spacing w:val="-2"/>
          <w:sz w:val="28"/>
          <w:szCs w:val="28"/>
        </w:rPr>
        <w:t>человека, или 100,5 % к уровню прошлого года (за 2023 г. - 203 человека).</w:t>
      </w:r>
      <w:r w:rsidRPr="00064FC6">
        <w:rPr>
          <w:rFonts w:ascii="Times New Roman" w:eastAsia="Batang" w:hAnsi="Times New Roman"/>
          <w:color w:val="FF0000"/>
          <w:spacing w:val="-2"/>
          <w:sz w:val="28"/>
          <w:szCs w:val="28"/>
        </w:rPr>
        <w:t xml:space="preserve"> </w:t>
      </w:r>
      <w:r w:rsidRPr="00064FC6">
        <w:rPr>
          <w:rFonts w:ascii="Times New Roman" w:eastAsia="Batang" w:hAnsi="Times New Roman"/>
          <w:color w:val="000000"/>
          <w:spacing w:val="-2"/>
          <w:sz w:val="28"/>
          <w:szCs w:val="28"/>
        </w:rPr>
        <w:t xml:space="preserve">Таким образом сохраняется естественная убыль населения. Сальдо </w:t>
      </w:r>
      <w:proofErr w:type="gramStart"/>
      <w:r w:rsidRPr="00064FC6">
        <w:rPr>
          <w:rFonts w:ascii="Times New Roman" w:eastAsia="Batang" w:hAnsi="Times New Roman"/>
          <w:color w:val="000000"/>
          <w:spacing w:val="-2"/>
          <w:sz w:val="28"/>
          <w:szCs w:val="28"/>
        </w:rPr>
        <w:t>естественной  убыли</w:t>
      </w:r>
      <w:proofErr w:type="gramEnd"/>
      <w:r w:rsidRPr="00064FC6">
        <w:rPr>
          <w:rFonts w:ascii="Times New Roman" w:eastAsia="Batang" w:hAnsi="Times New Roman"/>
          <w:color w:val="000000"/>
          <w:spacing w:val="-2"/>
          <w:sz w:val="28"/>
          <w:szCs w:val="28"/>
        </w:rPr>
        <w:t xml:space="preserve"> за отчётный период «-» 124 человека,</w:t>
      </w:r>
      <w:r w:rsidRPr="00064FC6">
        <w:rPr>
          <w:rFonts w:ascii="Times New Roman" w:eastAsia="Batang" w:hAnsi="Times New Roman"/>
          <w:color w:val="FF0000"/>
          <w:spacing w:val="-2"/>
          <w:sz w:val="28"/>
          <w:szCs w:val="28"/>
        </w:rPr>
        <w:t xml:space="preserve"> </w:t>
      </w:r>
      <w:r w:rsidRPr="00064FC6">
        <w:rPr>
          <w:rFonts w:ascii="Times New Roman" w:eastAsia="Batang" w:hAnsi="Times New Roman"/>
          <w:color w:val="000000"/>
          <w:spacing w:val="-2"/>
          <w:sz w:val="28"/>
          <w:szCs w:val="28"/>
        </w:rPr>
        <w:t>(2023 год  «-116» человек).</w:t>
      </w:r>
    </w:p>
    <w:p w14:paraId="0EF286E7" w14:textId="77777777" w:rsidR="00064FC6" w:rsidRPr="00064FC6" w:rsidRDefault="00064FC6" w:rsidP="00064FC6">
      <w:pPr>
        <w:spacing w:after="0" w:line="240" w:lineRule="auto"/>
        <w:ind w:right="113" w:firstLine="567"/>
        <w:jc w:val="both"/>
        <w:rPr>
          <w:rFonts w:ascii="Times New Roman" w:eastAsia="Batang" w:hAnsi="Times New Roman"/>
          <w:color w:val="000000"/>
          <w:spacing w:val="-2"/>
          <w:sz w:val="28"/>
          <w:szCs w:val="28"/>
        </w:rPr>
      </w:pPr>
      <w:r w:rsidRPr="00064FC6">
        <w:rPr>
          <w:rFonts w:ascii="Times New Roman" w:eastAsia="Batang" w:hAnsi="Times New Roman"/>
          <w:color w:val="000000"/>
          <w:spacing w:val="-2"/>
          <w:sz w:val="28"/>
          <w:szCs w:val="28"/>
        </w:rPr>
        <w:lastRenderedPageBreak/>
        <w:t xml:space="preserve">По данным </w:t>
      </w:r>
      <w:proofErr w:type="spellStart"/>
      <w:r w:rsidRPr="00064FC6">
        <w:rPr>
          <w:rFonts w:ascii="Times New Roman" w:eastAsia="Batang" w:hAnsi="Times New Roman"/>
          <w:color w:val="000000"/>
          <w:spacing w:val="-2"/>
          <w:sz w:val="28"/>
          <w:szCs w:val="28"/>
        </w:rPr>
        <w:t>Кемеровостата</w:t>
      </w:r>
      <w:proofErr w:type="spellEnd"/>
      <w:r w:rsidRPr="00064FC6">
        <w:rPr>
          <w:rFonts w:ascii="Times New Roman" w:eastAsia="Batang" w:hAnsi="Times New Roman"/>
          <w:color w:val="000000"/>
          <w:spacing w:val="-2"/>
          <w:sz w:val="28"/>
          <w:szCs w:val="28"/>
        </w:rPr>
        <w:t xml:space="preserve"> общие итоги миграции за январь -декабрь 2024 года: число выбывших составляет 264 человека, число прибывших в округ 265 человек, таким образом миграционный прирост составляет «1» человек.</w:t>
      </w:r>
    </w:p>
    <w:p w14:paraId="092E14D4" w14:textId="77777777" w:rsidR="00064FC6" w:rsidRPr="00064FC6" w:rsidRDefault="00064FC6" w:rsidP="00064FC6">
      <w:pPr>
        <w:spacing w:after="0" w:line="240" w:lineRule="auto"/>
        <w:ind w:right="170" w:firstLine="340"/>
        <w:jc w:val="both"/>
        <w:rPr>
          <w:rFonts w:ascii="Times New Roman" w:hAnsi="Times New Roman"/>
          <w:color w:val="FF0000"/>
          <w:sz w:val="28"/>
          <w:szCs w:val="28"/>
          <w:highlight w:val="yellow"/>
        </w:rPr>
      </w:pPr>
      <w:r w:rsidRPr="00064FC6">
        <w:rPr>
          <w:rFonts w:ascii="Times New Roman" w:eastAsia="Batang" w:hAnsi="Times New Roman"/>
          <w:color w:val="000000"/>
          <w:spacing w:val="-2"/>
          <w:sz w:val="28"/>
          <w:szCs w:val="28"/>
        </w:rPr>
        <w:t xml:space="preserve">Основной причиной сокращения численности населения является его естественная убыль. В 2024 году в округе умерло жителей в 2,6 раза больше, чем родилось. Основными причинами высокой смертности населения округа остаются: </w:t>
      </w:r>
      <w:r w:rsidRPr="00064FC6">
        <w:rPr>
          <w:rFonts w:ascii="Times New Roman" w:eastAsia="TimesDL" w:hAnsi="Times New Roman"/>
          <w:color w:val="000000"/>
          <w:spacing w:val="-2"/>
          <w:sz w:val="28"/>
          <w:szCs w:val="28"/>
        </w:rPr>
        <w:t xml:space="preserve">сердечно - сосудистые заболевания, алкоголизм, онкологические заболевания. </w:t>
      </w:r>
    </w:p>
    <w:p w14:paraId="47E1B260" w14:textId="77777777" w:rsidR="00064FC6" w:rsidRPr="00064FC6" w:rsidRDefault="00064FC6" w:rsidP="00064FC6">
      <w:pPr>
        <w:pStyle w:val="220"/>
        <w:ind w:left="-426" w:firstLine="1135"/>
        <w:jc w:val="both"/>
        <w:rPr>
          <w:color w:val="FF0000"/>
          <w:sz w:val="28"/>
          <w:szCs w:val="28"/>
          <w:highlight w:val="yellow"/>
        </w:rPr>
      </w:pPr>
    </w:p>
    <w:p w14:paraId="3884F0E8" w14:textId="77777777" w:rsidR="00064FC6" w:rsidRPr="00064FC6" w:rsidRDefault="00064FC6" w:rsidP="00064FC6">
      <w:pPr>
        <w:pStyle w:val="220"/>
        <w:jc w:val="center"/>
        <w:rPr>
          <w:b/>
          <w:caps/>
          <w:color w:val="FF0000"/>
          <w:sz w:val="28"/>
          <w:szCs w:val="28"/>
          <w:highlight w:val="yellow"/>
        </w:rPr>
      </w:pPr>
      <w:r w:rsidRPr="00064FC6">
        <w:rPr>
          <w:b/>
          <w:caps/>
          <w:color w:val="000000"/>
          <w:sz w:val="28"/>
          <w:szCs w:val="28"/>
        </w:rPr>
        <w:t>Труд, занятость и доходы населения</w:t>
      </w:r>
    </w:p>
    <w:p w14:paraId="5F1ABA90" w14:textId="77777777" w:rsidR="00064FC6" w:rsidRPr="00064FC6" w:rsidRDefault="00064FC6" w:rsidP="00064FC6">
      <w:pPr>
        <w:pStyle w:val="220"/>
        <w:jc w:val="center"/>
        <w:rPr>
          <w:b/>
          <w:caps/>
          <w:color w:val="FF0000"/>
          <w:sz w:val="28"/>
          <w:szCs w:val="28"/>
          <w:highlight w:val="yellow"/>
        </w:rPr>
      </w:pPr>
    </w:p>
    <w:p w14:paraId="1F740EB1" w14:textId="77777777" w:rsidR="00064FC6" w:rsidRPr="00064FC6" w:rsidRDefault="00064FC6" w:rsidP="00064FC6">
      <w:pPr>
        <w:spacing w:after="0" w:line="240" w:lineRule="auto"/>
        <w:ind w:left="113" w:right="113" w:firstLine="567"/>
        <w:jc w:val="both"/>
        <w:rPr>
          <w:rFonts w:ascii="Times New Roman" w:hAnsi="Times New Roman"/>
          <w:sz w:val="28"/>
          <w:szCs w:val="28"/>
        </w:rPr>
      </w:pPr>
      <w:r w:rsidRPr="00064FC6">
        <w:rPr>
          <w:rFonts w:ascii="Times New Roman" w:hAnsi="Times New Roman"/>
          <w:color w:val="000000"/>
          <w:sz w:val="28"/>
          <w:szCs w:val="28"/>
        </w:rPr>
        <w:t xml:space="preserve">Основная доля занятых в экономике округа приходится на сельское хозяйство (27,0 % от общей </w:t>
      </w:r>
      <w:proofErr w:type="gramStart"/>
      <w:r w:rsidRPr="00064FC6">
        <w:rPr>
          <w:rFonts w:ascii="Times New Roman" w:hAnsi="Times New Roman"/>
          <w:color w:val="000000"/>
          <w:sz w:val="28"/>
          <w:szCs w:val="28"/>
        </w:rPr>
        <w:t>численности  работающих</w:t>
      </w:r>
      <w:proofErr w:type="gramEnd"/>
      <w:r w:rsidRPr="00064FC6">
        <w:rPr>
          <w:rFonts w:ascii="Times New Roman" w:hAnsi="Times New Roman"/>
          <w:color w:val="000000"/>
          <w:sz w:val="28"/>
          <w:szCs w:val="28"/>
        </w:rPr>
        <w:t xml:space="preserve">). Преобладание занятых в сельском </w:t>
      </w:r>
      <w:proofErr w:type="gramStart"/>
      <w:r w:rsidRPr="00064FC6">
        <w:rPr>
          <w:rFonts w:ascii="Times New Roman" w:hAnsi="Times New Roman"/>
          <w:color w:val="000000"/>
          <w:sz w:val="28"/>
          <w:szCs w:val="28"/>
        </w:rPr>
        <w:t>хозяйстве  является</w:t>
      </w:r>
      <w:proofErr w:type="gramEnd"/>
      <w:r w:rsidRPr="00064FC6">
        <w:rPr>
          <w:rFonts w:ascii="Times New Roman" w:hAnsi="Times New Roman"/>
          <w:color w:val="000000"/>
          <w:sz w:val="28"/>
          <w:szCs w:val="28"/>
        </w:rPr>
        <w:t xml:space="preserve"> традиционным для округа и этот приоритет сохраняется  в Стратегии социально-экономического развития Чебулинского муниципального округа на период до 2035 года. </w:t>
      </w:r>
    </w:p>
    <w:p w14:paraId="426450C0" w14:textId="77777777" w:rsidR="00064FC6" w:rsidRPr="00064FC6" w:rsidRDefault="00064FC6" w:rsidP="00064FC6">
      <w:pPr>
        <w:tabs>
          <w:tab w:val="left" w:pos="142"/>
        </w:tabs>
        <w:spacing w:line="240" w:lineRule="auto"/>
        <w:ind w:right="113" w:firstLine="680"/>
        <w:jc w:val="both"/>
        <w:rPr>
          <w:rFonts w:ascii="Times New Roman" w:hAnsi="Times New Roman"/>
          <w:sz w:val="28"/>
          <w:szCs w:val="28"/>
        </w:rPr>
      </w:pPr>
      <w:r w:rsidRPr="00064FC6">
        <w:rPr>
          <w:rFonts w:ascii="Times New Roman" w:hAnsi="Times New Roman"/>
          <w:sz w:val="28"/>
          <w:szCs w:val="28"/>
        </w:rPr>
        <w:t xml:space="preserve">С начала года в центр занятости по различным вопросам обратилось 363 человека, из них нашли работу 180 человек. </w:t>
      </w:r>
    </w:p>
    <w:p w14:paraId="1D7AB549" w14:textId="77777777" w:rsidR="00064FC6" w:rsidRPr="00064FC6" w:rsidRDefault="00064FC6" w:rsidP="00064FC6">
      <w:pPr>
        <w:pStyle w:val="220"/>
        <w:ind w:right="113" w:firstLine="680"/>
        <w:jc w:val="both"/>
        <w:rPr>
          <w:color w:val="000000"/>
          <w:sz w:val="28"/>
          <w:szCs w:val="28"/>
        </w:rPr>
      </w:pPr>
      <w:r w:rsidRPr="00064FC6">
        <w:rPr>
          <w:sz w:val="28"/>
          <w:szCs w:val="28"/>
        </w:rPr>
        <w:t>Численность безработных граждан, состоящих на регистрационном учёте на 01.01.2025 года - 108 человек.</w:t>
      </w:r>
    </w:p>
    <w:p w14:paraId="07897BB4" w14:textId="77777777" w:rsidR="00064FC6" w:rsidRPr="00064FC6" w:rsidRDefault="00064FC6" w:rsidP="00064FC6">
      <w:pPr>
        <w:pStyle w:val="220"/>
        <w:ind w:right="170" w:firstLine="680"/>
        <w:jc w:val="both"/>
        <w:rPr>
          <w:sz w:val="28"/>
        </w:rPr>
      </w:pPr>
      <w:r w:rsidRPr="00064FC6">
        <w:rPr>
          <w:color w:val="000000"/>
          <w:sz w:val="28"/>
          <w:szCs w:val="28"/>
        </w:rPr>
        <w:t xml:space="preserve">На конец отчетного </w:t>
      </w:r>
      <w:proofErr w:type="gramStart"/>
      <w:r w:rsidRPr="00064FC6">
        <w:rPr>
          <w:color w:val="000000"/>
          <w:sz w:val="28"/>
          <w:szCs w:val="28"/>
        </w:rPr>
        <w:t>периода  уровень</w:t>
      </w:r>
      <w:proofErr w:type="gramEnd"/>
      <w:r w:rsidRPr="00064FC6">
        <w:rPr>
          <w:color w:val="000000"/>
          <w:sz w:val="28"/>
          <w:szCs w:val="28"/>
        </w:rPr>
        <w:t xml:space="preserve"> регистрируемой безработицы составил 1,45 % , что составляет 72,5 % к уровню 2023 года.</w:t>
      </w:r>
    </w:p>
    <w:p w14:paraId="405B5520" w14:textId="77777777" w:rsidR="00064FC6" w:rsidRPr="00064FC6" w:rsidRDefault="00064FC6" w:rsidP="00064FC6">
      <w:pPr>
        <w:pStyle w:val="220"/>
        <w:ind w:firstLine="567"/>
        <w:jc w:val="both"/>
        <w:rPr>
          <w:sz w:val="28"/>
        </w:rPr>
      </w:pPr>
      <w:r w:rsidRPr="00064FC6">
        <w:rPr>
          <w:sz w:val="28"/>
        </w:rPr>
        <w:t xml:space="preserve">  Основными причинами безработицы на селе остаются:</w:t>
      </w:r>
    </w:p>
    <w:p w14:paraId="0ADD70F7" w14:textId="77777777" w:rsidR="00064FC6" w:rsidRPr="00064FC6" w:rsidRDefault="00064FC6" w:rsidP="00064FC6">
      <w:pPr>
        <w:pStyle w:val="220"/>
        <w:ind w:right="113" w:firstLine="567"/>
        <w:jc w:val="both"/>
        <w:rPr>
          <w:sz w:val="28"/>
        </w:rPr>
      </w:pPr>
      <w:r w:rsidRPr="00064FC6">
        <w:rPr>
          <w:sz w:val="28"/>
        </w:rPr>
        <w:t xml:space="preserve">-продолжающееся техническое перевооружение на селе и, в первую очередь в земледелии (внедрение </w:t>
      </w:r>
      <w:proofErr w:type="gramStart"/>
      <w:r w:rsidRPr="00064FC6">
        <w:rPr>
          <w:sz w:val="28"/>
        </w:rPr>
        <w:t>высокопроизводительной  техники</w:t>
      </w:r>
      <w:proofErr w:type="gramEnd"/>
      <w:r w:rsidRPr="00064FC6">
        <w:rPr>
          <w:sz w:val="28"/>
        </w:rPr>
        <w:t xml:space="preserve"> и механизмов);</w:t>
      </w:r>
    </w:p>
    <w:p w14:paraId="6C435A04" w14:textId="77777777" w:rsidR="00064FC6" w:rsidRPr="00064FC6" w:rsidRDefault="00064FC6" w:rsidP="00064FC6">
      <w:pPr>
        <w:pStyle w:val="220"/>
        <w:ind w:right="113" w:firstLine="567"/>
        <w:jc w:val="both"/>
        <w:rPr>
          <w:sz w:val="28"/>
        </w:rPr>
      </w:pPr>
      <w:r w:rsidRPr="00064FC6">
        <w:rPr>
          <w:sz w:val="28"/>
        </w:rPr>
        <w:t>-отсутствие   предложения со стороны работодателей достойного уровня оплаты по имеющимся вакансиям;</w:t>
      </w:r>
    </w:p>
    <w:p w14:paraId="6EE144AF" w14:textId="77777777" w:rsidR="00064FC6" w:rsidRPr="00064FC6" w:rsidRDefault="00064FC6" w:rsidP="00064FC6">
      <w:pPr>
        <w:pStyle w:val="220"/>
        <w:ind w:firstLine="567"/>
        <w:jc w:val="both"/>
        <w:rPr>
          <w:sz w:val="28"/>
        </w:rPr>
      </w:pPr>
      <w:r w:rsidRPr="00064FC6">
        <w:rPr>
          <w:sz w:val="28"/>
        </w:rPr>
        <w:t xml:space="preserve">-отсутствие реального работодателя в сельской местности; </w:t>
      </w:r>
    </w:p>
    <w:p w14:paraId="5314E9E1" w14:textId="77777777" w:rsidR="00064FC6" w:rsidRPr="00064FC6" w:rsidRDefault="00064FC6" w:rsidP="00064FC6">
      <w:pPr>
        <w:pStyle w:val="220"/>
        <w:ind w:right="113" w:firstLine="567"/>
        <w:jc w:val="both"/>
        <w:rPr>
          <w:sz w:val="28"/>
        </w:rPr>
      </w:pPr>
      <w:r w:rsidRPr="00064FC6">
        <w:rPr>
          <w:sz w:val="28"/>
        </w:rPr>
        <w:t xml:space="preserve">-территориальный </w:t>
      </w:r>
      <w:proofErr w:type="gramStart"/>
      <w:r w:rsidRPr="00064FC6">
        <w:rPr>
          <w:sz w:val="28"/>
        </w:rPr>
        <w:t>разброс  вакансий</w:t>
      </w:r>
      <w:proofErr w:type="gramEnd"/>
      <w:r w:rsidRPr="00064FC6">
        <w:rPr>
          <w:sz w:val="28"/>
        </w:rPr>
        <w:t xml:space="preserve"> и состава безработных граждан, ищущих работу.</w:t>
      </w:r>
    </w:p>
    <w:p w14:paraId="645D43C3" w14:textId="4A1F4863" w:rsidR="00064FC6" w:rsidRDefault="00064FC6" w:rsidP="00064FC6">
      <w:pPr>
        <w:pStyle w:val="220"/>
        <w:ind w:right="113" w:firstLine="567"/>
        <w:jc w:val="both"/>
        <w:rPr>
          <w:sz w:val="28"/>
        </w:rPr>
      </w:pPr>
      <w:r w:rsidRPr="00064FC6">
        <w:rPr>
          <w:sz w:val="28"/>
        </w:rPr>
        <w:t>Изменение средней численности работников и среднемесячной заработной платы за январь — декабрь 2024 года по сравнению с аналогичным периодом прошлого года характеризуются следующими данными:</w:t>
      </w:r>
    </w:p>
    <w:p w14:paraId="2D28E60B" w14:textId="5CC18C61" w:rsidR="00E34DE5" w:rsidRPr="00E34DE5" w:rsidRDefault="00E34DE5" w:rsidP="00E34DE5">
      <w:pPr>
        <w:pStyle w:val="220"/>
        <w:ind w:right="113" w:firstLine="567"/>
        <w:jc w:val="right"/>
        <w:rPr>
          <w:b/>
          <w:color w:val="FF0000"/>
          <w:sz w:val="20"/>
        </w:rPr>
      </w:pPr>
      <w:r>
        <w:rPr>
          <w:sz w:val="20"/>
        </w:rPr>
        <w:t>Таблица 25</w:t>
      </w:r>
    </w:p>
    <w:tbl>
      <w:tblPr>
        <w:tblW w:w="0" w:type="auto"/>
        <w:tblInd w:w="-318" w:type="dxa"/>
        <w:tblLayout w:type="fixed"/>
        <w:tblLook w:val="0000" w:firstRow="0" w:lastRow="0" w:firstColumn="0" w:lastColumn="0" w:noHBand="0" w:noVBand="0"/>
      </w:tblPr>
      <w:tblGrid>
        <w:gridCol w:w="3285"/>
        <w:gridCol w:w="1079"/>
        <w:gridCol w:w="1080"/>
        <w:gridCol w:w="1194"/>
        <w:gridCol w:w="1126"/>
        <w:gridCol w:w="1190"/>
        <w:gridCol w:w="1245"/>
      </w:tblGrid>
      <w:tr w:rsidR="00064FC6" w:rsidRPr="00064FC6" w14:paraId="1C777A79" w14:textId="77777777" w:rsidTr="00E9560E">
        <w:trPr>
          <w:cantSplit/>
          <w:trHeight w:val="735"/>
        </w:trPr>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68FD86AD" w14:textId="77777777" w:rsidR="00064FC6" w:rsidRPr="00064FC6" w:rsidRDefault="00064FC6" w:rsidP="00E9560E">
            <w:pPr>
              <w:pStyle w:val="220"/>
              <w:snapToGrid w:val="0"/>
              <w:spacing w:before="120" w:after="120"/>
              <w:ind w:firstLine="0"/>
              <w:jc w:val="center"/>
              <w:rPr>
                <w:b/>
                <w:color w:val="FF0000"/>
                <w:sz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auto"/>
          </w:tcPr>
          <w:p w14:paraId="612477D5" w14:textId="77777777" w:rsidR="00064FC6" w:rsidRPr="00064FC6" w:rsidRDefault="00064FC6" w:rsidP="00E9560E">
            <w:pPr>
              <w:pStyle w:val="220"/>
              <w:spacing w:before="120" w:after="120"/>
              <w:ind w:firstLine="0"/>
              <w:jc w:val="center"/>
            </w:pPr>
            <w:proofErr w:type="gramStart"/>
            <w:r w:rsidRPr="00064FC6">
              <w:rPr>
                <w:b/>
                <w:color w:val="000000"/>
                <w:sz w:val="20"/>
              </w:rPr>
              <w:t>Среднесписочная  численность</w:t>
            </w:r>
            <w:proofErr w:type="gramEnd"/>
            <w:r w:rsidRPr="00064FC6">
              <w:rPr>
                <w:b/>
                <w:color w:val="000000"/>
                <w:sz w:val="20"/>
              </w:rPr>
              <w:t xml:space="preserve"> работников (чел.)</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tcPr>
          <w:p w14:paraId="4F16102D" w14:textId="77777777" w:rsidR="00064FC6" w:rsidRPr="00064FC6" w:rsidRDefault="00064FC6" w:rsidP="00E9560E">
            <w:pPr>
              <w:pStyle w:val="220"/>
              <w:spacing w:before="120" w:after="120"/>
              <w:ind w:firstLine="0"/>
              <w:jc w:val="center"/>
            </w:pPr>
            <w:r w:rsidRPr="00064FC6">
              <w:rPr>
                <w:b/>
                <w:color w:val="000000"/>
                <w:sz w:val="20"/>
              </w:rPr>
              <w:t>Среднемесячная заработная плата (руб.)</w:t>
            </w:r>
          </w:p>
        </w:tc>
      </w:tr>
      <w:tr w:rsidR="00064FC6" w:rsidRPr="00064FC6" w14:paraId="5993217C" w14:textId="77777777" w:rsidTr="00E9560E">
        <w:trPr>
          <w:cantSplit/>
        </w:trPr>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EA22B8E" w14:textId="77777777" w:rsidR="00064FC6" w:rsidRPr="00064FC6" w:rsidRDefault="00064FC6" w:rsidP="00E9560E">
            <w:pPr>
              <w:pStyle w:val="220"/>
              <w:snapToGrid w:val="0"/>
              <w:spacing w:before="120" w:after="120"/>
              <w:ind w:firstLine="0"/>
              <w:jc w:val="center"/>
              <w:rPr>
                <w:b/>
                <w:color w:val="FF0000"/>
                <w:sz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E6DB7E3" w14:textId="77777777" w:rsidR="00064FC6" w:rsidRPr="00064FC6" w:rsidRDefault="00064FC6" w:rsidP="00E9560E">
            <w:pPr>
              <w:pStyle w:val="220"/>
              <w:spacing w:before="120" w:after="120"/>
              <w:ind w:firstLine="0"/>
              <w:jc w:val="center"/>
            </w:pPr>
            <w:r w:rsidRPr="00064FC6">
              <w:rPr>
                <w:b/>
                <w:color w:val="000000"/>
                <w:sz w:val="20"/>
              </w:rPr>
              <w:t>с начала отчетного года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2343603" w14:textId="77777777" w:rsidR="00064FC6" w:rsidRPr="00064FC6" w:rsidRDefault="00064FC6" w:rsidP="00E9560E">
            <w:pPr>
              <w:pStyle w:val="220"/>
              <w:spacing w:before="120" w:after="120"/>
              <w:ind w:firstLine="0"/>
              <w:jc w:val="center"/>
            </w:pPr>
            <w:r w:rsidRPr="00064FC6">
              <w:rPr>
                <w:b/>
                <w:color w:val="000000"/>
                <w:sz w:val="20"/>
              </w:rPr>
              <w:t>с начала прошлого года</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808F3EB" w14:textId="77777777" w:rsidR="00064FC6" w:rsidRPr="00064FC6" w:rsidRDefault="00064FC6" w:rsidP="00E9560E">
            <w:pPr>
              <w:pStyle w:val="220"/>
              <w:spacing w:before="120" w:after="120"/>
              <w:ind w:firstLine="0"/>
              <w:jc w:val="center"/>
            </w:pPr>
            <w:r w:rsidRPr="00064FC6">
              <w:rPr>
                <w:b/>
                <w:color w:val="000000"/>
                <w:sz w:val="20"/>
              </w:rPr>
              <w:t>темп роста (снижения в %)</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6A826EB0" w14:textId="77777777" w:rsidR="00064FC6" w:rsidRPr="00064FC6" w:rsidRDefault="00064FC6" w:rsidP="00E9560E">
            <w:pPr>
              <w:pStyle w:val="220"/>
              <w:spacing w:before="120" w:after="120"/>
              <w:ind w:firstLine="0"/>
              <w:jc w:val="center"/>
            </w:pPr>
            <w:r w:rsidRPr="00064FC6">
              <w:rPr>
                <w:b/>
                <w:color w:val="000000"/>
                <w:sz w:val="20"/>
              </w:rPr>
              <w:t>с начала отчетного года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8DD3A7E" w14:textId="77777777" w:rsidR="00064FC6" w:rsidRPr="00064FC6" w:rsidRDefault="00064FC6" w:rsidP="00E9560E">
            <w:pPr>
              <w:pStyle w:val="220"/>
              <w:spacing w:before="120" w:after="120"/>
              <w:ind w:firstLine="0"/>
              <w:jc w:val="center"/>
            </w:pPr>
            <w:r w:rsidRPr="00064FC6">
              <w:rPr>
                <w:b/>
                <w:color w:val="000000"/>
                <w:sz w:val="20"/>
              </w:rPr>
              <w:t>с начала прошлого года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4A19C479" w14:textId="77777777" w:rsidR="00064FC6" w:rsidRPr="00064FC6" w:rsidRDefault="00064FC6" w:rsidP="00E9560E">
            <w:pPr>
              <w:pStyle w:val="220"/>
              <w:spacing w:before="120" w:after="120"/>
              <w:ind w:firstLine="0"/>
              <w:jc w:val="center"/>
            </w:pPr>
            <w:r w:rsidRPr="00064FC6">
              <w:rPr>
                <w:b/>
                <w:color w:val="000000"/>
                <w:sz w:val="20"/>
              </w:rPr>
              <w:t>темп роста (снижения) в %</w:t>
            </w:r>
          </w:p>
        </w:tc>
      </w:tr>
      <w:tr w:rsidR="00064FC6" w:rsidRPr="00064FC6" w14:paraId="29591D27" w14:textId="77777777" w:rsidTr="00E9560E">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7C786F7B" w14:textId="77777777" w:rsidR="00064FC6" w:rsidRPr="00064FC6" w:rsidRDefault="00064FC6" w:rsidP="00E9560E">
            <w:pPr>
              <w:pStyle w:val="220"/>
              <w:spacing w:before="120" w:after="120"/>
              <w:ind w:firstLine="0"/>
              <w:jc w:val="center"/>
            </w:pPr>
            <w:r w:rsidRPr="00064FC6">
              <w:rPr>
                <w:color w:val="000000"/>
                <w:sz w:val="20"/>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359AEEE" w14:textId="77777777" w:rsidR="00064FC6" w:rsidRPr="00064FC6" w:rsidRDefault="00064FC6" w:rsidP="00E9560E">
            <w:pPr>
              <w:pStyle w:val="220"/>
              <w:spacing w:before="120" w:after="120"/>
              <w:ind w:firstLine="0"/>
              <w:jc w:val="center"/>
            </w:pPr>
            <w:r w:rsidRPr="00064FC6">
              <w:rPr>
                <w:color w:val="000000"/>
                <w:sz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98B402" w14:textId="77777777" w:rsidR="00064FC6" w:rsidRPr="00064FC6" w:rsidRDefault="00064FC6" w:rsidP="00E9560E">
            <w:pPr>
              <w:pStyle w:val="220"/>
              <w:spacing w:before="120" w:after="120"/>
              <w:ind w:firstLine="0"/>
              <w:jc w:val="center"/>
            </w:pPr>
            <w:r w:rsidRPr="00064FC6">
              <w:rPr>
                <w:color w:val="000000"/>
                <w:sz w:val="20"/>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73E7883" w14:textId="77777777" w:rsidR="00064FC6" w:rsidRPr="00064FC6" w:rsidRDefault="00064FC6" w:rsidP="00E9560E">
            <w:pPr>
              <w:pStyle w:val="220"/>
              <w:spacing w:before="120" w:after="120"/>
              <w:ind w:firstLine="0"/>
              <w:jc w:val="center"/>
            </w:pPr>
            <w:r w:rsidRPr="00064FC6">
              <w:rPr>
                <w:color w:val="000000"/>
                <w:sz w:val="20"/>
              </w:rPr>
              <w:t>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02A1ED85" w14:textId="77777777" w:rsidR="00064FC6" w:rsidRPr="00064FC6" w:rsidRDefault="00064FC6" w:rsidP="00E9560E">
            <w:pPr>
              <w:pStyle w:val="220"/>
              <w:spacing w:before="120" w:after="120"/>
              <w:ind w:firstLine="0"/>
              <w:jc w:val="center"/>
            </w:pPr>
            <w:r w:rsidRPr="00064FC6">
              <w:rPr>
                <w:color w:val="000000"/>
                <w:sz w:val="20"/>
              </w:rPr>
              <w:t>7</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1921B613" w14:textId="77777777" w:rsidR="00064FC6" w:rsidRPr="00064FC6" w:rsidRDefault="00064FC6" w:rsidP="00E9560E">
            <w:pPr>
              <w:pStyle w:val="220"/>
              <w:spacing w:before="120" w:after="120"/>
              <w:ind w:firstLine="0"/>
              <w:jc w:val="center"/>
            </w:pPr>
            <w:r w:rsidRPr="00064FC6">
              <w:rPr>
                <w:color w:val="000000"/>
                <w:sz w:val="20"/>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3D52B791" w14:textId="77777777" w:rsidR="00064FC6" w:rsidRPr="00064FC6" w:rsidRDefault="00064FC6" w:rsidP="00E9560E">
            <w:pPr>
              <w:pStyle w:val="220"/>
              <w:spacing w:before="120" w:after="120"/>
              <w:ind w:firstLine="0"/>
              <w:jc w:val="center"/>
            </w:pPr>
            <w:r w:rsidRPr="00064FC6">
              <w:rPr>
                <w:color w:val="000000"/>
                <w:sz w:val="20"/>
              </w:rPr>
              <w:t>9</w:t>
            </w:r>
          </w:p>
        </w:tc>
      </w:tr>
      <w:tr w:rsidR="00064FC6" w:rsidRPr="00064FC6" w14:paraId="40C6A831" w14:textId="77777777" w:rsidTr="00E9560E">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5AC03516" w14:textId="77777777" w:rsidR="00064FC6" w:rsidRPr="00064FC6" w:rsidRDefault="00064FC6" w:rsidP="00E9560E">
            <w:pPr>
              <w:pStyle w:val="220"/>
              <w:spacing w:before="120" w:after="120"/>
              <w:ind w:firstLine="0"/>
            </w:pPr>
            <w:r w:rsidRPr="00064FC6">
              <w:rPr>
                <w:b/>
                <w:color w:val="000000"/>
                <w:sz w:val="20"/>
              </w:rPr>
              <w:lastRenderedPageBreak/>
              <w:t>Всего на крупных и средних предприятиях, в т.ч. по организациям с основным видом деятельности:</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AC1779E" w14:textId="485231AC" w:rsidR="00064FC6" w:rsidRPr="00064FC6" w:rsidRDefault="00064FC6" w:rsidP="00E9560E">
            <w:pPr>
              <w:pStyle w:val="220"/>
              <w:spacing w:before="120"/>
              <w:ind w:firstLine="0"/>
              <w:jc w:val="center"/>
            </w:pPr>
            <w:r w:rsidRPr="00064FC6">
              <w:rPr>
                <w:color w:val="000000"/>
                <w:szCs w:val="24"/>
              </w:rPr>
              <w:t>3</w:t>
            </w:r>
            <w:r w:rsidR="00487B96">
              <w:rPr>
                <w:color w:val="000000"/>
                <w:szCs w:val="24"/>
              </w:rPr>
              <w:t xml:space="preserve"> </w:t>
            </w:r>
            <w:r w:rsidRPr="00064FC6">
              <w:rPr>
                <w:color w:val="000000"/>
                <w:szCs w:val="24"/>
              </w:rPr>
              <w:t>177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16AE16" w14:textId="14487079" w:rsidR="00064FC6" w:rsidRPr="00064FC6" w:rsidRDefault="00064FC6" w:rsidP="00E9560E">
            <w:pPr>
              <w:pStyle w:val="220"/>
              <w:spacing w:before="120"/>
              <w:ind w:firstLine="0"/>
              <w:jc w:val="center"/>
            </w:pPr>
            <w:r w:rsidRPr="00064FC6">
              <w:rPr>
                <w:color w:val="000000"/>
                <w:szCs w:val="24"/>
              </w:rPr>
              <w:t>3</w:t>
            </w:r>
            <w:r w:rsidR="00487B96">
              <w:rPr>
                <w:color w:val="000000"/>
                <w:szCs w:val="24"/>
              </w:rPr>
              <w:t xml:space="preserve"> </w:t>
            </w:r>
            <w:r w:rsidRPr="00064FC6">
              <w:rPr>
                <w:color w:val="000000"/>
                <w:szCs w:val="24"/>
              </w:rPr>
              <w:t>186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02132A0" w14:textId="77777777" w:rsidR="00064FC6" w:rsidRPr="00064FC6" w:rsidRDefault="00064FC6" w:rsidP="00E9560E">
            <w:pPr>
              <w:pStyle w:val="a7"/>
              <w:suppressAutoHyphens/>
              <w:snapToGrid w:val="0"/>
              <w:ind w:left="113" w:right="0"/>
              <w:jc w:val="center"/>
            </w:pPr>
            <w:r w:rsidRPr="00064FC6">
              <w:rPr>
                <w:color w:val="000000"/>
                <w:sz w:val="24"/>
                <w:szCs w:val="24"/>
              </w:rPr>
              <w:t>99,7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149FD32F" w14:textId="77777777" w:rsidR="00064FC6" w:rsidRPr="00064FC6" w:rsidRDefault="00064FC6" w:rsidP="00E9560E">
            <w:pPr>
              <w:pStyle w:val="a7"/>
              <w:snapToGrid w:val="0"/>
              <w:jc w:val="center"/>
              <w:rPr>
                <w:color w:val="000000"/>
                <w:sz w:val="24"/>
                <w:szCs w:val="24"/>
              </w:rPr>
            </w:pPr>
          </w:p>
          <w:p w14:paraId="5275683F" w14:textId="3A0F9565" w:rsidR="00064FC6" w:rsidRPr="00064FC6" w:rsidRDefault="00064FC6" w:rsidP="00E9560E">
            <w:pPr>
              <w:pStyle w:val="a7"/>
              <w:suppressAutoHyphens/>
              <w:ind w:left="113" w:right="0"/>
              <w:jc w:val="center"/>
            </w:pPr>
            <w:r w:rsidRPr="00064FC6">
              <w:rPr>
                <w:color w:val="000000"/>
                <w:sz w:val="24"/>
                <w:szCs w:val="24"/>
              </w:rPr>
              <w:t>54</w:t>
            </w:r>
            <w:r w:rsidR="00487B96">
              <w:rPr>
                <w:color w:val="000000"/>
                <w:sz w:val="24"/>
                <w:szCs w:val="24"/>
              </w:rPr>
              <w:t xml:space="preserve"> </w:t>
            </w:r>
            <w:r w:rsidRPr="00064FC6">
              <w:rPr>
                <w:color w:val="000000"/>
                <w:sz w:val="24"/>
                <w:szCs w:val="24"/>
              </w:rPr>
              <w:t>075</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F220CCF" w14:textId="77777777" w:rsidR="00487B96" w:rsidRDefault="00487B96" w:rsidP="00E9560E">
            <w:pPr>
              <w:pStyle w:val="220"/>
              <w:spacing w:before="120" w:after="120"/>
              <w:ind w:firstLine="0"/>
              <w:jc w:val="center"/>
              <w:rPr>
                <w:color w:val="000000"/>
                <w:szCs w:val="24"/>
              </w:rPr>
            </w:pPr>
          </w:p>
          <w:p w14:paraId="7D2D2D9A" w14:textId="02E30974" w:rsidR="00064FC6" w:rsidRPr="00064FC6" w:rsidRDefault="00064FC6" w:rsidP="00E9560E">
            <w:pPr>
              <w:pStyle w:val="220"/>
              <w:spacing w:before="120" w:after="120"/>
              <w:ind w:firstLine="0"/>
              <w:jc w:val="center"/>
            </w:pPr>
            <w:r w:rsidRPr="00064FC6">
              <w:rPr>
                <w:color w:val="000000"/>
                <w:szCs w:val="24"/>
              </w:rPr>
              <w:t>43</w:t>
            </w:r>
            <w:r w:rsidR="00487B96">
              <w:rPr>
                <w:color w:val="000000"/>
                <w:szCs w:val="24"/>
              </w:rPr>
              <w:t xml:space="preserve"> </w:t>
            </w:r>
            <w:r w:rsidRPr="00064FC6">
              <w:rPr>
                <w:color w:val="000000"/>
                <w:szCs w:val="24"/>
              </w:rPr>
              <w:t>968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493B74DD" w14:textId="77777777" w:rsidR="00064FC6" w:rsidRPr="00064FC6" w:rsidRDefault="00064FC6" w:rsidP="00E9560E">
            <w:pPr>
              <w:pStyle w:val="210"/>
              <w:suppressAutoHyphens/>
              <w:snapToGrid w:val="0"/>
              <w:ind w:left="113" w:right="113" w:hanging="57"/>
              <w:jc w:val="center"/>
            </w:pPr>
          </w:p>
          <w:p w14:paraId="08FF2F4F" w14:textId="77777777" w:rsidR="00064FC6" w:rsidRPr="00064FC6" w:rsidRDefault="00064FC6" w:rsidP="00E9560E">
            <w:pPr>
              <w:pStyle w:val="210"/>
              <w:suppressAutoHyphens/>
              <w:snapToGrid w:val="0"/>
              <w:ind w:left="113" w:right="113" w:hanging="57"/>
              <w:jc w:val="center"/>
            </w:pPr>
            <w:r w:rsidRPr="00064FC6">
              <w:rPr>
                <w:color w:val="000000"/>
                <w:sz w:val="24"/>
                <w:szCs w:val="24"/>
              </w:rPr>
              <w:t>123,0</w:t>
            </w:r>
          </w:p>
        </w:tc>
      </w:tr>
      <w:tr w:rsidR="00064FC6" w:rsidRPr="00064FC6" w14:paraId="548E8A01" w14:textId="77777777" w:rsidTr="00E9560E">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02F2603" w14:textId="77777777" w:rsidR="00064FC6" w:rsidRPr="00064FC6" w:rsidRDefault="00064FC6" w:rsidP="00E9560E">
            <w:pPr>
              <w:pStyle w:val="220"/>
              <w:spacing w:before="120" w:after="120"/>
              <w:ind w:firstLine="0"/>
            </w:pPr>
            <w:r w:rsidRPr="00064FC6">
              <w:rPr>
                <w:b/>
                <w:color w:val="000000"/>
                <w:sz w:val="20"/>
              </w:rPr>
              <w:t>- Сельское хозяйство</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BD1FC22" w14:textId="77777777" w:rsidR="00064FC6" w:rsidRPr="00064FC6" w:rsidRDefault="00064FC6" w:rsidP="00E9560E">
            <w:pPr>
              <w:pStyle w:val="220"/>
              <w:spacing w:before="120"/>
              <w:ind w:firstLine="0"/>
              <w:jc w:val="center"/>
            </w:pPr>
            <w:r w:rsidRPr="00064FC6">
              <w:rPr>
                <w:color w:val="000000"/>
                <w:szCs w:val="24"/>
              </w:rPr>
              <w:t>857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1C28349" w14:textId="77777777" w:rsidR="00064FC6" w:rsidRPr="00064FC6" w:rsidRDefault="00064FC6" w:rsidP="00E9560E">
            <w:pPr>
              <w:pStyle w:val="210"/>
              <w:suppressAutoHyphens/>
              <w:spacing w:after="120"/>
              <w:ind w:left="113"/>
              <w:jc w:val="center"/>
            </w:pPr>
            <w:r w:rsidRPr="00064FC6">
              <w:rPr>
                <w:color w:val="000000"/>
                <w:sz w:val="24"/>
                <w:szCs w:val="24"/>
              </w:rPr>
              <w:t>916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E3366AE" w14:textId="77777777" w:rsidR="00064FC6" w:rsidRPr="00064FC6" w:rsidRDefault="00064FC6" w:rsidP="00E9560E">
            <w:pPr>
              <w:pStyle w:val="220"/>
              <w:spacing w:before="120"/>
              <w:ind w:firstLine="0"/>
              <w:jc w:val="center"/>
            </w:pPr>
            <w:r w:rsidRPr="00064FC6">
              <w:rPr>
                <w:color w:val="000000"/>
                <w:szCs w:val="24"/>
              </w:rPr>
              <w:t>93,5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04F6EEEA" w14:textId="5AEE5EBC" w:rsidR="00064FC6" w:rsidRPr="00064FC6" w:rsidRDefault="00064FC6" w:rsidP="00E9560E">
            <w:pPr>
              <w:pStyle w:val="220"/>
              <w:spacing w:before="120"/>
              <w:ind w:firstLine="0"/>
              <w:jc w:val="center"/>
            </w:pPr>
            <w:r w:rsidRPr="00064FC6">
              <w:rPr>
                <w:color w:val="000000"/>
                <w:szCs w:val="24"/>
              </w:rPr>
              <w:t>53</w:t>
            </w:r>
            <w:r w:rsidR="00487B96">
              <w:rPr>
                <w:color w:val="000000"/>
                <w:szCs w:val="24"/>
              </w:rPr>
              <w:t xml:space="preserve"> </w:t>
            </w:r>
            <w:r w:rsidRPr="00064FC6">
              <w:rPr>
                <w:color w:val="000000"/>
                <w:szCs w:val="24"/>
              </w:rPr>
              <w:t>029</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10384859" w14:textId="05B549F7" w:rsidR="00064FC6" w:rsidRPr="00064FC6" w:rsidRDefault="00064FC6" w:rsidP="00E9560E">
            <w:pPr>
              <w:pStyle w:val="210"/>
              <w:spacing w:after="120"/>
              <w:ind w:firstLine="15"/>
              <w:jc w:val="center"/>
            </w:pPr>
            <w:r w:rsidRPr="00064FC6">
              <w:rPr>
                <w:color w:val="000000"/>
                <w:sz w:val="24"/>
                <w:szCs w:val="24"/>
              </w:rPr>
              <w:t>42</w:t>
            </w:r>
            <w:r w:rsidR="00487B96">
              <w:rPr>
                <w:color w:val="000000"/>
                <w:sz w:val="24"/>
                <w:szCs w:val="24"/>
              </w:rPr>
              <w:t xml:space="preserve"> </w:t>
            </w:r>
            <w:r w:rsidRPr="00064FC6">
              <w:rPr>
                <w:color w:val="000000"/>
                <w:sz w:val="24"/>
                <w:szCs w:val="24"/>
              </w:rPr>
              <w:t>298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5A3C40CB" w14:textId="77777777" w:rsidR="00064FC6" w:rsidRPr="00064FC6" w:rsidRDefault="00064FC6" w:rsidP="00E9560E">
            <w:pPr>
              <w:pStyle w:val="220"/>
              <w:spacing w:before="120"/>
              <w:ind w:firstLine="0"/>
              <w:jc w:val="center"/>
            </w:pPr>
            <w:r w:rsidRPr="00064FC6">
              <w:rPr>
                <w:color w:val="000000"/>
                <w:szCs w:val="24"/>
              </w:rPr>
              <w:t>125,4</w:t>
            </w:r>
          </w:p>
        </w:tc>
      </w:tr>
      <w:tr w:rsidR="00064FC6" w:rsidRPr="00064FC6" w14:paraId="1B932534" w14:textId="77777777" w:rsidTr="00E9560E">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7B513588" w14:textId="77777777" w:rsidR="00064FC6" w:rsidRPr="00064FC6" w:rsidRDefault="00064FC6" w:rsidP="00E9560E">
            <w:pPr>
              <w:pStyle w:val="220"/>
              <w:spacing w:before="120" w:after="120"/>
              <w:ind w:firstLine="0"/>
            </w:pPr>
            <w:r w:rsidRPr="00064FC6">
              <w:rPr>
                <w:b/>
                <w:color w:val="000000"/>
                <w:sz w:val="20"/>
              </w:rPr>
              <w:t>Производство и распределение электроэнергии, газа и воды</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57F9532" w14:textId="77777777" w:rsidR="00064FC6" w:rsidRPr="00064FC6" w:rsidRDefault="00064FC6" w:rsidP="00E9560E">
            <w:pPr>
              <w:pStyle w:val="220"/>
              <w:spacing w:before="120"/>
              <w:ind w:firstLine="0"/>
              <w:jc w:val="center"/>
            </w:pPr>
            <w:r w:rsidRPr="00064FC6">
              <w:rPr>
                <w:color w:val="000000"/>
                <w:szCs w:val="24"/>
              </w:rPr>
              <w:t>260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A8B837E" w14:textId="77777777" w:rsidR="00064FC6" w:rsidRPr="00064FC6" w:rsidRDefault="00064FC6" w:rsidP="00E9560E">
            <w:pPr>
              <w:pStyle w:val="220"/>
              <w:spacing w:before="120"/>
              <w:ind w:firstLine="0"/>
              <w:jc w:val="center"/>
            </w:pPr>
            <w:r w:rsidRPr="00064FC6">
              <w:rPr>
                <w:color w:val="000000"/>
                <w:szCs w:val="24"/>
              </w:rPr>
              <w:t>266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5405B02" w14:textId="77777777" w:rsidR="00064FC6" w:rsidRPr="00064FC6" w:rsidRDefault="00064FC6" w:rsidP="00E9560E">
            <w:pPr>
              <w:pStyle w:val="a7"/>
              <w:suppressAutoHyphens/>
              <w:spacing w:after="120"/>
              <w:ind w:left="113" w:right="0"/>
              <w:jc w:val="center"/>
            </w:pPr>
            <w:r w:rsidRPr="00064FC6">
              <w:rPr>
                <w:color w:val="000000"/>
                <w:sz w:val="24"/>
                <w:szCs w:val="24"/>
              </w:rPr>
              <w:t>97,7</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60F01439" w14:textId="24B22423" w:rsidR="00064FC6" w:rsidRPr="00064FC6" w:rsidRDefault="00064FC6" w:rsidP="00E9560E">
            <w:pPr>
              <w:pStyle w:val="a7"/>
              <w:suppressAutoHyphens/>
              <w:spacing w:after="120"/>
              <w:ind w:left="113" w:right="0"/>
              <w:jc w:val="center"/>
            </w:pPr>
            <w:r w:rsidRPr="00064FC6">
              <w:rPr>
                <w:color w:val="000000"/>
                <w:sz w:val="24"/>
                <w:szCs w:val="24"/>
              </w:rPr>
              <w:t>48</w:t>
            </w:r>
            <w:r w:rsidR="00487B96">
              <w:rPr>
                <w:color w:val="000000"/>
                <w:sz w:val="24"/>
                <w:szCs w:val="24"/>
              </w:rPr>
              <w:t xml:space="preserve"> </w:t>
            </w:r>
            <w:r w:rsidRPr="00064FC6">
              <w:rPr>
                <w:color w:val="000000"/>
                <w:sz w:val="24"/>
                <w:szCs w:val="24"/>
              </w:rPr>
              <w:t>671</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544A6E5" w14:textId="16E32FEC" w:rsidR="00064FC6" w:rsidRPr="00064FC6" w:rsidRDefault="00064FC6" w:rsidP="00E9560E">
            <w:pPr>
              <w:pStyle w:val="a7"/>
              <w:suppressAutoHyphens/>
              <w:spacing w:after="120"/>
              <w:ind w:left="113" w:right="0"/>
              <w:jc w:val="center"/>
            </w:pPr>
            <w:r w:rsidRPr="00064FC6">
              <w:rPr>
                <w:color w:val="000000"/>
                <w:sz w:val="24"/>
                <w:szCs w:val="24"/>
              </w:rPr>
              <w:t>43</w:t>
            </w:r>
            <w:r w:rsidR="00487B96">
              <w:rPr>
                <w:color w:val="000000"/>
                <w:sz w:val="24"/>
                <w:szCs w:val="24"/>
              </w:rPr>
              <w:t xml:space="preserve"> </w:t>
            </w:r>
            <w:r w:rsidRPr="00064FC6">
              <w:rPr>
                <w:color w:val="000000"/>
                <w:sz w:val="24"/>
                <w:szCs w:val="24"/>
              </w:rPr>
              <w:t>819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65C39760" w14:textId="77777777" w:rsidR="00064FC6" w:rsidRPr="00064FC6" w:rsidRDefault="00064FC6" w:rsidP="00E9560E">
            <w:pPr>
              <w:pStyle w:val="a7"/>
              <w:suppressAutoHyphens/>
              <w:spacing w:after="120"/>
              <w:ind w:left="113" w:right="113"/>
              <w:jc w:val="center"/>
            </w:pPr>
            <w:r w:rsidRPr="00064FC6">
              <w:rPr>
                <w:color w:val="000000"/>
                <w:sz w:val="24"/>
                <w:szCs w:val="24"/>
              </w:rPr>
              <w:t>111,1</w:t>
            </w:r>
          </w:p>
        </w:tc>
      </w:tr>
      <w:tr w:rsidR="00064FC6" w:rsidRPr="00064FC6" w14:paraId="212C56EC" w14:textId="77777777" w:rsidTr="00E9560E">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770701DF" w14:textId="77777777" w:rsidR="00064FC6" w:rsidRPr="00064FC6" w:rsidRDefault="00064FC6" w:rsidP="00E9560E">
            <w:pPr>
              <w:pStyle w:val="220"/>
              <w:spacing w:before="120" w:after="120"/>
              <w:ind w:firstLine="0"/>
            </w:pPr>
            <w:r w:rsidRPr="00064FC6">
              <w:rPr>
                <w:b/>
                <w:color w:val="000000"/>
                <w:sz w:val="20"/>
              </w:rPr>
              <w:t>- Оптовая и розничная торговля, ремонт автотранспортных средств, бытовых изделий</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2DFBAE0" w14:textId="77777777" w:rsidR="00064FC6" w:rsidRPr="00064FC6" w:rsidRDefault="00064FC6" w:rsidP="00E9560E">
            <w:pPr>
              <w:pStyle w:val="220"/>
              <w:spacing w:before="120"/>
              <w:ind w:firstLine="0"/>
              <w:jc w:val="center"/>
            </w:pPr>
            <w:r w:rsidRPr="00064FC6">
              <w:rPr>
                <w:color w:val="000000"/>
                <w:szCs w:val="24"/>
              </w:rPr>
              <w:t>62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110EBF" w14:textId="77777777" w:rsidR="00064FC6" w:rsidRPr="00064FC6" w:rsidRDefault="00064FC6" w:rsidP="00E9560E">
            <w:pPr>
              <w:pStyle w:val="210"/>
              <w:suppressAutoHyphens/>
              <w:spacing w:after="120"/>
              <w:ind w:left="113"/>
              <w:jc w:val="center"/>
            </w:pPr>
            <w:r w:rsidRPr="00064FC6">
              <w:rPr>
                <w:color w:val="000000"/>
                <w:sz w:val="24"/>
                <w:szCs w:val="24"/>
              </w:rPr>
              <w:t>58</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56F9A63" w14:textId="77777777" w:rsidR="00064FC6" w:rsidRPr="00064FC6" w:rsidRDefault="00064FC6" w:rsidP="00E9560E">
            <w:pPr>
              <w:pStyle w:val="220"/>
              <w:spacing w:before="120"/>
              <w:ind w:firstLine="0"/>
              <w:jc w:val="center"/>
            </w:pPr>
            <w:r w:rsidRPr="00064FC6">
              <w:rPr>
                <w:color w:val="000000"/>
                <w:szCs w:val="24"/>
              </w:rPr>
              <w:t>106,3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5582C279" w14:textId="61211D6B" w:rsidR="00064FC6" w:rsidRPr="00064FC6" w:rsidRDefault="00064FC6" w:rsidP="00E9560E">
            <w:pPr>
              <w:pStyle w:val="220"/>
              <w:spacing w:before="120"/>
              <w:ind w:firstLine="0"/>
              <w:jc w:val="center"/>
            </w:pPr>
            <w:r w:rsidRPr="00064FC6">
              <w:rPr>
                <w:color w:val="000000"/>
                <w:szCs w:val="24"/>
              </w:rPr>
              <w:t>41</w:t>
            </w:r>
            <w:r w:rsidR="00487B96">
              <w:rPr>
                <w:color w:val="000000"/>
                <w:szCs w:val="24"/>
              </w:rPr>
              <w:t xml:space="preserve"> </w:t>
            </w:r>
            <w:r w:rsidRPr="00064FC6">
              <w:rPr>
                <w:color w:val="000000"/>
                <w:szCs w:val="24"/>
              </w:rPr>
              <w:t>314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146B7533" w14:textId="4E726F62" w:rsidR="00064FC6" w:rsidRPr="00064FC6" w:rsidRDefault="00064FC6" w:rsidP="00E9560E">
            <w:pPr>
              <w:pStyle w:val="220"/>
              <w:spacing w:before="120"/>
              <w:ind w:firstLine="0"/>
              <w:jc w:val="center"/>
            </w:pPr>
            <w:r w:rsidRPr="00064FC6">
              <w:rPr>
                <w:color w:val="000000"/>
                <w:szCs w:val="24"/>
              </w:rPr>
              <w:t>35</w:t>
            </w:r>
            <w:r w:rsidR="00487B96">
              <w:rPr>
                <w:color w:val="000000"/>
                <w:szCs w:val="24"/>
              </w:rPr>
              <w:t xml:space="preserve"> </w:t>
            </w:r>
            <w:r w:rsidRPr="00064FC6">
              <w:rPr>
                <w:color w:val="000000"/>
                <w:szCs w:val="24"/>
              </w:rPr>
              <w:t>208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797BE5D0" w14:textId="77777777" w:rsidR="00064FC6" w:rsidRPr="00064FC6" w:rsidRDefault="00064FC6" w:rsidP="00E9560E">
            <w:pPr>
              <w:pStyle w:val="220"/>
              <w:spacing w:before="120"/>
              <w:ind w:firstLine="0"/>
              <w:jc w:val="center"/>
            </w:pPr>
            <w:r w:rsidRPr="00064FC6">
              <w:rPr>
                <w:color w:val="000000"/>
                <w:szCs w:val="24"/>
              </w:rPr>
              <w:t>117,3</w:t>
            </w:r>
          </w:p>
        </w:tc>
      </w:tr>
      <w:tr w:rsidR="00064FC6" w:rsidRPr="00064FC6" w14:paraId="141C2463" w14:textId="77777777" w:rsidTr="00E9560E">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3D0F670A" w14:textId="77777777" w:rsidR="00064FC6" w:rsidRPr="00064FC6" w:rsidRDefault="00064FC6" w:rsidP="00E9560E">
            <w:pPr>
              <w:pStyle w:val="220"/>
              <w:spacing w:before="120" w:after="120"/>
              <w:ind w:firstLine="0"/>
            </w:pPr>
            <w:r w:rsidRPr="00064FC6">
              <w:rPr>
                <w:b/>
                <w:color w:val="000000"/>
                <w:sz w:val="20"/>
              </w:rPr>
              <w:t>Государственное управление и обеспечение военной безопасности</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2F0B32B" w14:textId="77777777" w:rsidR="00064FC6" w:rsidRPr="00064FC6" w:rsidRDefault="00064FC6" w:rsidP="00E9560E">
            <w:pPr>
              <w:pStyle w:val="220"/>
              <w:spacing w:before="120"/>
              <w:ind w:firstLine="0"/>
              <w:jc w:val="center"/>
            </w:pPr>
            <w:r w:rsidRPr="00064FC6">
              <w:rPr>
                <w:color w:val="000000"/>
                <w:szCs w:val="24"/>
              </w:rPr>
              <w:t>663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7162581" w14:textId="77777777" w:rsidR="00064FC6" w:rsidRPr="00064FC6" w:rsidRDefault="00064FC6" w:rsidP="00E9560E">
            <w:pPr>
              <w:pStyle w:val="220"/>
              <w:spacing w:before="120"/>
              <w:ind w:firstLine="0"/>
              <w:jc w:val="center"/>
            </w:pPr>
            <w:r w:rsidRPr="00064FC6">
              <w:rPr>
                <w:color w:val="000000"/>
                <w:szCs w:val="24"/>
              </w:rPr>
              <w:t>664</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7A99822" w14:textId="77777777" w:rsidR="00064FC6" w:rsidRPr="00064FC6" w:rsidRDefault="00064FC6" w:rsidP="00E9560E">
            <w:pPr>
              <w:pStyle w:val="a7"/>
              <w:suppressAutoHyphens/>
              <w:ind w:left="113" w:right="0"/>
              <w:jc w:val="center"/>
            </w:pPr>
            <w:r w:rsidRPr="00064FC6">
              <w:rPr>
                <w:color w:val="000000"/>
                <w:sz w:val="24"/>
                <w:szCs w:val="24"/>
              </w:rPr>
              <w:t>99,9</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703E3B1F" w14:textId="1727D074" w:rsidR="00064FC6" w:rsidRPr="00064FC6" w:rsidRDefault="00064FC6" w:rsidP="00E9560E">
            <w:pPr>
              <w:pStyle w:val="220"/>
              <w:spacing w:before="120"/>
              <w:ind w:firstLine="0"/>
              <w:jc w:val="center"/>
            </w:pPr>
            <w:r w:rsidRPr="00064FC6">
              <w:rPr>
                <w:color w:val="000000"/>
                <w:szCs w:val="24"/>
              </w:rPr>
              <w:t>55</w:t>
            </w:r>
            <w:r w:rsidR="00487B96">
              <w:rPr>
                <w:color w:val="000000"/>
                <w:szCs w:val="24"/>
              </w:rPr>
              <w:t xml:space="preserve"> </w:t>
            </w:r>
            <w:r w:rsidRPr="00064FC6">
              <w:rPr>
                <w:color w:val="000000"/>
                <w:szCs w:val="24"/>
              </w:rPr>
              <w:t>964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1E6F0E3F" w14:textId="6D74C16A" w:rsidR="00064FC6" w:rsidRPr="00064FC6" w:rsidRDefault="00064FC6" w:rsidP="00E9560E">
            <w:pPr>
              <w:pStyle w:val="220"/>
              <w:spacing w:before="120"/>
              <w:ind w:firstLine="0"/>
              <w:jc w:val="center"/>
            </w:pPr>
            <w:r w:rsidRPr="00064FC6">
              <w:rPr>
                <w:color w:val="000000"/>
                <w:szCs w:val="24"/>
              </w:rPr>
              <w:t>47</w:t>
            </w:r>
            <w:r w:rsidR="00487B96">
              <w:rPr>
                <w:color w:val="000000"/>
                <w:szCs w:val="24"/>
              </w:rPr>
              <w:t xml:space="preserve"> </w:t>
            </w:r>
            <w:r w:rsidRPr="00064FC6">
              <w:rPr>
                <w:color w:val="000000"/>
                <w:szCs w:val="24"/>
              </w:rPr>
              <w:t>744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258255A3" w14:textId="77777777" w:rsidR="00064FC6" w:rsidRPr="00064FC6" w:rsidRDefault="00064FC6" w:rsidP="00E9560E">
            <w:pPr>
              <w:pStyle w:val="220"/>
              <w:spacing w:before="120"/>
              <w:ind w:firstLine="0"/>
              <w:jc w:val="center"/>
            </w:pPr>
            <w:r w:rsidRPr="00064FC6">
              <w:rPr>
                <w:color w:val="000000"/>
                <w:szCs w:val="24"/>
              </w:rPr>
              <w:t>117,2</w:t>
            </w:r>
          </w:p>
        </w:tc>
      </w:tr>
      <w:tr w:rsidR="00064FC6" w:rsidRPr="00064FC6" w14:paraId="2DCF744A" w14:textId="77777777" w:rsidTr="00E9560E">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16AC9919" w14:textId="77777777" w:rsidR="00064FC6" w:rsidRPr="00064FC6" w:rsidRDefault="00064FC6" w:rsidP="00E9560E">
            <w:pPr>
              <w:pStyle w:val="220"/>
              <w:spacing w:before="120" w:after="120"/>
              <w:ind w:firstLine="0"/>
            </w:pPr>
            <w:r w:rsidRPr="00064FC6">
              <w:rPr>
                <w:b/>
                <w:color w:val="000000"/>
                <w:sz w:val="20"/>
              </w:rPr>
              <w:t>Образование</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67A1138" w14:textId="77777777" w:rsidR="00064FC6" w:rsidRPr="00064FC6" w:rsidRDefault="00064FC6" w:rsidP="00E9560E">
            <w:pPr>
              <w:pStyle w:val="220"/>
              <w:spacing w:before="120"/>
              <w:ind w:firstLine="0"/>
              <w:jc w:val="center"/>
            </w:pPr>
            <w:r w:rsidRPr="00064FC6">
              <w:rPr>
                <w:color w:val="000000"/>
                <w:szCs w:val="24"/>
              </w:rPr>
              <w:t>438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F399F0" w14:textId="77777777" w:rsidR="00064FC6" w:rsidRPr="00064FC6" w:rsidRDefault="00064FC6" w:rsidP="00487B96">
            <w:pPr>
              <w:pStyle w:val="210"/>
              <w:suppressAutoHyphens/>
              <w:spacing w:after="120"/>
              <w:ind w:left="113" w:firstLine="0"/>
            </w:pPr>
            <w:r w:rsidRPr="00064FC6">
              <w:rPr>
                <w:color w:val="000000"/>
                <w:sz w:val="24"/>
                <w:szCs w:val="24"/>
              </w:rPr>
              <w:t>436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3656B1E" w14:textId="77777777" w:rsidR="00064FC6" w:rsidRPr="00064FC6" w:rsidRDefault="00064FC6" w:rsidP="00E9560E">
            <w:pPr>
              <w:pStyle w:val="220"/>
              <w:spacing w:before="120"/>
              <w:ind w:firstLine="0"/>
              <w:jc w:val="center"/>
            </w:pPr>
            <w:r w:rsidRPr="00064FC6">
              <w:rPr>
                <w:color w:val="000000"/>
                <w:szCs w:val="24"/>
              </w:rPr>
              <w:t>100,6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14CB636C" w14:textId="5B9DB170" w:rsidR="00064FC6" w:rsidRPr="00064FC6" w:rsidRDefault="00064FC6" w:rsidP="00E9560E">
            <w:pPr>
              <w:pStyle w:val="a7"/>
              <w:suppressAutoHyphens/>
              <w:spacing w:after="120"/>
              <w:ind w:left="113" w:right="0"/>
              <w:jc w:val="center"/>
            </w:pPr>
            <w:r w:rsidRPr="00064FC6">
              <w:rPr>
                <w:color w:val="000000"/>
                <w:sz w:val="24"/>
                <w:szCs w:val="24"/>
              </w:rPr>
              <w:t>56</w:t>
            </w:r>
            <w:r w:rsidR="00487B96">
              <w:rPr>
                <w:color w:val="000000"/>
                <w:sz w:val="24"/>
                <w:szCs w:val="24"/>
              </w:rPr>
              <w:t xml:space="preserve"> </w:t>
            </w:r>
            <w:r w:rsidRPr="00064FC6">
              <w:rPr>
                <w:color w:val="000000"/>
                <w:sz w:val="24"/>
                <w:szCs w:val="24"/>
              </w:rPr>
              <w:t>666</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59B1F415" w14:textId="332CE017" w:rsidR="00064FC6" w:rsidRPr="00064FC6" w:rsidRDefault="00064FC6" w:rsidP="00E9560E">
            <w:pPr>
              <w:pStyle w:val="a7"/>
              <w:suppressAutoHyphens/>
              <w:spacing w:after="120"/>
              <w:ind w:left="113" w:right="0"/>
              <w:jc w:val="center"/>
            </w:pPr>
            <w:r w:rsidRPr="00064FC6">
              <w:rPr>
                <w:color w:val="000000"/>
                <w:sz w:val="24"/>
                <w:szCs w:val="24"/>
              </w:rPr>
              <w:t>49</w:t>
            </w:r>
            <w:r w:rsidR="00487B96">
              <w:rPr>
                <w:color w:val="000000"/>
                <w:sz w:val="24"/>
                <w:szCs w:val="24"/>
              </w:rPr>
              <w:t xml:space="preserve"> </w:t>
            </w:r>
            <w:r w:rsidRPr="00064FC6">
              <w:rPr>
                <w:color w:val="000000"/>
                <w:sz w:val="24"/>
                <w:szCs w:val="24"/>
              </w:rPr>
              <w:t>234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1AEDBF45" w14:textId="77777777" w:rsidR="00064FC6" w:rsidRPr="00064FC6" w:rsidRDefault="00064FC6" w:rsidP="00E9560E">
            <w:pPr>
              <w:pStyle w:val="a7"/>
              <w:suppressAutoHyphens/>
              <w:spacing w:after="120"/>
              <w:ind w:left="113" w:right="113"/>
              <w:jc w:val="center"/>
            </w:pPr>
            <w:r w:rsidRPr="00064FC6">
              <w:rPr>
                <w:color w:val="000000"/>
                <w:sz w:val="24"/>
                <w:szCs w:val="24"/>
              </w:rPr>
              <w:t>115,1</w:t>
            </w:r>
          </w:p>
        </w:tc>
      </w:tr>
      <w:tr w:rsidR="00064FC6" w:rsidRPr="00064FC6" w14:paraId="3CE7BAA6" w14:textId="77777777" w:rsidTr="00E9560E">
        <w:trPr>
          <w:trHeight w:val="773"/>
        </w:trPr>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AACF388" w14:textId="77777777" w:rsidR="00064FC6" w:rsidRPr="00064FC6" w:rsidRDefault="00064FC6" w:rsidP="00E9560E">
            <w:pPr>
              <w:pStyle w:val="220"/>
              <w:spacing w:before="120" w:after="120"/>
              <w:ind w:firstLine="0"/>
            </w:pPr>
            <w:r w:rsidRPr="00064FC6">
              <w:rPr>
                <w:b/>
                <w:color w:val="000000"/>
                <w:sz w:val="20"/>
              </w:rPr>
              <w:t>Здравоохранение и предоставление социальных услуг</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807682C" w14:textId="77777777" w:rsidR="00064FC6" w:rsidRPr="00064FC6" w:rsidRDefault="00064FC6" w:rsidP="00E9560E">
            <w:pPr>
              <w:pStyle w:val="220"/>
              <w:spacing w:before="120"/>
              <w:ind w:firstLine="0"/>
              <w:jc w:val="center"/>
            </w:pPr>
            <w:r w:rsidRPr="00064FC6">
              <w:rPr>
                <w:color w:val="000000"/>
                <w:szCs w:val="24"/>
              </w:rPr>
              <w:t>287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F342990" w14:textId="77777777" w:rsidR="00064FC6" w:rsidRPr="00064FC6" w:rsidRDefault="00064FC6" w:rsidP="00E9560E">
            <w:pPr>
              <w:pStyle w:val="210"/>
              <w:suppressAutoHyphens/>
              <w:spacing w:after="120"/>
              <w:ind w:left="113"/>
              <w:jc w:val="center"/>
            </w:pPr>
            <w:r w:rsidRPr="00064FC6">
              <w:rPr>
                <w:color w:val="000000"/>
                <w:sz w:val="24"/>
                <w:szCs w:val="24"/>
              </w:rPr>
              <w:t>306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F2B6163" w14:textId="77777777" w:rsidR="00064FC6" w:rsidRPr="00064FC6" w:rsidRDefault="00064FC6" w:rsidP="00E9560E">
            <w:pPr>
              <w:pStyle w:val="220"/>
              <w:spacing w:before="120"/>
              <w:ind w:firstLine="0"/>
              <w:jc w:val="center"/>
            </w:pPr>
            <w:r w:rsidRPr="00064FC6">
              <w:rPr>
                <w:color w:val="000000"/>
                <w:szCs w:val="24"/>
              </w:rPr>
              <w:t>93,9</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4E43F844" w14:textId="4BAD02C8" w:rsidR="00064FC6" w:rsidRPr="00064FC6" w:rsidRDefault="00064FC6" w:rsidP="00E9560E">
            <w:pPr>
              <w:pStyle w:val="220"/>
              <w:spacing w:before="120"/>
              <w:ind w:firstLine="0"/>
              <w:jc w:val="center"/>
            </w:pPr>
            <w:r w:rsidRPr="00064FC6">
              <w:rPr>
                <w:color w:val="000000"/>
                <w:szCs w:val="24"/>
              </w:rPr>
              <w:t>54</w:t>
            </w:r>
            <w:r w:rsidR="00487B96">
              <w:rPr>
                <w:color w:val="000000"/>
                <w:szCs w:val="24"/>
              </w:rPr>
              <w:t xml:space="preserve"> </w:t>
            </w:r>
            <w:r w:rsidRPr="00064FC6">
              <w:rPr>
                <w:color w:val="000000"/>
                <w:szCs w:val="24"/>
              </w:rPr>
              <w:t>710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09838B9" w14:textId="47509E7A" w:rsidR="00064FC6" w:rsidRPr="00064FC6" w:rsidRDefault="00064FC6" w:rsidP="00E9560E">
            <w:pPr>
              <w:pStyle w:val="220"/>
              <w:spacing w:before="120"/>
              <w:ind w:firstLine="0"/>
              <w:jc w:val="center"/>
            </w:pPr>
            <w:r w:rsidRPr="00064FC6">
              <w:rPr>
                <w:color w:val="000000"/>
                <w:szCs w:val="24"/>
              </w:rPr>
              <w:t>48</w:t>
            </w:r>
            <w:r w:rsidR="00487B96">
              <w:rPr>
                <w:color w:val="000000"/>
                <w:szCs w:val="24"/>
              </w:rPr>
              <w:t xml:space="preserve"> </w:t>
            </w:r>
            <w:r w:rsidRPr="00064FC6">
              <w:rPr>
                <w:color w:val="000000"/>
                <w:szCs w:val="24"/>
              </w:rPr>
              <w:t>102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AC4D9E4" w14:textId="77777777" w:rsidR="00064FC6" w:rsidRPr="00064FC6" w:rsidRDefault="00064FC6" w:rsidP="00E9560E">
            <w:pPr>
              <w:pStyle w:val="220"/>
              <w:spacing w:before="120"/>
              <w:ind w:firstLine="0"/>
              <w:jc w:val="center"/>
            </w:pPr>
            <w:r w:rsidRPr="00064FC6">
              <w:rPr>
                <w:color w:val="000000"/>
                <w:szCs w:val="24"/>
              </w:rPr>
              <w:t>113,7</w:t>
            </w:r>
          </w:p>
        </w:tc>
      </w:tr>
      <w:tr w:rsidR="00064FC6" w:rsidRPr="00064FC6" w14:paraId="56BA50AA" w14:textId="77777777" w:rsidTr="00E9560E">
        <w:trPr>
          <w:trHeight w:val="773"/>
        </w:trPr>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20F03C56" w14:textId="77777777" w:rsidR="00064FC6" w:rsidRPr="00064FC6" w:rsidRDefault="00064FC6" w:rsidP="00E9560E">
            <w:pPr>
              <w:pStyle w:val="220"/>
              <w:spacing w:before="120" w:after="120"/>
              <w:ind w:firstLine="0"/>
            </w:pPr>
            <w:r w:rsidRPr="00064FC6">
              <w:rPr>
                <w:b/>
                <w:color w:val="000000"/>
                <w:sz w:val="20"/>
              </w:rPr>
              <w:t>Деятельность в области культуры, спорта, организации досуга и развлечений</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B477467" w14:textId="77777777" w:rsidR="00064FC6" w:rsidRPr="00064FC6" w:rsidRDefault="00064FC6" w:rsidP="00E9560E">
            <w:pPr>
              <w:pStyle w:val="220"/>
              <w:spacing w:before="120"/>
              <w:ind w:firstLine="0"/>
              <w:jc w:val="center"/>
            </w:pPr>
            <w:r w:rsidRPr="00064FC6">
              <w:rPr>
                <w:color w:val="000000"/>
                <w:szCs w:val="24"/>
              </w:rPr>
              <w:t>103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F495FFF" w14:textId="77777777" w:rsidR="00064FC6" w:rsidRPr="00064FC6" w:rsidRDefault="00064FC6" w:rsidP="00487B96">
            <w:pPr>
              <w:pStyle w:val="210"/>
              <w:suppressAutoHyphens/>
              <w:spacing w:after="120"/>
              <w:ind w:left="113" w:firstLine="0"/>
            </w:pPr>
            <w:r w:rsidRPr="00064FC6">
              <w:rPr>
                <w:color w:val="000000"/>
                <w:sz w:val="24"/>
                <w:szCs w:val="24"/>
              </w:rPr>
              <w:t>106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CF48589" w14:textId="77777777" w:rsidR="00064FC6" w:rsidRPr="00064FC6" w:rsidRDefault="00064FC6" w:rsidP="00E9560E">
            <w:pPr>
              <w:pStyle w:val="220"/>
              <w:spacing w:before="120"/>
              <w:ind w:firstLine="0"/>
              <w:jc w:val="center"/>
            </w:pPr>
            <w:r w:rsidRPr="00064FC6">
              <w:rPr>
                <w:color w:val="000000"/>
                <w:szCs w:val="24"/>
              </w:rPr>
              <w:t>97,9</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4BB3D90C" w14:textId="7B90E558" w:rsidR="00064FC6" w:rsidRPr="00064FC6" w:rsidRDefault="00064FC6" w:rsidP="00E9560E">
            <w:pPr>
              <w:pStyle w:val="220"/>
              <w:spacing w:before="120"/>
              <w:ind w:firstLine="0"/>
              <w:jc w:val="center"/>
            </w:pPr>
            <w:r w:rsidRPr="00064FC6">
              <w:rPr>
                <w:color w:val="000000"/>
                <w:szCs w:val="24"/>
              </w:rPr>
              <w:t>54</w:t>
            </w:r>
            <w:r w:rsidR="00487B96">
              <w:rPr>
                <w:color w:val="000000"/>
                <w:szCs w:val="24"/>
              </w:rPr>
              <w:t xml:space="preserve"> </w:t>
            </w:r>
            <w:r w:rsidRPr="00064FC6">
              <w:rPr>
                <w:color w:val="000000"/>
                <w:szCs w:val="24"/>
              </w:rPr>
              <w:t>679</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4D9A7A00" w14:textId="7ADC96C4" w:rsidR="00064FC6" w:rsidRPr="00064FC6" w:rsidRDefault="00064FC6" w:rsidP="00E9560E">
            <w:pPr>
              <w:pStyle w:val="220"/>
              <w:spacing w:before="120"/>
              <w:ind w:firstLine="0"/>
              <w:jc w:val="center"/>
            </w:pPr>
            <w:r w:rsidRPr="00064FC6">
              <w:rPr>
                <w:color w:val="000000"/>
                <w:szCs w:val="24"/>
              </w:rPr>
              <w:t>46</w:t>
            </w:r>
            <w:r w:rsidR="00487B96">
              <w:rPr>
                <w:color w:val="000000"/>
                <w:szCs w:val="24"/>
              </w:rPr>
              <w:t xml:space="preserve"> </w:t>
            </w:r>
            <w:r w:rsidRPr="00064FC6">
              <w:rPr>
                <w:color w:val="000000"/>
                <w:szCs w:val="24"/>
              </w:rPr>
              <w:t>209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3A472745" w14:textId="77777777" w:rsidR="00064FC6" w:rsidRPr="00064FC6" w:rsidRDefault="00064FC6" w:rsidP="00E9560E">
            <w:pPr>
              <w:pStyle w:val="220"/>
              <w:spacing w:before="120"/>
              <w:ind w:firstLine="0"/>
              <w:jc w:val="center"/>
            </w:pPr>
            <w:r w:rsidRPr="00064FC6">
              <w:rPr>
                <w:color w:val="000000"/>
                <w:szCs w:val="24"/>
              </w:rPr>
              <w:t>118,3</w:t>
            </w:r>
          </w:p>
        </w:tc>
      </w:tr>
    </w:tbl>
    <w:p w14:paraId="44B5785A" w14:textId="77777777" w:rsidR="00064FC6" w:rsidRPr="00064FC6" w:rsidRDefault="00064FC6" w:rsidP="00064FC6">
      <w:pPr>
        <w:pStyle w:val="220"/>
        <w:ind w:right="340" w:firstLine="567"/>
        <w:jc w:val="both"/>
        <w:rPr>
          <w:sz w:val="28"/>
          <w:szCs w:val="28"/>
        </w:rPr>
      </w:pPr>
      <w:proofErr w:type="gramStart"/>
      <w:r w:rsidRPr="00064FC6">
        <w:rPr>
          <w:sz w:val="28"/>
          <w:szCs w:val="28"/>
        </w:rPr>
        <w:t>Среднесписочная  численность</w:t>
      </w:r>
      <w:proofErr w:type="gramEnd"/>
      <w:r w:rsidRPr="00064FC6">
        <w:rPr>
          <w:sz w:val="28"/>
          <w:szCs w:val="28"/>
        </w:rPr>
        <w:t xml:space="preserve"> работников на крупных и средних предприятиях по оперативным данным отдела статистики в отчётном  периоде составила 3177 человек, или 99,7 % к соответствующему периоду прошлого года. </w:t>
      </w:r>
    </w:p>
    <w:p w14:paraId="00D6F26F" w14:textId="77777777" w:rsidR="00064FC6" w:rsidRPr="00064FC6" w:rsidRDefault="00064FC6" w:rsidP="00064FC6">
      <w:pPr>
        <w:pStyle w:val="220"/>
        <w:ind w:right="340" w:firstLine="567"/>
        <w:jc w:val="both"/>
        <w:rPr>
          <w:rFonts w:eastAsia="Nimbus Roman"/>
          <w:color w:val="000000"/>
          <w:sz w:val="28"/>
          <w:szCs w:val="28"/>
        </w:rPr>
      </w:pPr>
      <w:r w:rsidRPr="00064FC6">
        <w:rPr>
          <w:sz w:val="28"/>
          <w:szCs w:val="28"/>
        </w:rPr>
        <w:t xml:space="preserve">В разрезе видов деятельности численность занятых за отчетный период положительная динамика занятых сложилась в сферах: оптовая и розничная торговля, ремонт автотранспортных средств, бытовых </w:t>
      </w:r>
      <w:proofErr w:type="gramStart"/>
      <w:r w:rsidRPr="00064FC6">
        <w:rPr>
          <w:sz w:val="28"/>
          <w:szCs w:val="28"/>
        </w:rPr>
        <w:t>изделий,  в</w:t>
      </w:r>
      <w:proofErr w:type="gramEnd"/>
      <w:r w:rsidRPr="00064FC6">
        <w:rPr>
          <w:sz w:val="28"/>
          <w:szCs w:val="28"/>
        </w:rPr>
        <w:t xml:space="preserve"> сфере образования. </w:t>
      </w:r>
    </w:p>
    <w:p w14:paraId="511F48B7" w14:textId="77777777" w:rsidR="00064FC6" w:rsidRPr="00064FC6" w:rsidRDefault="00064FC6" w:rsidP="00064FC6">
      <w:pPr>
        <w:pStyle w:val="220"/>
        <w:ind w:right="340" w:firstLine="0"/>
        <w:jc w:val="both"/>
        <w:rPr>
          <w:color w:val="000000"/>
          <w:sz w:val="28"/>
        </w:rPr>
      </w:pPr>
      <w:r w:rsidRPr="00064FC6">
        <w:rPr>
          <w:rFonts w:eastAsia="Nimbus Roman"/>
          <w:color w:val="000000"/>
          <w:sz w:val="28"/>
          <w:szCs w:val="28"/>
        </w:rPr>
        <w:t xml:space="preserve">         </w:t>
      </w:r>
      <w:r w:rsidRPr="00064FC6">
        <w:rPr>
          <w:color w:val="000000"/>
          <w:sz w:val="28"/>
          <w:szCs w:val="28"/>
        </w:rPr>
        <w:t>Во многих отраслях экономики округа отмечено небольшое сокращение численности работников (сельское хозяйство, производство и распределение электроэнергии, газа и воды, здравоохранение и предоставление социальных услуг, деятельность в области культуры, спорта, организации досуга и развлечений.</w:t>
      </w:r>
    </w:p>
    <w:p w14:paraId="38357DC2" w14:textId="0570F581" w:rsidR="00064FC6" w:rsidRPr="00064FC6" w:rsidRDefault="00064FC6" w:rsidP="00064FC6">
      <w:pPr>
        <w:pStyle w:val="221"/>
        <w:ind w:right="340" w:firstLine="567"/>
        <w:jc w:val="both"/>
        <w:rPr>
          <w:color w:val="000000"/>
          <w:sz w:val="28"/>
        </w:rPr>
      </w:pPr>
      <w:r w:rsidRPr="00064FC6">
        <w:rPr>
          <w:color w:val="000000"/>
          <w:sz w:val="28"/>
        </w:rPr>
        <w:t xml:space="preserve">Среднемесячная заработная </w:t>
      </w:r>
      <w:proofErr w:type="gramStart"/>
      <w:r w:rsidRPr="00064FC6">
        <w:rPr>
          <w:color w:val="000000"/>
          <w:sz w:val="28"/>
        </w:rPr>
        <w:t>плата  работников</w:t>
      </w:r>
      <w:proofErr w:type="gramEnd"/>
      <w:r w:rsidRPr="00064FC6">
        <w:rPr>
          <w:color w:val="000000"/>
          <w:sz w:val="28"/>
        </w:rPr>
        <w:t xml:space="preserve"> на предприятиях округа  составила 54</w:t>
      </w:r>
      <w:r>
        <w:rPr>
          <w:color w:val="000000"/>
          <w:sz w:val="28"/>
        </w:rPr>
        <w:t> </w:t>
      </w:r>
      <w:r w:rsidRPr="00064FC6">
        <w:rPr>
          <w:color w:val="000000"/>
          <w:sz w:val="28"/>
        </w:rPr>
        <w:t>075</w:t>
      </w:r>
      <w:r>
        <w:rPr>
          <w:color w:val="000000"/>
          <w:sz w:val="28"/>
        </w:rPr>
        <w:t>,00</w:t>
      </w:r>
      <w:r w:rsidRPr="00064FC6">
        <w:rPr>
          <w:color w:val="000000"/>
          <w:sz w:val="28"/>
          <w:szCs w:val="28"/>
        </w:rPr>
        <w:t xml:space="preserve"> рублей</w:t>
      </w:r>
      <w:r w:rsidRPr="00064FC6">
        <w:rPr>
          <w:color w:val="000000"/>
          <w:sz w:val="28"/>
        </w:rPr>
        <w:t>, увеличившись по сравнению с аналогичным периодом прошлого года на 10</w:t>
      </w:r>
      <w:r>
        <w:rPr>
          <w:color w:val="000000"/>
          <w:sz w:val="28"/>
        </w:rPr>
        <w:t> </w:t>
      </w:r>
      <w:r w:rsidRPr="00064FC6">
        <w:rPr>
          <w:color w:val="000000"/>
          <w:sz w:val="28"/>
        </w:rPr>
        <w:t>107</w:t>
      </w:r>
      <w:r>
        <w:rPr>
          <w:color w:val="000000"/>
          <w:sz w:val="28"/>
        </w:rPr>
        <w:t>,00</w:t>
      </w:r>
      <w:r w:rsidRPr="00064FC6">
        <w:rPr>
          <w:color w:val="000000"/>
          <w:sz w:val="28"/>
        </w:rPr>
        <w:t xml:space="preserve"> рублей в месяц (в 2023 году 43</w:t>
      </w:r>
      <w:r>
        <w:rPr>
          <w:color w:val="000000"/>
          <w:sz w:val="28"/>
        </w:rPr>
        <w:t> </w:t>
      </w:r>
      <w:r w:rsidRPr="00064FC6">
        <w:rPr>
          <w:color w:val="000000"/>
          <w:sz w:val="28"/>
        </w:rPr>
        <w:t>968</w:t>
      </w:r>
      <w:r>
        <w:rPr>
          <w:color w:val="000000"/>
          <w:sz w:val="28"/>
        </w:rPr>
        <w:t>,00</w:t>
      </w:r>
      <w:r w:rsidRPr="00064FC6">
        <w:rPr>
          <w:color w:val="000000"/>
          <w:sz w:val="28"/>
        </w:rPr>
        <w:t xml:space="preserve"> на 1 работника в месяц), или 123,0 %.</w:t>
      </w:r>
    </w:p>
    <w:p w14:paraId="77264248" w14:textId="77777777" w:rsidR="00064FC6" w:rsidRPr="00064FC6" w:rsidRDefault="00064FC6" w:rsidP="00064FC6">
      <w:pPr>
        <w:pStyle w:val="221"/>
        <w:ind w:right="340" w:firstLine="567"/>
        <w:jc w:val="both"/>
        <w:rPr>
          <w:color w:val="000000"/>
          <w:sz w:val="28"/>
          <w:szCs w:val="28"/>
        </w:rPr>
      </w:pPr>
      <w:r w:rsidRPr="00064FC6">
        <w:rPr>
          <w:color w:val="000000"/>
          <w:sz w:val="28"/>
        </w:rPr>
        <w:t xml:space="preserve">Отмечается значительная дифференциация заработной платы – от 56,7 тыс. рублей на 1 работника в месяц в образовании, до 41,3 тыс. рублей в оптовой и розничной торговле. Кроме того, ниже </w:t>
      </w:r>
      <w:proofErr w:type="spellStart"/>
      <w:proofErr w:type="gramStart"/>
      <w:r w:rsidRPr="00064FC6">
        <w:rPr>
          <w:color w:val="000000"/>
          <w:sz w:val="28"/>
        </w:rPr>
        <w:t>среднеокружного</w:t>
      </w:r>
      <w:proofErr w:type="spellEnd"/>
      <w:r w:rsidRPr="00064FC6">
        <w:rPr>
          <w:color w:val="000000"/>
          <w:sz w:val="28"/>
        </w:rPr>
        <w:t xml:space="preserve">  показателя</w:t>
      </w:r>
      <w:proofErr w:type="gramEnd"/>
      <w:r w:rsidRPr="00064FC6">
        <w:rPr>
          <w:color w:val="000000"/>
          <w:sz w:val="28"/>
        </w:rPr>
        <w:t xml:space="preserve">  заработная плата работников занятых в сфере сельского хозяйства, производство и распределение электроэнергии, газа и воды.</w:t>
      </w:r>
    </w:p>
    <w:p w14:paraId="11C9B6F3" w14:textId="5986FA34" w:rsidR="00064FC6" w:rsidRDefault="00064FC6" w:rsidP="00064FC6">
      <w:pPr>
        <w:pStyle w:val="221"/>
        <w:ind w:right="340" w:firstLine="567"/>
        <w:jc w:val="both"/>
        <w:rPr>
          <w:color w:val="000000"/>
          <w:sz w:val="28"/>
          <w:szCs w:val="28"/>
        </w:rPr>
      </w:pPr>
      <w:r w:rsidRPr="00064FC6">
        <w:rPr>
          <w:color w:val="000000"/>
          <w:sz w:val="28"/>
          <w:szCs w:val="28"/>
        </w:rPr>
        <w:lastRenderedPageBreak/>
        <w:t>В настоящее время в Чебулинском муниципальном округе не планируется закрытие предприятий или сокращение производства.</w:t>
      </w:r>
    </w:p>
    <w:p w14:paraId="2A397A67" w14:textId="77777777" w:rsidR="00064FC6" w:rsidRPr="00064FC6" w:rsidRDefault="00064FC6" w:rsidP="00064FC6">
      <w:pPr>
        <w:pStyle w:val="221"/>
        <w:ind w:right="340" w:firstLine="567"/>
        <w:jc w:val="both"/>
        <w:rPr>
          <w:b/>
          <w:caps/>
          <w:color w:val="FF0000"/>
          <w:sz w:val="28"/>
          <w:szCs w:val="28"/>
        </w:rPr>
      </w:pPr>
    </w:p>
    <w:p w14:paraId="47968473" w14:textId="77777777" w:rsidR="00B649C4" w:rsidRPr="00371E55" w:rsidRDefault="00B649C4" w:rsidP="00B649C4">
      <w:pPr>
        <w:spacing w:after="0" w:line="240" w:lineRule="auto"/>
        <w:ind w:firstLine="708"/>
        <w:jc w:val="both"/>
        <w:rPr>
          <w:rFonts w:ascii="Times New Roman" w:hAnsi="Times New Roman"/>
          <w:b/>
          <w:sz w:val="28"/>
          <w:szCs w:val="28"/>
          <w:lang w:eastAsia="ru-RU"/>
        </w:rPr>
      </w:pPr>
      <w:r w:rsidRPr="00652581">
        <w:rPr>
          <w:rFonts w:ascii="Times New Roman" w:hAnsi="Times New Roman"/>
          <w:sz w:val="28"/>
          <w:szCs w:val="28"/>
          <w:shd w:val="clear" w:color="auto" w:fill="FFFFFF"/>
        </w:rPr>
        <w:t>Государственные программы Российской Федерации</w:t>
      </w:r>
      <w:r w:rsidRPr="00371E55">
        <w:rPr>
          <w:rFonts w:ascii="Times New Roman" w:hAnsi="Times New Roman"/>
          <w:sz w:val="28"/>
          <w:szCs w:val="28"/>
          <w:shd w:val="clear" w:color="auto" w:fill="FFFFFF"/>
        </w:rPr>
        <w:t xml:space="preserve">, государственные программы субъекта Российской Федерации, </w:t>
      </w:r>
      <w:r w:rsidRPr="00BF3CBB">
        <w:rPr>
          <w:rFonts w:ascii="Times New Roman" w:hAnsi="Times New Roman"/>
          <w:b/>
          <w:bCs/>
          <w:sz w:val="28"/>
          <w:szCs w:val="28"/>
          <w:shd w:val="clear" w:color="auto" w:fill="FFFFFF"/>
        </w:rPr>
        <w:t>муниципальные программы утверждаются</w:t>
      </w:r>
      <w:r w:rsidRPr="00371E55">
        <w:rPr>
          <w:rFonts w:ascii="Times New Roman" w:hAnsi="Times New Roman"/>
          <w:sz w:val="28"/>
          <w:szCs w:val="28"/>
          <w:shd w:val="clear" w:color="auto" w:fill="FFFFFF"/>
        </w:rPr>
        <w:t xml:space="preserve"> соответственно Правительством Российской Федерации, высшим исполнительным органом государственной власти субъекта Российской Федерации, </w:t>
      </w:r>
      <w:r w:rsidRPr="00BF3CBB">
        <w:rPr>
          <w:rFonts w:ascii="Times New Roman" w:hAnsi="Times New Roman"/>
          <w:b/>
          <w:bCs/>
          <w:sz w:val="28"/>
          <w:szCs w:val="28"/>
          <w:shd w:val="clear" w:color="auto" w:fill="FFFFFF"/>
        </w:rPr>
        <w:t>местной администрацией муниципального образования.</w:t>
      </w:r>
    </w:p>
    <w:p w14:paraId="7463FC93" w14:textId="77777777" w:rsidR="00B649C4" w:rsidRPr="00371E55" w:rsidRDefault="00B649C4" w:rsidP="00B649C4">
      <w:pPr>
        <w:spacing w:after="0" w:line="240" w:lineRule="auto"/>
        <w:ind w:firstLine="708"/>
        <w:jc w:val="both"/>
        <w:rPr>
          <w:rFonts w:ascii="Times New Roman" w:hAnsi="Times New Roman"/>
          <w:b/>
          <w:sz w:val="28"/>
          <w:szCs w:val="28"/>
          <w:lang w:eastAsia="ru-RU"/>
        </w:rPr>
      </w:pPr>
      <w:r w:rsidRPr="00371E55">
        <w:rPr>
          <w:rFonts w:ascii="Times New Roman" w:hAnsi="Times New Roman"/>
          <w:sz w:val="28"/>
          <w:szCs w:val="28"/>
          <w:shd w:val="clear" w:color="auto" w:fill="FFFFFF"/>
        </w:rPr>
        <w:t>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14:paraId="3ADD9A93" w14:textId="77777777" w:rsidR="00B649C4" w:rsidRPr="00371E55" w:rsidRDefault="00B649C4" w:rsidP="00B649C4">
      <w:pPr>
        <w:spacing w:after="0" w:line="240" w:lineRule="auto"/>
        <w:jc w:val="both"/>
        <w:rPr>
          <w:rFonts w:ascii="Times New Roman" w:hAnsi="Times New Roman"/>
          <w:sz w:val="28"/>
          <w:szCs w:val="28"/>
          <w:shd w:val="clear" w:color="auto" w:fill="F6F6F6"/>
        </w:rPr>
      </w:pPr>
      <w:r w:rsidRPr="00371E55">
        <w:rPr>
          <w:rFonts w:ascii="Times New Roman" w:hAnsi="Times New Roman"/>
          <w:b/>
          <w:sz w:val="27"/>
          <w:szCs w:val="27"/>
          <w:lang w:eastAsia="ru-RU"/>
        </w:rPr>
        <w:tab/>
      </w:r>
      <w:proofErr w:type="gramStart"/>
      <w:r w:rsidRPr="00371E55">
        <w:rPr>
          <w:rFonts w:ascii="Times New Roman" w:hAnsi="Times New Roman"/>
          <w:sz w:val="28"/>
          <w:szCs w:val="28"/>
          <w:shd w:val="clear" w:color="auto" w:fill="F6F6F6"/>
        </w:rPr>
        <w:t>Муниципальная  программа</w:t>
      </w:r>
      <w:proofErr w:type="gramEnd"/>
      <w:r w:rsidRPr="00371E55">
        <w:rPr>
          <w:rFonts w:ascii="Times New Roman" w:hAnsi="Times New Roman"/>
          <w:sz w:val="28"/>
          <w:szCs w:val="28"/>
          <w:shd w:val="clear" w:color="auto" w:fill="F6F6F6"/>
        </w:rPr>
        <w:t xml:space="preserve"> представляет собой комплекс мероприятий, который направлен на достижение определенных целей, необходимых для решения проблем в рамках определённой территории. Каждое муниципальное образование принимает свои программы, которые прогрессивному развитию муниципалитета затрагивают вопросы, непосредственно касающиеся территории их </w:t>
      </w:r>
      <w:proofErr w:type="gramStart"/>
      <w:r w:rsidRPr="00371E55">
        <w:rPr>
          <w:rFonts w:ascii="Times New Roman" w:hAnsi="Times New Roman"/>
          <w:sz w:val="28"/>
          <w:szCs w:val="28"/>
          <w:shd w:val="clear" w:color="auto" w:fill="F6F6F6"/>
        </w:rPr>
        <w:t>муниципального  образования</w:t>
      </w:r>
      <w:proofErr w:type="gramEnd"/>
      <w:r w:rsidRPr="00371E55">
        <w:rPr>
          <w:rFonts w:ascii="Times New Roman" w:hAnsi="Times New Roman"/>
          <w:sz w:val="28"/>
          <w:szCs w:val="28"/>
          <w:shd w:val="clear" w:color="auto" w:fill="F6F6F6"/>
        </w:rPr>
        <w:t>. Главной задачей муниципальной программы является достижение поставленных целей, которые помогут прогрессивному развитию муниципалитета.</w:t>
      </w:r>
    </w:p>
    <w:p w14:paraId="627FC6F4" w14:textId="77777777" w:rsidR="00B649C4" w:rsidRPr="00616781" w:rsidRDefault="00B649C4" w:rsidP="00B649C4">
      <w:pPr>
        <w:spacing w:after="0" w:line="240" w:lineRule="auto"/>
        <w:jc w:val="both"/>
        <w:rPr>
          <w:rFonts w:ascii="Times New Roman" w:hAnsi="Times New Roman"/>
          <w:bCs/>
          <w:sz w:val="28"/>
          <w:szCs w:val="28"/>
          <w:lang w:eastAsia="ru-RU"/>
        </w:rPr>
      </w:pPr>
      <w:r w:rsidRPr="0096418F">
        <w:rPr>
          <w:rFonts w:ascii="Times New Roman" w:hAnsi="Times New Roman"/>
          <w:color w:val="333333"/>
          <w:sz w:val="28"/>
          <w:szCs w:val="28"/>
        </w:rPr>
        <w:br/>
      </w:r>
      <w:r>
        <w:rPr>
          <w:rFonts w:ascii="Times New Roman" w:hAnsi="Times New Roman"/>
          <w:bCs/>
          <w:sz w:val="28"/>
          <w:szCs w:val="28"/>
          <w:lang w:eastAsia="ru-RU"/>
        </w:rPr>
        <w:t xml:space="preserve"> </w:t>
      </w:r>
      <w:r>
        <w:rPr>
          <w:rFonts w:ascii="Times New Roman" w:hAnsi="Times New Roman"/>
          <w:bCs/>
          <w:sz w:val="28"/>
          <w:szCs w:val="28"/>
          <w:lang w:eastAsia="ru-RU"/>
        </w:rPr>
        <w:tab/>
      </w:r>
      <w:r w:rsidRPr="00616781">
        <w:rPr>
          <w:rFonts w:ascii="Times New Roman" w:hAnsi="Times New Roman"/>
          <w:bCs/>
          <w:sz w:val="28"/>
          <w:szCs w:val="28"/>
          <w:lang w:eastAsia="ru-RU"/>
        </w:rPr>
        <w:t xml:space="preserve">В </w:t>
      </w:r>
      <w:proofErr w:type="gramStart"/>
      <w:r w:rsidRPr="00616781">
        <w:rPr>
          <w:rFonts w:ascii="Times New Roman" w:hAnsi="Times New Roman"/>
          <w:bCs/>
          <w:sz w:val="28"/>
          <w:szCs w:val="28"/>
          <w:lang w:eastAsia="ru-RU"/>
        </w:rPr>
        <w:t>Чебулинском  муниципальном</w:t>
      </w:r>
      <w:proofErr w:type="gramEnd"/>
      <w:r w:rsidRPr="00616781">
        <w:rPr>
          <w:rFonts w:ascii="Times New Roman" w:hAnsi="Times New Roman"/>
          <w:bCs/>
          <w:sz w:val="28"/>
          <w:szCs w:val="28"/>
          <w:lang w:eastAsia="ru-RU"/>
        </w:rPr>
        <w:t xml:space="preserve">  округе  разработаны  и осуществляются   муниципальные  программы, которые  являются  инструментом  для  преобразования  территории.</w:t>
      </w:r>
    </w:p>
    <w:p w14:paraId="5B005867" w14:textId="0783DF29" w:rsidR="00B649C4" w:rsidRPr="00616781" w:rsidRDefault="00B649C4" w:rsidP="00B649C4">
      <w:pPr>
        <w:spacing w:after="0" w:line="240" w:lineRule="auto"/>
        <w:rPr>
          <w:rFonts w:ascii="Times New Roman" w:hAnsi="Times New Roman"/>
          <w:bCs/>
          <w:sz w:val="28"/>
          <w:szCs w:val="28"/>
          <w:lang w:eastAsia="ru-RU"/>
        </w:rPr>
      </w:pPr>
      <w:r w:rsidRPr="00616781">
        <w:rPr>
          <w:rFonts w:ascii="Times New Roman" w:hAnsi="Times New Roman"/>
          <w:bCs/>
          <w:sz w:val="28"/>
          <w:szCs w:val="28"/>
          <w:lang w:eastAsia="ru-RU"/>
        </w:rPr>
        <w:tab/>
      </w:r>
      <w:proofErr w:type="gramStart"/>
      <w:r w:rsidRPr="00616781">
        <w:rPr>
          <w:rFonts w:ascii="Times New Roman" w:hAnsi="Times New Roman"/>
          <w:bCs/>
          <w:sz w:val="28"/>
          <w:szCs w:val="28"/>
          <w:lang w:eastAsia="ru-RU"/>
        </w:rPr>
        <w:t>Сведения  об</w:t>
      </w:r>
      <w:proofErr w:type="gramEnd"/>
      <w:r w:rsidRPr="00616781">
        <w:rPr>
          <w:rFonts w:ascii="Times New Roman" w:hAnsi="Times New Roman"/>
          <w:bCs/>
          <w:sz w:val="28"/>
          <w:szCs w:val="28"/>
          <w:lang w:eastAsia="ru-RU"/>
        </w:rPr>
        <w:t xml:space="preserve">  исполнении мероприятий в рамках  муниципальных программ  Чебулинского  муниципального  округа  приведены в таблице </w:t>
      </w:r>
      <w:r w:rsidR="00E34DE5" w:rsidRPr="00E34DE5">
        <w:rPr>
          <w:rFonts w:ascii="Times New Roman" w:hAnsi="Times New Roman"/>
          <w:bCs/>
          <w:sz w:val="28"/>
          <w:szCs w:val="28"/>
          <w:lang w:eastAsia="ru-RU"/>
        </w:rPr>
        <w:t>2</w:t>
      </w:r>
      <w:r w:rsidRPr="00E34DE5">
        <w:rPr>
          <w:rFonts w:ascii="Times New Roman" w:hAnsi="Times New Roman"/>
          <w:bCs/>
          <w:sz w:val="28"/>
          <w:szCs w:val="28"/>
          <w:lang w:eastAsia="ru-RU"/>
        </w:rPr>
        <w:t>6.</w:t>
      </w:r>
    </w:p>
    <w:p w14:paraId="374C587C" w14:textId="77777777" w:rsidR="00B649C4" w:rsidRPr="00D50A7F" w:rsidRDefault="00B649C4" w:rsidP="00B649C4">
      <w:pPr>
        <w:spacing w:after="0" w:line="240" w:lineRule="auto"/>
        <w:rPr>
          <w:rFonts w:ascii="Times New Roman" w:hAnsi="Times New Roman"/>
          <w:bCs/>
          <w:sz w:val="20"/>
          <w:szCs w:val="20"/>
          <w:lang w:eastAsia="ru-RU"/>
        </w:rPr>
      </w:pPr>
      <w:r w:rsidRPr="00D50A7F">
        <w:rPr>
          <w:rFonts w:ascii="Times New Roman" w:hAnsi="Times New Roman"/>
          <w:bCs/>
          <w:sz w:val="20"/>
          <w:szCs w:val="20"/>
          <w:lang w:eastAsia="ru-RU"/>
        </w:rPr>
        <w:t xml:space="preserve">                                                                                                                                                  </w:t>
      </w:r>
    </w:p>
    <w:p w14:paraId="1063BDCE" w14:textId="4520549F" w:rsidR="00B649C4" w:rsidRDefault="00B649C4" w:rsidP="00B649C4">
      <w:pPr>
        <w:spacing w:after="0" w:line="240" w:lineRule="auto"/>
        <w:jc w:val="center"/>
        <w:rPr>
          <w:rFonts w:ascii="Times New Roman" w:hAnsi="Times New Roman"/>
          <w:b/>
          <w:bCs/>
          <w:color w:val="000000"/>
          <w:sz w:val="28"/>
          <w:szCs w:val="28"/>
          <w:lang w:eastAsia="ru-RU"/>
        </w:rPr>
      </w:pPr>
      <w:r w:rsidRPr="00616781">
        <w:rPr>
          <w:rFonts w:ascii="Times New Roman" w:hAnsi="Times New Roman"/>
          <w:b/>
          <w:bCs/>
          <w:color w:val="000000"/>
          <w:sz w:val="28"/>
          <w:szCs w:val="28"/>
          <w:lang w:eastAsia="ru-RU"/>
        </w:rPr>
        <w:t xml:space="preserve">Использование средств бюджета Чебулинского муниципального </w:t>
      </w:r>
      <w:proofErr w:type="gramStart"/>
      <w:r w:rsidRPr="00616781">
        <w:rPr>
          <w:rFonts w:ascii="Times New Roman" w:hAnsi="Times New Roman"/>
          <w:b/>
          <w:bCs/>
          <w:color w:val="000000"/>
          <w:sz w:val="28"/>
          <w:szCs w:val="28"/>
          <w:lang w:eastAsia="ru-RU"/>
        </w:rPr>
        <w:t>округа</w:t>
      </w:r>
      <w:r w:rsidR="00CA39B1">
        <w:rPr>
          <w:rFonts w:ascii="Times New Roman" w:hAnsi="Times New Roman"/>
          <w:b/>
          <w:bCs/>
          <w:color w:val="000000"/>
          <w:sz w:val="28"/>
          <w:szCs w:val="28"/>
          <w:lang w:eastAsia="ru-RU"/>
        </w:rPr>
        <w:t xml:space="preserve">  </w:t>
      </w:r>
      <w:r w:rsidRPr="00616781">
        <w:rPr>
          <w:rFonts w:ascii="Times New Roman" w:hAnsi="Times New Roman"/>
          <w:b/>
          <w:bCs/>
          <w:color w:val="000000"/>
          <w:sz w:val="28"/>
          <w:szCs w:val="28"/>
          <w:lang w:eastAsia="ru-RU"/>
        </w:rPr>
        <w:t>на</w:t>
      </w:r>
      <w:proofErr w:type="gramEnd"/>
      <w:r w:rsidRPr="00616781">
        <w:rPr>
          <w:rFonts w:ascii="Times New Roman" w:hAnsi="Times New Roman"/>
          <w:b/>
          <w:bCs/>
          <w:color w:val="000000"/>
          <w:sz w:val="28"/>
          <w:szCs w:val="28"/>
          <w:lang w:eastAsia="ru-RU"/>
        </w:rPr>
        <w:t xml:space="preserve"> реализацию муниципальных программ за  202</w:t>
      </w:r>
      <w:r w:rsidR="00CA39B1">
        <w:rPr>
          <w:rFonts w:ascii="Times New Roman" w:hAnsi="Times New Roman"/>
          <w:b/>
          <w:bCs/>
          <w:color w:val="000000"/>
          <w:sz w:val="28"/>
          <w:szCs w:val="28"/>
          <w:lang w:eastAsia="ru-RU"/>
        </w:rPr>
        <w:t>4</w:t>
      </w:r>
      <w:r w:rsidRPr="00616781">
        <w:rPr>
          <w:rFonts w:ascii="Times New Roman" w:hAnsi="Times New Roman"/>
          <w:b/>
          <w:bCs/>
          <w:color w:val="000000"/>
          <w:sz w:val="28"/>
          <w:szCs w:val="28"/>
          <w:lang w:eastAsia="ru-RU"/>
        </w:rPr>
        <w:t xml:space="preserve"> год</w:t>
      </w:r>
    </w:p>
    <w:p w14:paraId="5D7530BF" w14:textId="3423F01E" w:rsidR="00B649C4" w:rsidRDefault="00B649C4" w:rsidP="00B649C4">
      <w:pPr>
        <w:spacing w:after="0" w:line="240" w:lineRule="auto"/>
        <w:jc w:val="right"/>
        <w:rPr>
          <w:rFonts w:ascii="Times New Roman" w:hAnsi="Times New Roman"/>
          <w:bCs/>
          <w:sz w:val="20"/>
          <w:szCs w:val="20"/>
          <w:lang w:eastAsia="ru-RU"/>
        </w:rPr>
      </w:pPr>
      <w:r w:rsidRPr="00D50A7F">
        <w:rPr>
          <w:rFonts w:ascii="Times New Roman" w:hAnsi="Times New Roman"/>
          <w:bCs/>
          <w:sz w:val="20"/>
          <w:szCs w:val="20"/>
          <w:lang w:eastAsia="ru-RU"/>
        </w:rPr>
        <w:t xml:space="preserve">Таблица </w:t>
      </w:r>
      <w:r w:rsidR="00E34DE5">
        <w:rPr>
          <w:rFonts w:ascii="Times New Roman" w:hAnsi="Times New Roman"/>
          <w:bCs/>
          <w:sz w:val="20"/>
          <w:szCs w:val="20"/>
          <w:lang w:eastAsia="ru-RU"/>
        </w:rPr>
        <w:t>2</w:t>
      </w:r>
      <w:r w:rsidRPr="00D50A7F">
        <w:rPr>
          <w:rFonts w:ascii="Times New Roman" w:hAnsi="Times New Roman"/>
          <w:bCs/>
          <w:sz w:val="20"/>
          <w:szCs w:val="20"/>
          <w:lang w:eastAsia="ru-RU"/>
        </w:rPr>
        <w:t>6</w:t>
      </w:r>
    </w:p>
    <w:tbl>
      <w:tblPr>
        <w:tblW w:w="9796" w:type="dxa"/>
        <w:tblInd w:w="-2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17"/>
        <w:gridCol w:w="3724"/>
        <w:gridCol w:w="2396"/>
        <w:gridCol w:w="13"/>
        <w:gridCol w:w="1845"/>
        <w:gridCol w:w="1701"/>
      </w:tblGrid>
      <w:tr w:rsidR="00CA39B1" w:rsidRPr="006F3972" w14:paraId="44EE2511" w14:textId="77777777" w:rsidTr="00BF3CBB">
        <w:trPr>
          <w:gridBefore w:val="1"/>
          <w:wBefore w:w="117" w:type="dxa"/>
          <w:trHeight w:val="288"/>
        </w:trPr>
        <w:tc>
          <w:tcPr>
            <w:tcW w:w="37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B84EC05"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 xml:space="preserve">Наименование </w:t>
            </w:r>
          </w:p>
        </w:tc>
        <w:tc>
          <w:tcPr>
            <w:tcW w:w="23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5F24CE"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КЦСР: ГП/ПП/Мероприятие</w:t>
            </w:r>
          </w:p>
        </w:tc>
        <w:tc>
          <w:tcPr>
            <w:tcW w:w="3559"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13B406"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Расходы (тыс. руб.)</w:t>
            </w:r>
          </w:p>
        </w:tc>
      </w:tr>
      <w:tr w:rsidR="00CA39B1" w:rsidRPr="006F3972" w14:paraId="348B0C37" w14:textId="77777777" w:rsidTr="00BF3CBB">
        <w:trPr>
          <w:gridBefore w:val="1"/>
          <w:wBefore w:w="117" w:type="dxa"/>
          <w:trHeight w:val="288"/>
        </w:trPr>
        <w:tc>
          <w:tcPr>
            <w:tcW w:w="372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10E3AD" w14:textId="77777777" w:rsidR="00CA39B1" w:rsidRPr="006F3972" w:rsidRDefault="00CA39B1" w:rsidP="00E9560E">
            <w:pPr>
              <w:rPr>
                <w:sz w:val="24"/>
              </w:rPr>
            </w:pPr>
          </w:p>
        </w:tc>
        <w:tc>
          <w:tcPr>
            <w:tcW w:w="23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FB5045" w14:textId="77777777" w:rsidR="00CA39B1" w:rsidRPr="006F3972" w:rsidRDefault="00CA39B1" w:rsidP="00E9560E">
            <w:pPr>
              <w:rPr>
                <w:color w:val="000000"/>
                <w:sz w:val="20"/>
              </w:rPr>
            </w:pPr>
            <w:r w:rsidRPr="006F3972">
              <w:rPr>
                <w:color w:val="000000"/>
                <w:sz w:val="20"/>
              </w:rPr>
              <w:t xml:space="preserve"> </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5433A9C"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план</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F2C60D2"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касса</w:t>
            </w:r>
          </w:p>
        </w:tc>
      </w:tr>
      <w:tr w:rsidR="00CA39B1" w:rsidRPr="006F3972" w14:paraId="145D1AB7" w14:textId="77777777" w:rsidTr="00BF3CBB">
        <w:trPr>
          <w:gridBefore w:val="1"/>
          <w:wBefore w:w="117" w:type="dxa"/>
          <w:trHeight w:val="288"/>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5606F19" w14:textId="77777777" w:rsidR="00CA39B1" w:rsidRPr="006F3972" w:rsidRDefault="00CA39B1" w:rsidP="00E9560E">
            <w:pPr>
              <w:rPr>
                <w:rFonts w:ascii="Times New Roman" w:hAnsi="Times New Roman"/>
                <w:color w:val="000000"/>
                <w:sz w:val="24"/>
              </w:rPr>
            </w:pPr>
            <w:r w:rsidRPr="006F3972">
              <w:rPr>
                <w:rFonts w:ascii="Times New Roman" w:hAnsi="Times New Roman"/>
                <w:b/>
                <w:color w:val="000000"/>
                <w:sz w:val="16"/>
              </w:rPr>
              <w:t>ИТОГО</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92F91B"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b/>
                <w:color w:val="000000"/>
                <w:sz w:val="24"/>
              </w:rPr>
              <w:t>00 0 00 00000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46B77A4"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2 081 412,35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9D9D213"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2 030 615,95</w:t>
            </w:r>
          </w:p>
        </w:tc>
      </w:tr>
      <w:tr w:rsidR="00CA39B1" w:rsidRPr="006F3972" w14:paraId="27FA037B"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2D6A2F7" w14:textId="77777777" w:rsidR="00CA39B1" w:rsidRPr="006F3972" w:rsidRDefault="00CA39B1" w:rsidP="00E9560E">
            <w:pPr>
              <w:rPr>
                <w:rFonts w:ascii="Times New Roman" w:hAnsi="Times New Roman"/>
                <w:color w:val="000000"/>
                <w:sz w:val="24"/>
              </w:rPr>
            </w:pPr>
            <w:r w:rsidRPr="006F3972">
              <w:rPr>
                <w:rFonts w:ascii="Times New Roman" w:hAnsi="Times New Roman"/>
                <w:b/>
                <w:color w:val="000000"/>
                <w:sz w:val="16"/>
              </w:rPr>
              <w:t>Доступная среда для инвалидов и маломобильных групп населения</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36B852"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b/>
                <w:color w:val="000000"/>
                <w:sz w:val="24"/>
              </w:rPr>
              <w:t>01 0 00 00000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149EC6B"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113,24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BFF9B6A"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107,44</w:t>
            </w:r>
          </w:p>
        </w:tc>
      </w:tr>
      <w:tr w:rsidR="00CA39B1" w:rsidRPr="006F3972" w14:paraId="1DBA613A" w14:textId="77777777" w:rsidTr="00BF3CBB">
        <w:trPr>
          <w:gridBefore w:val="1"/>
          <w:wBefore w:w="117" w:type="dxa"/>
          <w:trHeight w:val="1044"/>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645495"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lastRenderedPageBreak/>
              <w:t xml:space="preserve">Адаптация приоритетных </w:t>
            </w:r>
            <w:proofErr w:type="spellStart"/>
            <w:r w:rsidRPr="006F3972">
              <w:rPr>
                <w:rFonts w:ascii="Times New Roman" w:hAnsi="Times New Roman"/>
                <w:color w:val="000000"/>
                <w:sz w:val="16"/>
              </w:rPr>
              <w:t>обьектов</w:t>
            </w:r>
            <w:proofErr w:type="spellEnd"/>
            <w:r w:rsidRPr="006F3972">
              <w:rPr>
                <w:rFonts w:ascii="Times New Roman" w:hAnsi="Times New Roman"/>
                <w:color w:val="000000"/>
                <w:sz w:val="16"/>
              </w:rPr>
              <w:t xml:space="preserve"> социальной инфраструктуры для беспрепятственного доступа и получения услуг инвалидами и другими маломобильными группами </w:t>
            </w:r>
            <w:proofErr w:type="spellStart"/>
            <w:proofErr w:type="gramStart"/>
            <w:r w:rsidRPr="006F3972">
              <w:rPr>
                <w:rFonts w:ascii="Times New Roman" w:hAnsi="Times New Roman"/>
                <w:color w:val="000000"/>
                <w:sz w:val="16"/>
              </w:rPr>
              <w:t>населения,с</w:t>
            </w:r>
            <w:proofErr w:type="spellEnd"/>
            <w:proofErr w:type="gramEnd"/>
            <w:r w:rsidRPr="006F3972">
              <w:rPr>
                <w:rFonts w:ascii="Times New Roman" w:hAnsi="Times New Roman"/>
                <w:color w:val="000000"/>
                <w:sz w:val="16"/>
              </w:rPr>
              <w:t xml:space="preserve"> учетом их особых потребностей исходя из основных ограничений жизнедеятельности</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0DBC3C"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01 0 00 10650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2FB170D"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109,40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B00B9E"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103,60</w:t>
            </w:r>
          </w:p>
        </w:tc>
      </w:tr>
      <w:tr w:rsidR="00CA39B1" w:rsidRPr="006F3972" w14:paraId="62C5AB6F"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30A3B9"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Обеспечение беспрепятственного доступа инвалидов к информации</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05A5C7"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01 0 00 10660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6B5BEA0"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3,84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5ED95D"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3,84</w:t>
            </w:r>
          </w:p>
        </w:tc>
      </w:tr>
      <w:tr w:rsidR="00CA39B1" w:rsidRPr="006F3972" w14:paraId="3BDEE001"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4EBBAE" w14:textId="77777777" w:rsidR="00CA39B1" w:rsidRPr="006F3972" w:rsidRDefault="00CA39B1" w:rsidP="00E9560E">
            <w:pPr>
              <w:rPr>
                <w:rFonts w:ascii="Times New Roman" w:hAnsi="Times New Roman"/>
                <w:color w:val="000000"/>
                <w:sz w:val="24"/>
              </w:rPr>
            </w:pPr>
            <w:r w:rsidRPr="006F3972">
              <w:rPr>
                <w:rFonts w:ascii="Times New Roman" w:hAnsi="Times New Roman"/>
                <w:b/>
                <w:color w:val="000000"/>
                <w:sz w:val="16"/>
              </w:rPr>
              <w:t>Управление муниципальными финансами и долгом Чебулинского муниципального округа</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B82F3CD"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b/>
                <w:color w:val="000000"/>
                <w:sz w:val="24"/>
              </w:rPr>
              <w:t>02 0 00 00000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CFE767"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13 339,24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7ED0B7F"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13 289,25</w:t>
            </w:r>
          </w:p>
        </w:tc>
      </w:tr>
      <w:tr w:rsidR="00CA39B1" w:rsidRPr="006F3972" w14:paraId="2EA46EAB"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444A2C" w14:textId="77777777" w:rsidR="00CA39B1" w:rsidRPr="006F3972" w:rsidRDefault="00CA39B1" w:rsidP="00E9560E">
            <w:pPr>
              <w:rPr>
                <w:rFonts w:ascii="Times New Roman" w:hAnsi="Times New Roman"/>
                <w:color w:val="000000"/>
                <w:sz w:val="24"/>
              </w:rPr>
            </w:pPr>
            <w:r w:rsidRPr="006F3972">
              <w:rPr>
                <w:rFonts w:ascii="Times New Roman" w:hAnsi="Times New Roman"/>
                <w:b/>
                <w:color w:val="000000"/>
                <w:sz w:val="16"/>
              </w:rPr>
              <w:t>Управление муниципальным долгом Чебулинского муниципального округа</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6DE6297"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b/>
                <w:color w:val="000000"/>
                <w:sz w:val="24"/>
              </w:rPr>
              <w:t>02 1 00 00000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78DDD9"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E3A100"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 </w:t>
            </w:r>
          </w:p>
        </w:tc>
      </w:tr>
      <w:tr w:rsidR="00CA39B1" w:rsidRPr="006F3972" w14:paraId="35B5C430" w14:textId="77777777" w:rsidTr="00BF3CBB">
        <w:trPr>
          <w:gridBefore w:val="1"/>
          <w:wBefore w:w="117" w:type="dxa"/>
          <w:trHeight w:val="288"/>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365EA6"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Обслуживание государственного (муниципального) долга.</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1D9FFEA"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02 1 00 10060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3B865A"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D9E1C6F"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 </w:t>
            </w:r>
          </w:p>
        </w:tc>
      </w:tr>
      <w:tr w:rsidR="00CA39B1" w:rsidRPr="006F3972" w14:paraId="409A2945"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3434A4" w14:textId="77777777" w:rsidR="00CA39B1" w:rsidRPr="006F3972" w:rsidRDefault="00CA39B1" w:rsidP="00E9560E">
            <w:pPr>
              <w:rPr>
                <w:rFonts w:ascii="Times New Roman" w:hAnsi="Times New Roman"/>
                <w:color w:val="000000"/>
                <w:sz w:val="24"/>
              </w:rPr>
            </w:pPr>
            <w:r w:rsidRPr="006F3972">
              <w:rPr>
                <w:rFonts w:ascii="Times New Roman" w:hAnsi="Times New Roman"/>
                <w:b/>
                <w:color w:val="000000"/>
                <w:sz w:val="16"/>
              </w:rPr>
              <w:t>Управление финансами в Чебулинском муниципальном округе</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2D42AD5"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b/>
                <w:color w:val="000000"/>
                <w:sz w:val="24"/>
              </w:rPr>
              <w:t>02 2 00 00000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07BEA26"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13 339,24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CD27332"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13 289,25</w:t>
            </w:r>
          </w:p>
        </w:tc>
      </w:tr>
      <w:tr w:rsidR="00CA39B1" w:rsidRPr="006F3972" w14:paraId="49C41DE6"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2E0951"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Финансовое обеспечение деятельности Финансового управления Чебулинского муниципального округа</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2284CAF"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02 2 00 10070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F128A8C"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13 309,24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5A06CF"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13 259,25</w:t>
            </w:r>
          </w:p>
        </w:tc>
      </w:tr>
      <w:tr w:rsidR="00CA39B1" w:rsidRPr="006F3972" w14:paraId="2A1C2D37"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BBCD36"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Мониторинг и оценка качества финансового менеджмента (премии и гранты)</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6BC3D20"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02 2 00 10770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E81CA6C"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30,00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3F43E3"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30,00</w:t>
            </w:r>
          </w:p>
        </w:tc>
      </w:tr>
      <w:tr w:rsidR="00CA39B1" w:rsidRPr="006F3972" w14:paraId="0E7E5C53" w14:textId="77777777" w:rsidTr="00BF3CBB">
        <w:trPr>
          <w:gridBefore w:val="1"/>
          <w:wBefore w:w="117" w:type="dxa"/>
          <w:trHeight w:val="636"/>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FF50FA" w14:textId="77777777" w:rsidR="00CA39B1" w:rsidRPr="006F3972" w:rsidRDefault="00CA39B1" w:rsidP="00E9560E">
            <w:pPr>
              <w:rPr>
                <w:rFonts w:ascii="Times New Roman" w:hAnsi="Times New Roman"/>
                <w:color w:val="000000"/>
                <w:sz w:val="24"/>
              </w:rPr>
            </w:pPr>
            <w:r w:rsidRPr="006F3972">
              <w:rPr>
                <w:rFonts w:ascii="Times New Roman" w:hAnsi="Times New Roman"/>
                <w:b/>
                <w:color w:val="000000"/>
                <w:sz w:val="16"/>
              </w:rPr>
              <w:t>Развитие системы образования и повышение уровня потребности в образовании населения Чебулинского муниципального округа</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ED250EC"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b/>
                <w:color w:val="000000"/>
                <w:sz w:val="24"/>
              </w:rPr>
              <w:t>03 0 00 00000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776039"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868 249,14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FB35987"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855 998,51</w:t>
            </w:r>
          </w:p>
        </w:tc>
      </w:tr>
      <w:tr w:rsidR="00CA39B1" w:rsidRPr="006F3972" w14:paraId="47778509"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0A88C2F" w14:textId="77777777" w:rsidR="00CA39B1" w:rsidRPr="006F3972" w:rsidRDefault="00CA39B1" w:rsidP="00E9560E">
            <w:pPr>
              <w:rPr>
                <w:rFonts w:ascii="Times New Roman" w:hAnsi="Times New Roman"/>
                <w:color w:val="000000"/>
                <w:sz w:val="24"/>
              </w:rPr>
            </w:pPr>
            <w:r w:rsidRPr="006F3972">
              <w:rPr>
                <w:rFonts w:ascii="Times New Roman" w:hAnsi="Times New Roman"/>
                <w:b/>
                <w:color w:val="000000"/>
                <w:sz w:val="16"/>
              </w:rPr>
              <w:t>Развитие муниципальной сети образовательных учреждений округа в условиях оптимизации</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D16AB1B"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b/>
                <w:color w:val="000000"/>
                <w:sz w:val="24"/>
              </w:rPr>
              <w:t>03 1 00 00000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AF2850"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803 150,72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FAA687D"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b/>
                <w:color w:val="000000"/>
                <w:sz w:val="24"/>
              </w:rPr>
              <w:t>791 204,27</w:t>
            </w:r>
          </w:p>
        </w:tc>
      </w:tr>
      <w:tr w:rsidR="00CA39B1" w:rsidRPr="006F3972" w14:paraId="0A36BF51"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378D66"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Обеспечение деятельности органов местного самоуправления</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13867CF"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03 1 00 10040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BF33D4E"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4 182,11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D83894B"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4 126,35</w:t>
            </w:r>
          </w:p>
        </w:tc>
      </w:tr>
      <w:tr w:rsidR="00CA39B1" w:rsidRPr="006F3972" w14:paraId="1D9BEB31" w14:textId="77777777" w:rsidTr="00BF3CBB">
        <w:trPr>
          <w:gridBefore w:val="1"/>
          <w:wBefore w:w="117" w:type="dxa"/>
          <w:trHeight w:val="840"/>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1563B53"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42EC223"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03 1 00 10080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0DA6A3E"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64 819,29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2AA8D6"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64 329,07</w:t>
            </w:r>
          </w:p>
        </w:tc>
      </w:tr>
      <w:tr w:rsidR="00CA39B1" w:rsidRPr="006F3972" w14:paraId="06DFD894" w14:textId="77777777" w:rsidTr="00BF3CBB">
        <w:trPr>
          <w:gridBefore w:val="1"/>
          <w:wBefore w:w="117" w:type="dxa"/>
          <w:trHeight w:val="1044"/>
        </w:trPr>
        <w:tc>
          <w:tcPr>
            <w:tcW w:w="3724"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9A7B4A"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proofErr w:type="gramStart"/>
            <w:r w:rsidRPr="006F3972">
              <w:rPr>
                <w:rFonts w:ascii="Times New Roman" w:hAnsi="Times New Roman"/>
                <w:color w:val="000000"/>
                <w:sz w:val="16"/>
              </w:rPr>
              <w:t>( полного</w:t>
            </w:r>
            <w:proofErr w:type="gramEnd"/>
            <w:r w:rsidRPr="006F3972">
              <w:rPr>
                <w:rFonts w:ascii="Times New Roman" w:hAnsi="Times New Roman"/>
                <w:color w:val="000000"/>
                <w:sz w:val="16"/>
              </w:rPr>
              <w:t>) общего образования детей в муниципальных общеобразовательных организациях</w:t>
            </w:r>
          </w:p>
        </w:tc>
        <w:tc>
          <w:tcPr>
            <w:tcW w:w="239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E787A1C"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03 1 00 10090</w:t>
            </w:r>
          </w:p>
        </w:tc>
        <w:tc>
          <w:tcPr>
            <w:tcW w:w="1858" w:type="dxa"/>
            <w:gridSpan w:val="2"/>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EF14ECE"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44 220,51</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68F084"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42 920,25</w:t>
            </w:r>
          </w:p>
        </w:tc>
      </w:tr>
      <w:tr w:rsidR="00CA39B1" w:rsidRPr="006F3972" w14:paraId="50727D5C" w14:textId="77777777" w:rsidTr="00BF3CBB">
        <w:trPr>
          <w:gridBefore w:val="1"/>
          <w:wBefore w:w="117" w:type="dxa"/>
          <w:trHeight w:val="1044"/>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844EAD"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(полного) общего образования детей в муниципальных общеобразовательных организациях (аутсорсинг)</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CB236D"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03 1 00 10100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61B11F8"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34 002,00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8D3D3A"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34 002,00</w:t>
            </w:r>
          </w:p>
        </w:tc>
      </w:tr>
      <w:tr w:rsidR="00CA39B1" w:rsidRPr="006F3972" w14:paraId="223B5BD3" w14:textId="77777777" w:rsidTr="00BF3CBB">
        <w:trPr>
          <w:gridBefore w:val="1"/>
          <w:wBefore w:w="117" w:type="dxa"/>
          <w:trHeight w:val="288"/>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402177"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Обеспечение деятельности прочих учреждений образования</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E50B369"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03 1 00 10120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8FFB389"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19 072,39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977A4A"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18 540,05</w:t>
            </w:r>
          </w:p>
        </w:tc>
      </w:tr>
      <w:tr w:rsidR="00CA39B1" w:rsidRPr="006F3972" w14:paraId="23C823EF" w14:textId="77777777" w:rsidTr="00BF3CBB">
        <w:trPr>
          <w:gridBefore w:val="1"/>
          <w:wBefore w:w="117" w:type="dxa"/>
          <w:trHeight w:val="636"/>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3E798E"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Обеспечение образовательной деятельности образовательных организаций по адаптированным общеобразовательным программам</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9CA1680"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03 1 00 10130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8CE0524"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6 693,49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2A80B59"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6 594,12</w:t>
            </w:r>
          </w:p>
        </w:tc>
      </w:tr>
      <w:tr w:rsidR="00CA39B1" w:rsidRPr="006F3972" w14:paraId="5050BCD9" w14:textId="77777777" w:rsidTr="00BF3CBB">
        <w:trPr>
          <w:gridBefore w:val="1"/>
          <w:wBefore w:w="117" w:type="dxa"/>
          <w:trHeight w:val="288"/>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017500E" w14:textId="77777777" w:rsidR="00CA39B1" w:rsidRPr="006F3972" w:rsidRDefault="00CA39B1" w:rsidP="00E9560E">
            <w:pPr>
              <w:rPr>
                <w:rFonts w:ascii="Times New Roman" w:hAnsi="Times New Roman"/>
                <w:color w:val="000000"/>
                <w:sz w:val="24"/>
              </w:rPr>
            </w:pPr>
            <w:proofErr w:type="gramStart"/>
            <w:r w:rsidRPr="006F3972">
              <w:rPr>
                <w:rFonts w:ascii="Times New Roman" w:hAnsi="Times New Roman"/>
                <w:color w:val="000000"/>
                <w:sz w:val="16"/>
              </w:rPr>
              <w:t>Деятельность</w:t>
            </w:r>
            <w:proofErr w:type="gramEnd"/>
            <w:r w:rsidRPr="006F3972">
              <w:rPr>
                <w:rFonts w:ascii="Times New Roman" w:hAnsi="Times New Roman"/>
                <w:color w:val="000000"/>
                <w:sz w:val="16"/>
              </w:rPr>
              <w:t xml:space="preserve"> приносящая доход учреждений образования</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96706D3"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03 1 00 10140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7D890B"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1 649,64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AFF5446"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1 610,75</w:t>
            </w:r>
          </w:p>
        </w:tc>
      </w:tr>
      <w:tr w:rsidR="00CA39B1" w:rsidRPr="006F3972" w14:paraId="54F583DE" w14:textId="77777777" w:rsidTr="00BF3CBB">
        <w:trPr>
          <w:gridBefore w:val="1"/>
          <w:wBefore w:w="117" w:type="dxa"/>
          <w:trHeight w:val="288"/>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469AC3F" w14:textId="77777777" w:rsidR="00CA39B1" w:rsidRPr="006F3972" w:rsidRDefault="00CA39B1" w:rsidP="00E9560E">
            <w:pPr>
              <w:rPr>
                <w:rFonts w:ascii="Times New Roman" w:hAnsi="Times New Roman"/>
                <w:color w:val="000000"/>
                <w:sz w:val="24"/>
              </w:rPr>
            </w:pPr>
            <w:proofErr w:type="gramStart"/>
            <w:r w:rsidRPr="006F3972">
              <w:rPr>
                <w:rFonts w:ascii="Times New Roman" w:hAnsi="Times New Roman"/>
                <w:color w:val="000000"/>
                <w:sz w:val="16"/>
              </w:rPr>
              <w:t>Ремонт  МБОУ</w:t>
            </w:r>
            <w:proofErr w:type="gramEnd"/>
            <w:r w:rsidRPr="006F3972">
              <w:rPr>
                <w:rFonts w:ascii="Times New Roman" w:hAnsi="Times New Roman"/>
                <w:color w:val="000000"/>
                <w:sz w:val="16"/>
              </w:rPr>
              <w:t xml:space="preserve"> Курск-Смоленская  ООШ</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501B771"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03 1 00 10410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E739A0"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4 688,48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A9A8538"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4 688,48</w:t>
            </w:r>
          </w:p>
        </w:tc>
      </w:tr>
      <w:tr w:rsidR="00CA39B1" w:rsidRPr="006F3972" w14:paraId="667890A4" w14:textId="77777777" w:rsidTr="00BF3CBB">
        <w:trPr>
          <w:gridBefore w:val="1"/>
          <w:wBefore w:w="117" w:type="dxa"/>
          <w:trHeight w:val="432"/>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D0C346"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lastRenderedPageBreak/>
              <w:t>Обеспечение оснащением оборудования и текущих работ по капитальному ремонту МБОУ "В-Чебулинская СОШ"</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8E0364A"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03 1 00 10600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8F70E7"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16 848,77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EB145A"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16 848,77</w:t>
            </w:r>
          </w:p>
        </w:tc>
      </w:tr>
      <w:tr w:rsidR="00CA39B1" w:rsidRPr="006F3972" w14:paraId="49E32230" w14:textId="77777777" w:rsidTr="00BF3CBB">
        <w:trPr>
          <w:gridBefore w:val="1"/>
          <w:wBefore w:w="117" w:type="dxa"/>
          <w:trHeight w:val="636"/>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A51DC83"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 xml:space="preserve">Создание в ОУ условий, способствующих сохранению и укреплению </w:t>
            </w:r>
            <w:proofErr w:type="spellStart"/>
            <w:proofErr w:type="gramStart"/>
            <w:r w:rsidRPr="006F3972">
              <w:rPr>
                <w:rFonts w:ascii="Times New Roman" w:hAnsi="Times New Roman"/>
                <w:color w:val="000000"/>
                <w:sz w:val="16"/>
              </w:rPr>
              <w:t>здоровья.Обеспечение</w:t>
            </w:r>
            <w:proofErr w:type="spellEnd"/>
            <w:proofErr w:type="gramEnd"/>
            <w:r w:rsidRPr="006F3972">
              <w:rPr>
                <w:rFonts w:ascii="Times New Roman" w:hAnsi="Times New Roman"/>
                <w:color w:val="000000"/>
                <w:sz w:val="16"/>
              </w:rPr>
              <w:t xml:space="preserve"> выполнения требований СанПиН в ОУ.</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1856DDF"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03 1 00 10610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6D4ED83"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554,32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1A88AD6"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525,15</w:t>
            </w:r>
          </w:p>
        </w:tc>
      </w:tr>
      <w:tr w:rsidR="00CA39B1" w:rsidRPr="006F3972" w14:paraId="58ABB316" w14:textId="77777777" w:rsidTr="00BF3CBB">
        <w:trPr>
          <w:gridBefore w:val="1"/>
          <w:wBefore w:w="117" w:type="dxa"/>
          <w:trHeight w:val="840"/>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9A35B3D"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AEFF7CB"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03 1 00 71020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020F45"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146,00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10B2E4"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146,00</w:t>
            </w:r>
          </w:p>
        </w:tc>
      </w:tr>
      <w:tr w:rsidR="00CA39B1" w:rsidRPr="006F3972" w14:paraId="5B5DA8F1" w14:textId="77777777" w:rsidTr="00BF3CBB">
        <w:trPr>
          <w:gridBefore w:val="1"/>
          <w:wBefore w:w="117" w:type="dxa"/>
          <w:trHeight w:val="840"/>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02402A"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3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76457AF"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03 1 00 71800</w:t>
            </w:r>
          </w:p>
        </w:tc>
        <w:tc>
          <w:tcPr>
            <w:tcW w:w="185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84B8E7"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49 882,20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1B65813"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49 587,97</w:t>
            </w:r>
          </w:p>
        </w:tc>
      </w:tr>
      <w:tr w:rsidR="00CA39B1" w:rsidRPr="006F3972" w14:paraId="3E044926" w14:textId="77777777" w:rsidTr="00BF3CBB">
        <w:trPr>
          <w:gridBefore w:val="1"/>
          <w:wBefore w:w="117" w:type="dxa"/>
          <w:trHeight w:val="1248"/>
        </w:trPr>
        <w:tc>
          <w:tcPr>
            <w:tcW w:w="372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3270FCD" w14:textId="77777777" w:rsidR="00CA39B1" w:rsidRPr="006F3972" w:rsidRDefault="00CA39B1" w:rsidP="00E9560E">
            <w:pPr>
              <w:rPr>
                <w:rFonts w:ascii="Times New Roman" w:hAnsi="Times New Roman"/>
                <w:color w:val="000000"/>
                <w:sz w:val="24"/>
              </w:rPr>
            </w:pPr>
            <w:r w:rsidRPr="006F3972">
              <w:rPr>
                <w:rFonts w:ascii="Times New Roman" w:hAnsi="Times New Roman"/>
                <w:color w:val="000000"/>
                <w:sz w:val="16"/>
              </w:rPr>
              <w:t xml:space="preserve">Обеспечение государственных гарантий реализации прав граждан на получение общедоступного и бесплатного дошкольного, </w:t>
            </w:r>
            <w:proofErr w:type="gramStart"/>
            <w:r w:rsidRPr="006F3972">
              <w:rPr>
                <w:rFonts w:ascii="Times New Roman" w:hAnsi="Times New Roman"/>
                <w:color w:val="000000"/>
                <w:sz w:val="16"/>
              </w:rPr>
              <w:t>начального  общего</w:t>
            </w:r>
            <w:proofErr w:type="gramEnd"/>
            <w:r w:rsidRPr="006F3972">
              <w:rPr>
                <w:rFonts w:ascii="Times New Roman" w:hAnsi="Times New Roman"/>
                <w:color w:val="000000"/>
                <w:sz w:val="16"/>
              </w:rPr>
              <w:t>,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239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bottom"/>
            <w:hideMark/>
          </w:tcPr>
          <w:p w14:paraId="7C95F4AD" w14:textId="77777777" w:rsidR="00CA39B1" w:rsidRPr="006F3972" w:rsidRDefault="00CA39B1" w:rsidP="00E9560E">
            <w:pPr>
              <w:jc w:val="center"/>
              <w:rPr>
                <w:rFonts w:ascii="Times New Roman" w:hAnsi="Times New Roman"/>
                <w:color w:val="000000"/>
                <w:sz w:val="24"/>
              </w:rPr>
            </w:pPr>
            <w:r w:rsidRPr="006F3972">
              <w:rPr>
                <w:rFonts w:ascii="Times New Roman" w:hAnsi="Times New Roman"/>
                <w:color w:val="000000"/>
                <w:sz w:val="24"/>
              </w:rPr>
              <w:t>03 1 00 71830</w:t>
            </w:r>
          </w:p>
        </w:tc>
        <w:tc>
          <w:tcPr>
            <w:tcW w:w="1858" w:type="dxa"/>
            <w:gridSpan w:val="2"/>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bottom"/>
            <w:hideMark/>
          </w:tcPr>
          <w:p w14:paraId="1FD87C72"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209 934,90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2AF4F5" w14:textId="77777777" w:rsidR="00CA39B1" w:rsidRPr="006F3972" w:rsidRDefault="00CA39B1" w:rsidP="00E9560E">
            <w:pPr>
              <w:jc w:val="right"/>
              <w:rPr>
                <w:rFonts w:ascii="Times New Roman" w:hAnsi="Times New Roman"/>
                <w:color w:val="000000"/>
                <w:sz w:val="24"/>
              </w:rPr>
            </w:pPr>
            <w:r w:rsidRPr="006F3972">
              <w:rPr>
                <w:rFonts w:ascii="Times New Roman" w:hAnsi="Times New Roman"/>
                <w:color w:val="000000"/>
                <w:sz w:val="24"/>
              </w:rPr>
              <w:t>205 570,70</w:t>
            </w:r>
          </w:p>
        </w:tc>
      </w:tr>
      <w:tr w:rsidR="00BF3CBB" w:rsidRPr="006F3972" w14:paraId="46F36746"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A111E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образовательной деятельности образовательных организаций по адаптированным общеобразовательным программам</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37A37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03 1 00 71840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86744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2 122,46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26C22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2 122,46</w:t>
            </w:r>
          </w:p>
        </w:tc>
      </w:tr>
      <w:tr w:rsidR="00BF3CBB" w:rsidRPr="006F3972" w14:paraId="3C304D2C"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2CDD41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Организация и осуществление деятельности по опеке и попечительству</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4ECF6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03 1 00 72070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78443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1 918,00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DEDF7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1 880,90</w:t>
            </w:r>
          </w:p>
        </w:tc>
      </w:tr>
      <w:tr w:rsidR="00BF3CBB" w:rsidRPr="006F3972" w14:paraId="2806DF86" w14:textId="77777777" w:rsidTr="00BF3CBB">
        <w:trPr>
          <w:trHeight w:val="186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0D6295"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08BC08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L0500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C66B39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372,37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B03B36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372,37</w:t>
            </w:r>
          </w:p>
        </w:tc>
      </w:tr>
      <w:tr w:rsidR="00BF3CBB" w:rsidRPr="006F3972" w14:paraId="18C46F4C"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AB9CE6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52F29A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L3030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5D609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21 537,30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24EEC1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21 477,30</w:t>
            </w:r>
          </w:p>
        </w:tc>
      </w:tr>
      <w:tr w:rsidR="00BF3CBB" w:rsidRPr="006F3972" w14:paraId="2A7FE28F"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2EE85E2" w14:textId="77777777" w:rsidR="00BF3CBB" w:rsidRPr="006F3972" w:rsidRDefault="00BF3CBB" w:rsidP="00E9560E">
            <w:pPr>
              <w:rPr>
                <w:rFonts w:ascii="Times New Roman" w:hAnsi="Times New Roman"/>
                <w:color w:val="000000"/>
                <w:sz w:val="24"/>
              </w:rPr>
            </w:pPr>
            <w:proofErr w:type="gramStart"/>
            <w:r w:rsidRPr="006F3972">
              <w:rPr>
                <w:rFonts w:ascii="Times New Roman" w:hAnsi="Times New Roman"/>
                <w:color w:val="000000"/>
                <w:sz w:val="16"/>
              </w:rPr>
              <w:t>Организация  бесплатного</w:t>
            </w:r>
            <w:proofErr w:type="gramEnd"/>
            <w:r w:rsidRPr="006F3972">
              <w:rPr>
                <w:rFonts w:ascii="Times New Roman" w:hAnsi="Times New Roman"/>
                <w:color w:val="000000"/>
                <w:sz w:val="16"/>
              </w:rPr>
              <w:t xml:space="preserve">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930FA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L3040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BCD8B9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7 514,74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770B94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7 514,74</w:t>
            </w:r>
          </w:p>
        </w:tc>
      </w:tr>
      <w:tr w:rsidR="00BF3CBB" w:rsidRPr="006F3972" w14:paraId="688365AA"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2349A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Реализация мероприятий по модернизации школьных систем образования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CDBDB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L7500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2F345A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128 488,06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C5135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128 488,06</w:t>
            </w:r>
          </w:p>
        </w:tc>
      </w:tr>
      <w:tr w:rsidR="00BF3CBB" w:rsidRPr="006F3972" w14:paraId="12409362"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3E0170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6E0537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R3030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EDDF1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E94EC7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r>
      <w:tr w:rsidR="00BF3CBB" w:rsidRPr="006F3972" w14:paraId="10C4E856"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262DDA2"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Строительство, реконструкция и капитальный ремонт образовательных организаций (субсидии муниципальным образованиям)</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5DD712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S1771</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B4BF00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181 701,14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B4492E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177 153,63</w:t>
            </w:r>
          </w:p>
        </w:tc>
      </w:tr>
      <w:tr w:rsidR="00BF3CBB" w:rsidRPr="006F3972" w14:paraId="2DD72C4E"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11F01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Создание кадетских (казачьих) классов в общеобразовательных организациях Кемеровской области - Кузбасса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34EC8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S2020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D623A2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465,71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5CC3F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465,71</w:t>
            </w:r>
          </w:p>
        </w:tc>
      </w:tr>
      <w:tr w:rsidR="00BF3CBB" w:rsidRPr="006F3972" w14:paraId="354DFCA9"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2CB880D"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lastRenderedPageBreak/>
              <w:t>Поддержка развития школьного инициативного бюджетирования в сфере образования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2F1AC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00 S2990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B23767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367,50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84D78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367,50</w:t>
            </w:r>
          </w:p>
        </w:tc>
      </w:tr>
      <w:tr w:rsidR="00BF3CBB" w:rsidRPr="006F3972" w14:paraId="3E4F8889"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BE2C15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1F768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1 EВ 51790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311F52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1 969,34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F78FA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1 871,94</w:t>
            </w:r>
          </w:p>
        </w:tc>
      </w:tr>
      <w:tr w:rsidR="00BF3CBB" w:rsidRPr="006F3972" w14:paraId="791CAA5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C35BB73"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Меры социальной поддержки участников образовательного процесса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64EFC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03 2 00 00000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F4FD70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8 171,21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F8D55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8 149,71</w:t>
            </w:r>
          </w:p>
        </w:tc>
      </w:tr>
      <w:tr w:rsidR="00BF3CBB" w:rsidRPr="006F3972" w14:paraId="38D0C033"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BBEC51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Компенсация части платы за присмотр и </w:t>
            </w:r>
            <w:proofErr w:type="spellStart"/>
            <w:proofErr w:type="gramStart"/>
            <w:r w:rsidRPr="006F3972">
              <w:rPr>
                <w:rFonts w:ascii="Times New Roman" w:hAnsi="Times New Roman"/>
                <w:color w:val="000000"/>
                <w:sz w:val="16"/>
              </w:rPr>
              <w:t>уход,взимаемой</w:t>
            </w:r>
            <w:proofErr w:type="spellEnd"/>
            <w:proofErr w:type="gramEnd"/>
            <w:r w:rsidRPr="006F3972">
              <w:rPr>
                <w:rFonts w:ascii="Times New Roman" w:hAnsi="Times New Roman"/>
                <w:color w:val="000000"/>
                <w:sz w:val="16"/>
              </w:rPr>
              <w:t xml:space="preserve"> с родителей(законных представителей) детей осваивающих образовательные программы дошкольного образования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9C9B5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03 2 00 71810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01109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25,90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AE6F1A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25,90</w:t>
            </w:r>
          </w:p>
        </w:tc>
      </w:tr>
      <w:tr w:rsidR="00BF3CBB" w:rsidRPr="006F3972" w14:paraId="1D57DA72"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B6A312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Социальная поддержка работников образовательных организаций и участников образовательного процесса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3ED849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03 2 00 72010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A041DE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145,00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FCBFD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124,50</w:t>
            </w:r>
          </w:p>
        </w:tc>
      </w:tr>
      <w:tr w:rsidR="00BF3CBB" w:rsidRPr="006F3972" w14:paraId="44F4C7B4"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64044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E041E5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03 2 00 72050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F0C923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92,60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526B8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91,60</w:t>
            </w:r>
          </w:p>
        </w:tc>
      </w:tr>
      <w:tr w:rsidR="00BF3CBB" w:rsidRPr="006F3972" w14:paraId="012F8DBE" w14:textId="77777777" w:rsidTr="00BF3CBB">
        <w:trPr>
          <w:trHeight w:val="186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D9E292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79E3C3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03 2 00 80130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C793C3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7 907,71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208A85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7 907,71</w:t>
            </w:r>
          </w:p>
        </w:tc>
      </w:tr>
      <w:tr w:rsidR="00BF3CBB" w:rsidRPr="006F3972" w14:paraId="4B245F68"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9F571C"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Обеспечение персонифицированного финансирования дополнительного образования детей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DDBE3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03 4 00 00000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3D807B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56 927,21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1ADFF3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56 644,53</w:t>
            </w:r>
          </w:p>
        </w:tc>
      </w:tr>
      <w:tr w:rsidR="00BF3CBB" w:rsidRPr="006F3972" w14:paraId="2CF44790"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6CF9BD"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муниципальных учреждений дополнительного образования (добровольные пожертвования)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8B5A32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03 4 01 10110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40BA5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715,28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D38F3F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567,03</w:t>
            </w:r>
          </w:p>
        </w:tc>
      </w:tr>
      <w:tr w:rsidR="00BF3CBB" w:rsidRPr="006F3972" w14:paraId="460515A0"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26A2A5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Текущее </w:t>
            </w:r>
            <w:proofErr w:type="spellStart"/>
            <w:proofErr w:type="gramStart"/>
            <w:r w:rsidRPr="006F3972">
              <w:rPr>
                <w:rFonts w:ascii="Times New Roman" w:hAnsi="Times New Roman"/>
                <w:color w:val="000000"/>
                <w:sz w:val="16"/>
              </w:rPr>
              <w:t>мероприятие,в</w:t>
            </w:r>
            <w:proofErr w:type="spellEnd"/>
            <w:proofErr w:type="gramEnd"/>
            <w:r w:rsidRPr="006F3972">
              <w:rPr>
                <w:rFonts w:ascii="Times New Roman" w:hAnsi="Times New Roman"/>
                <w:color w:val="000000"/>
                <w:sz w:val="16"/>
              </w:rPr>
              <w:t xml:space="preserve"> рамках которого осуществляется финансирование организации предоставления дополнительного образования в подведомственных организациях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E6387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03 4 01 10340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410512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51 008,60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05C93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50 874,17</w:t>
            </w:r>
          </w:p>
        </w:tc>
      </w:tr>
      <w:tr w:rsidR="00BF3CBB" w:rsidRPr="006F3972" w14:paraId="33A4C467"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C1B826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(возмещение) затрат муниципального социального заказа на оказание муниципальных услуг в социальной сфере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6658240"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03 4 03 10690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42C83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4 745,33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0890B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4 745,33</w:t>
            </w:r>
          </w:p>
        </w:tc>
      </w:tr>
      <w:tr w:rsidR="00BF3CBB" w:rsidRPr="006F3972" w14:paraId="76861260" w14:textId="77777777" w:rsidTr="00BF3CBB">
        <w:trPr>
          <w:trHeight w:val="124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0F69ED"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15F800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03 4 E2 51710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BEE7E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458,00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1D3699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458,00</w:t>
            </w:r>
          </w:p>
        </w:tc>
      </w:tr>
      <w:tr w:rsidR="00BF3CBB" w:rsidRPr="006F3972" w14:paraId="50E55B1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7BF53F"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Социальная поддержка населения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E7C3BD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04 0 00 00000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F108BA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63 725,12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8CAA33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63 199,50</w:t>
            </w:r>
          </w:p>
        </w:tc>
      </w:tr>
      <w:tr w:rsidR="00BF3CBB" w:rsidRPr="006F3972" w14:paraId="4566CA7A"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E350FA"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Повышение уровня жизни отдельных категорий граждан</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A64A5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04 1 00 00000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7E6B9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8 297,84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AF2F32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8 052,64</w:t>
            </w:r>
          </w:p>
        </w:tc>
      </w:tr>
      <w:tr w:rsidR="00BF3CBB" w:rsidRPr="006F3972" w14:paraId="5DD9A71B"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37283B6"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Платные услуги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33AB58"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04 1 00 10150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8411AB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1 200,00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4AAF72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1 158,72</w:t>
            </w:r>
          </w:p>
        </w:tc>
      </w:tr>
      <w:tr w:rsidR="00BF3CBB" w:rsidRPr="006F3972" w14:paraId="5CBD3F52"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EC995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lastRenderedPageBreak/>
              <w:t>Адресная материальная помощь гражданам, оказавшимся в трудной жизненной ситуации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CC372F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04 1 00 10160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11EA88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4 925,64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0342D5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4 732,75</w:t>
            </w:r>
          </w:p>
        </w:tc>
      </w:tr>
      <w:tr w:rsidR="00BF3CBB" w:rsidRPr="006F3972" w14:paraId="17A09C4D" w14:textId="77777777" w:rsidTr="00BF3CBB">
        <w:trPr>
          <w:trHeight w:val="1044"/>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331443"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Обеспечение мер социальной поддержки ветеранов труда в соответствии с Законом Кемеровской области от 20 декабря 2004 года № 105-ОЗ «О мерах социальной поддержки отдельной категории ветеранов Великой Отечественной войны и ветеранов труда»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99D48A0"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04 1 00 70010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F7E66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E4E29A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100,00</w:t>
            </w:r>
          </w:p>
        </w:tc>
      </w:tr>
      <w:tr w:rsidR="00BF3CBB" w:rsidRPr="006F3972" w14:paraId="09875F30"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98E51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Меры социальной поддержки отдельных категорий многодетных матерей в соответствии с Законом Кемеровской области от 8 апреля 2008 года № 14-ОЗ «О мерах социальной поддержки отдельных категорий многодетных матерей»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99F9F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04 1 00 70060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116C18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0A771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10,00</w:t>
            </w:r>
          </w:p>
        </w:tc>
      </w:tr>
      <w:tr w:rsidR="00BF3CBB" w:rsidRPr="006F3972" w14:paraId="19B201AB" w14:textId="77777777" w:rsidTr="00BF3CBB">
        <w:trPr>
          <w:trHeight w:val="145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0B9CB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пятых-одиннадцатых классах муниципальных общеобразовательных организаций, бесплатного одноразового горячего питания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D8850A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04 1 00 72140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18B19A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292,00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06339E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292,00</w:t>
            </w:r>
          </w:p>
        </w:tc>
      </w:tr>
      <w:tr w:rsidR="00BF3CBB" w:rsidRPr="006F3972" w14:paraId="434FBFB4" w14:textId="77777777" w:rsidTr="00BF3CBB">
        <w:trPr>
          <w:trHeight w:val="1044"/>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CF6C0A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 82-ОЗ «О погребении и похоронном деле в Кемеровской области»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4A438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04 1 00 80110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0CE39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215,50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E83DA0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204,49</w:t>
            </w:r>
          </w:p>
        </w:tc>
      </w:tr>
      <w:tr w:rsidR="00BF3CBB" w:rsidRPr="006F3972" w14:paraId="01EA5810"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7A425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Меры социальной поддержки многодетных семей в соответствии с Законом Кемеровской области от 14 ноября 2005 года № 123-ОЗ «О мерах социальной поддержки многодетных семей в Кемеровской области»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E4F824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1 P1 70050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B44ED7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1 554,70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57307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1 554,68</w:t>
            </w:r>
          </w:p>
        </w:tc>
      </w:tr>
      <w:tr w:rsidR="00BF3CBB" w:rsidRPr="006F3972" w14:paraId="188FC599"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6411EB4"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Повышение эффективности управления системой социальной поддержки и социального обслуживания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B439E68"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04 2 00 00000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C20E36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51 236,80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C0EEA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50 964,79</w:t>
            </w:r>
          </w:p>
        </w:tc>
      </w:tr>
      <w:tr w:rsidR="00BF3CBB" w:rsidRPr="006F3972" w14:paraId="74520E4C"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E9C4503"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органов местного самоуправления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C107A6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04 2 00 10040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3493F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243,61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1E313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243,61</w:t>
            </w:r>
          </w:p>
        </w:tc>
      </w:tr>
      <w:tr w:rsidR="00BF3CBB" w:rsidRPr="006F3972" w14:paraId="1A8BD24D"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FB703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координационного центра "Защитники Отечества"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B0D02D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04 2 00 11060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33AF0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115,79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CF6CB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115,79</w:t>
            </w:r>
          </w:p>
        </w:tc>
      </w:tr>
      <w:tr w:rsidR="00BF3CBB" w:rsidRPr="006F3972" w14:paraId="348B5EFB"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0F91A5"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Социальная поддержка и социальное обслуживание населения в части содержания органов местного самоуправления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5306D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04 2 00 70280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3B0E4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8 793,50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A05FE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8 533,40</w:t>
            </w:r>
          </w:p>
        </w:tc>
      </w:tr>
      <w:tr w:rsidR="00BF3CBB" w:rsidRPr="006F3972" w14:paraId="0A7C381F" w14:textId="77777777" w:rsidTr="00BF3CBB">
        <w:trPr>
          <w:trHeight w:val="145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C7A30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2C5B68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04 2 00 73880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5F75BD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40 486,70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8B0CF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40 474,79</w:t>
            </w:r>
          </w:p>
        </w:tc>
      </w:tr>
      <w:tr w:rsidR="00BF3CBB" w:rsidRPr="006F3972" w14:paraId="06E44E03"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81A426"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Создание системы долговременного ухода за гражданами пожилого возраста и инвалидами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A832A0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2 P3 51630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F15CA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844,80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7BB53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844,80</w:t>
            </w:r>
          </w:p>
        </w:tc>
      </w:tr>
      <w:tr w:rsidR="00BF3CBB" w:rsidRPr="006F3972" w14:paraId="014912FD"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F9177B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Создание системы долговременного ухода за гражданами пожилого возраста и инвалидами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A9C0C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2 P3 5163F</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5484E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236,60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E7B752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236,60</w:t>
            </w:r>
          </w:p>
        </w:tc>
      </w:tr>
      <w:tr w:rsidR="00BF3CBB" w:rsidRPr="006F3972" w14:paraId="5EFC1EB3"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B6A1686"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Субсидии на создание системы долговременного ухода за гражданами пожилого возраста и инвалидами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FEF0FB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2 P3 А1630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13B8AD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515,80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44966D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515,80</w:t>
            </w:r>
          </w:p>
        </w:tc>
      </w:tr>
      <w:tr w:rsidR="00BF3CBB" w:rsidRPr="006F3972" w14:paraId="6DF2D9F1"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32A0E2"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lastRenderedPageBreak/>
              <w:t>Социальная поддержка граждан, имеющих право на муниципальную пенсию и Почетных граждан Чебулинского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652A82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04 4 00 00000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C091CB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4 190,48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A01FD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4 182,08</w:t>
            </w:r>
          </w:p>
        </w:tc>
      </w:tr>
      <w:tr w:rsidR="00BF3CBB" w:rsidRPr="006F3972" w14:paraId="4BE8882E"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89FD40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Социальная поддержка граждан, имеющих право на муниципальную пенсию</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6961CE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04 4 00 10180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DEEC1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4 108,54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E14B82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4 100,13</w:t>
            </w:r>
          </w:p>
        </w:tc>
      </w:tr>
      <w:tr w:rsidR="00BF3CBB" w:rsidRPr="006F3972" w14:paraId="4EBCDFCB"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2BD1D6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Ежемесячная денежная выплата Почетным гражданам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1E10A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04 4 00 10190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87273E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81,95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D5EB9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81,95</w:t>
            </w:r>
          </w:p>
        </w:tc>
      </w:tr>
      <w:tr w:rsidR="00BF3CBB" w:rsidRPr="006F3972" w14:paraId="236D6D9A"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EE24EF4"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Улучшение условий и охраны труда, профилактика профессиональной заболеваемости в Чебулинском муниципальном округе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FBC92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05 0 00 00000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861715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114,15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4677C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107,25</w:t>
            </w:r>
          </w:p>
        </w:tc>
      </w:tr>
      <w:tr w:rsidR="00BF3CBB" w:rsidRPr="006F3972" w14:paraId="6307FD3C"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81266C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Обучение по охране труда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4FE35E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05 0 00 10380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67266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114,15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B381EF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107,25</w:t>
            </w:r>
          </w:p>
        </w:tc>
      </w:tr>
      <w:tr w:rsidR="00BF3CBB" w:rsidRPr="006F3972" w14:paraId="61F66DD1"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48AC009"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Комплексные мероприятия по профилактике правонарушений в Чебулинском муниципальном округе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F5FFE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06 0 00 00000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D67D4B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1 974,51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58D52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1 962,14</w:t>
            </w:r>
          </w:p>
        </w:tc>
      </w:tr>
      <w:tr w:rsidR="00BF3CBB" w:rsidRPr="006F3972" w14:paraId="75A1C876"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DFE8A8"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Безопасность на дорогах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9ED46E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06 1 00 00000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EC6E06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481,61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E9B448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469,27</w:t>
            </w:r>
          </w:p>
        </w:tc>
      </w:tr>
      <w:tr w:rsidR="00BF3CBB" w:rsidRPr="006F3972" w14:paraId="7031B04D"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943EA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Обслуживание системы ГЛОНАСС, установка тахографов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34097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06 1 00 10220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B5B3B8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476,31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60746B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463,97</w:t>
            </w:r>
          </w:p>
        </w:tc>
      </w:tr>
      <w:tr w:rsidR="00BF3CBB" w:rsidRPr="006F3972" w14:paraId="7B485B7A"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456C8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Безопасность на дорогах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61B9A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06 1 00 10360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F1B4AF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5,30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5182B7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5,30</w:t>
            </w:r>
          </w:p>
        </w:tc>
      </w:tr>
      <w:tr w:rsidR="00BF3CBB" w:rsidRPr="006F3972" w14:paraId="5DAA8C1F"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1EA6310"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Профилактика преступлений и правонарушений среди несовершеннолетних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7E72D8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06 2 00 00000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AC9C61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1 406,00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C24A5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1 406,00</w:t>
            </w:r>
          </w:p>
        </w:tc>
      </w:tr>
      <w:tr w:rsidR="00BF3CBB" w:rsidRPr="006F3972" w14:paraId="495D67FD"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CE7B0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Профилактика преступлений и правонарушений среди несовершеннолетних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6524F0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06 2 00 10670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AE7BB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225,20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6CCC99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225,20</w:t>
            </w:r>
          </w:p>
        </w:tc>
      </w:tr>
      <w:tr w:rsidR="00BF3CBB" w:rsidRPr="006F3972" w14:paraId="717022EB"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F6B241D"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Расходы на стимулирование </w:t>
            </w:r>
            <w:proofErr w:type="spellStart"/>
            <w:proofErr w:type="gramStart"/>
            <w:r w:rsidRPr="006F3972">
              <w:rPr>
                <w:rFonts w:ascii="Times New Roman" w:hAnsi="Times New Roman"/>
                <w:color w:val="000000"/>
                <w:sz w:val="16"/>
              </w:rPr>
              <w:t>граждан,оказывающих</w:t>
            </w:r>
            <w:proofErr w:type="spellEnd"/>
            <w:proofErr w:type="gramEnd"/>
            <w:r w:rsidRPr="006F3972">
              <w:rPr>
                <w:rFonts w:ascii="Times New Roman" w:hAnsi="Times New Roman"/>
                <w:color w:val="000000"/>
                <w:sz w:val="16"/>
              </w:rPr>
              <w:t xml:space="preserve"> органам внутренних дел содействия в охране общественного порядка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C551FC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06 2 00 10760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8B1452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B6A8A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60,00</w:t>
            </w:r>
          </w:p>
        </w:tc>
      </w:tr>
      <w:tr w:rsidR="00BF3CBB" w:rsidRPr="006F3972" w14:paraId="0432372B"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F889E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Создание и функционирование комиссий по делам несовершеннолетних и защите их прав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D0535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06 2 00 71960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1A0F6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564,80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CD408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564,80</w:t>
            </w:r>
          </w:p>
        </w:tc>
      </w:tr>
      <w:tr w:rsidR="00BF3CBB" w:rsidRPr="006F3972" w14:paraId="16C5E31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D3A4A5"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Адресная социальная поддержка участников образовательного процесса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9603F9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06 2 00 S2000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C750C3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556,00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61FA2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556,00</w:t>
            </w:r>
          </w:p>
        </w:tc>
      </w:tr>
      <w:tr w:rsidR="00BF3CBB" w:rsidRPr="006F3972" w14:paraId="7D683FD1"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A4A831"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Создание и функционирование административных комиссий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D52F4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06 3 00 00000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8846C1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77,40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33CDB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77,37</w:t>
            </w:r>
          </w:p>
        </w:tc>
      </w:tr>
      <w:tr w:rsidR="00BF3CBB" w:rsidRPr="006F3972" w14:paraId="0B02D4BF"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36540A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Создание и функционирование административных комиссий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E6EB0D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06 3 00 79060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8233D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77,40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90AB65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77,37</w:t>
            </w:r>
          </w:p>
        </w:tc>
      </w:tr>
      <w:tr w:rsidR="00BF3CBB" w:rsidRPr="006F3972" w14:paraId="7B3C1EB5"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6A85764"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2D4D0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06 4 00 00000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BF1CEA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9,50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690C75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9,50</w:t>
            </w:r>
          </w:p>
        </w:tc>
      </w:tr>
      <w:tr w:rsidR="00BF3CBB" w:rsidRPr="006F3972" w14:paraId="45CD89EF"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C72F83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Адресная помощь в восстановлении документов </w:t>
            </w:r>
            <w:proofErr w:type="spellStart"/>
            <w:proofErr w:type="gramStart"/>
            <w:r w:rsidRPr="006F3972">
              <w:rPr>
                <w:rFonts w:ascii="Times New Roman" w:hAnsi="Times New Roman"/>
                <w:color w:val="000000"/>
                <w:sz w:val="16"/>
              </w:rPr>
              <w:t>лицам,занимающимся</w:t>
            </w:r>
            <w:proofErr w:type="spellEnd"/>
            <w:proofErr w:type="gramEnd"/>
            <w:r w:rsidRPr="006F3972">
              <w:rPr>
                <w:rFonts w:ascii="Times New Roman" w:hAnsi="Times New Roman"/>
                <w:color w:val="000000"/>
                <w:sz w:val="16"/>
              </w:rPr>
              <w:t xml:space="preserve"> бродяжничеством и </w:t>
            </w:r>
            <w:proofErr w:type="spellStart"/>
            <w:r w:rsidRPr="006F3972">
              <w:rPr>
                <w:rFonts w:ascii="Times New Roman" w:hAnsi="Times New Roman"/>
                <w:color w:val="000000"/>
                <w:sz w:val="16"/>
              </w:rPr>
              <w:t>попрошайничеством,лицам</w:t>
            </w:r>
            <w:proofErr w:type="spellEnd"/>
            <w:r w:rsidRPr="006F3972">
              <w:rPr>
                <w:rFonts w:ascii="Times New Roman" w:hAnsi="Times New Roman"/>
                <w:color w:val="000000"/>
                <w:sz w:val="16"/>
              </w:rPr>
              <w:t xml:space="preserve"> без определенного места жительства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1AA515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06 4 00 10710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FF693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9,50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A756C6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9,50</w:t>
            </w:r>
          </w:p>
        </w:tc>
      </w:tr>
      <w:tr w:rsidR="00BF3CBB" w:rsidRPr="006F3972" w14:paraId="305B7C0A"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1A16F17" w14:textId="77777777" w:rsidR="00BF3CBB" w:rsidRPr="006F3972" w:rsidRDefault="00BF3CBB" w:rsidP="00E9560E">
            <w:pPr>
              <w:rPr>
                <w:rFonts w:ascii="Times New Roman" w:hAnsi="Times New Roman"/>
                <w:color w:val="000000"/>
                <w:sz w:val="24"/>
              </w:rPr>
            </w:pPr>
            <w:proofErr w:type="spellStart"/>
            <w:r w:rsidRPr="006F3972">
              <w:rPr>
                <w:rFonts w:ascii="Times New Roman" w:hAnsi="Times New Roman"/>
                <w:b/>
                <w:color w:val="000000"/>
                <w:sz w:val="16"/>
              </w:rPr>
              <w:t>Обепечение</w:t>
            </w:r>
            <w:proofErr w:type="spellEnd"/>
            <w:r w:rsidRPr="006F3972">
              <w:rPr>
                <w:rFonts w:ascii="Times New Roman" w:hAnsi="Times New Roman"/>
                <w:b/>
                <w:color w:val="000000"/>
                <w:sz w:val="16"/>
              </w:rPr>
              <w:t xml:space="preserve"> безопасности жизнедеятельности и защита населения и территории от чрезвычайных ситуаций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92F893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07 0 00 00000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FB0D8B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124 529,80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E77433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123 887,59</w:t>
            </w:r>
          </w:p>
        </w:tc>
      </w:tr>
      <w:tr w:rsidR="00BF3CBB" w:rsidRPr="006F3972" w14:paraId="5273D042"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B24F4B"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Содержание Территориального управления по обеспечению жизнедеятельности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398CAE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07 1 00 00000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7AD1E3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30 996,66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6E02F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30 691,61</w:t>
            </w:r>
          </w:p>
        </w:tc>
      </w:tr>
      <w:tr w:rsidR="00BF3CBB" w:rsidRPr="006F3972" w14:paraId="29E92368"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0965C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Содержание управления жизнеобеспечения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92F33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07 1 00 10040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894FF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25 324,12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CE499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25 019,07</w:t>
            </w:r>
          </w:p>
        </w:tc>
      </w:tr>
      <w:tr w:rsidR="00BF3CBB" w:rsidRPr="006F3972" w14:paraId="779E6DBF"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001D8D"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(оказание услуг) подведомственных учреждений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7AA31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07 1 00 10230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ECF360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5 672,54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E582C0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5 672,54</w:t>
            </w:r>
          </w:p>
        </w:tc>
      </w:tr>
      <w:tr w:rsidR="00BF3CBB" w:rsidRPr="006F3972" w14:paraId="5AF9401D"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3E52ABB"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Мероприятия по ГО и ЧС</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9A5029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07 2 00 00000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A61B06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44 342,80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0B92CD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44 273,85</w:t>
            </w:r>
          </w:p>
        </w:tc>
      </w:tr>
      <w:tr w:rsidR="00BF3CBB" w:rsidRPr="006F3972" w14:paraId="3CE09526"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71D91D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lastRenderedPageBreak/>
              <w:t xml:space="preserve">Проведение противопаводковых и противопожарных мероприятий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470F3B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07 2 00 10240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C41C08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28 157,29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8455E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28 147,29</w:t>
            </w:r>
          </w:p>
        </w:tc>
      </w:tr>
      <w:tr w:rsidR="00BF3CBB" w:rsidRPr="006F3972" w14:paraId="12C2D302"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A880355"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Обеспечение безопасности на водных </w:t>
            </w:r>
            <w:proofErr w:type="spellStart"/>
            <w:r w:rsidRPr="006F3972">
              <w:rPr>
                <w:rFonts w:ascii="Times New Roman" w:hAnsi="Times New Roman"/>
                <w:color w:val="000000"/>
                <w:sz w:val="16"/>
              </w:rPr>
              <w:t>обьектах</w:t>
            </w:r>
            <w:proofErr w:type="spellEnd"/>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F4CDA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07 2 00 10730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081DD6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66,63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18781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66,63</w:t>
            </w:r>
          </w:p>
        </w:tc>
      </w:tr>
      <w:tr w:rsidR="00BF3CBB" w:rsidRPr="006F3972" w14:paraId="43DA0A69"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725BB5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Система оповещения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D9184C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07 2 00 10820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29F7D4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1 116,64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96662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1 057,69</w:t>
            </w:r>
          </w:p>
        </w:tc>
      </w:tr>
      <w:tr w:rsidR="00BF3CBB" w:rsidRPr="006F3972" w14:paraId="6EF9B4F3" w14:textId="77777777" w:rsidTr="00BF3CBB">
        <w:trPr>
          <w:trHeight w:val="145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ECE3DF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Финансовое обеспечение мероприятий по восстановлению объектов жизнеобеспечения и других мер, связанных с ликвидацией последствий стихийных бедствий и других чрезвычайных ситуаций в результате подтопления населенного пункта </w:t>
            </w:r>
            <w:proofErr w:type="spellStart"/>
            <w:r w:rsidRPr="006F3972">
              <w:rPr>
                <w:rFonts w:ascii="Times New Roman" w:hAnsi="Times New Roman"/>
                <w:color w:val="000000"/>
                <w:sz w:val="16"/>
              </w:rPr>
              <w:t>Кураково</w:t>
            </w:r>
            <w:proofErr w:type="spellEnd"/>
            <w:r w:rsidRPr="006F3972">
              <w:rPr>
                <w:rFonts w:ascii="Times New Roman" w:hAnsi="Times New Roman"/>
                <w:color w:val="000000"/>
                <w:sz w:val="16"/>
              </w:rPr>
              <w:t xml:space="preserve"> и угрозой подтопления других населенных пунктов на территории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2C85D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07 2 00 79010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C18A4F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5 437,52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87E43B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5 437,52</w:t>
            </w:r>
          </w:p>
        </w:tc>
      </w:tr>
      <w:tr w:rsidR="00BF3CBB" w:rsidRPr="006F3972" w14:paraId="54703B0D"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C9FC1D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Модернизация автоматизированной системы централизованного оповещения населения Кемеровской области - Кузбасса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DB4C5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2 00 S3780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0D52B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9 564,71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12C1D6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9 564,71</w:t>
            </w:r>
          </w:p>
        </w:tc>
      </w:tr>
      <w:tr w:rsidR="00BF3CBB" w:rsidRPr="006F3972" w14:paraId="473E14CD"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9644A0"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Обеспечение безопасности жизнедеятельности учреждений социальной сферы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D3A55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07 3 00 00000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7AADC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31 775,46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69ADD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31 702,55</w:t>
            </w:r>
          </w:p>
        </w:tc>
      </w:tr>
      <w:tr w:rsidR="00BF3CBB" w:rsidRPr="006F3972" w14:paraId="63FA3C6F"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3B0C933"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безопасности энергосбережения в ТО</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023835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07 3 00 10560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D737ED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37,58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2D517A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36,45</w:t>
            </w:r>
          </w:p>
        </w:tc>
      </w:tr>
      <w:tr w:rsidR="00BF3CBB" w:rsidRPr="006F3972" w14:paraId="28E5B28B"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1ED607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Осуществление мер, направленных на обеспечение безопасности жизнедеятельности в ОУ, подведомственных управлению образования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999B0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07 3 00 10580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1DD3C6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6 026,09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F63F61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5 954,38</w:t>
            </w:r>
          </w:p>
        </w:tc>
      </w:tr>
      <w:tr w:rsidR="00BF3CBB" w:rsidRPr="006F3972" w14:paraId="47504B37"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EFF499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безопасности и энергосбережения в учреждениях культуры района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B6666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07 3 00 10590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82E9E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5 323,03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B556D5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5 323,03</w:t>
            </w:r>
          </w:p>
        </w:tc>
      </w:tr>
      <w:tr w:rsidR="00BF3CBB" w:rsidRPr="006F3972" w14:paraId="211BAFAF"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E626833"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04469F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3 00 S1390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BA1B88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6 233,51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316C7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6 233,51</w:t>
            </w:r>
          </w:p>
        </w:tc>
      </w:tr>
      <w:tr w:rsidR="00BF3CBB" w:rsidRPr="006F3972" w14:paraId="3852972C"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E2F8FD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1AEC91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3 00 S1480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65F70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14 155,26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C1FEA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14 155,19</w:t>
            </w:r>
          </w:p>
        </w:tc>
      </w:tr>
      <w:tr w:rsidR="00BF3CBB" w:rsidRPr="006F3972" w14:paraId="3CD01B56"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7E324C"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Обеспечение безопасности жизнедеятельности населения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5C7A1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07 4 00 00000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C5384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86,00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0BABF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85,92</w:t>
            </w:r>
          </w:p>
        </w:tc>
      </w:tr>
      <w:tr w:rsidR="00BF3CBB" w:rsidRPr="006F3972" w14:paraId="12E55733" w14:textId="77777777" w:rsidTr="00BF3CBB">
        <w:trPr>
          <w:trHeight w:val="186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478B2BF"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 в соответствии с Законом Кемеровской области - Кузбасса от 5 октября 2022 года № 109-ОЗ «О социальной поддержке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6E09E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07 4 00 71510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7EA57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86,00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A9E385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85,92</w:t>
            </w:r>
          </w:p>
        </w:tc>
      </w:tr>
      <w:tr w:rsidR="00BF3CBB" w:rsidRPr="006F3972" w14:paraId="53FC908E"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4F0C55"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Обеспечение безопасности жизнедеятельности администрации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98D35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07 5 00 00000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3EFE4B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39,60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25BE2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39,60</w:t>
            </w:r>
          </w:p>
        </w:tc>
      </w:tr>
      <w:tr w:rsidR="00BF3CBB" w:rsidRPr="006F3972" w14:paraId="65CF984C"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428A87"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Установка и обслуживание АПС</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2C928F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07 5 00 10810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34A5D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39,60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0CA8EA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39,60</w:t>
            </w:r>
          </w:p>
        </w:tc>
      </w:tr>
      <w:tr w:rsidR="00BF3CBB" w:rsidRPr="006F3972" w14:paraId="13F8025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8129092"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Осуществление мер, направленных на обеспечение безопасности жизнедеятельности АЧМО</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411FA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07 5 00 10980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C67679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5FDC84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r>
      <w:tr w:rsidR="00BF3CBB" w:rsidRPr="006F3972" w14:paraId="77AA9FBD"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C7D8058"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Обеспечение деятельности территориальных отделов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B17C2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07 6 00 00000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F5736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15 923,39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7594B4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15 901,42</w:t>
            </w:r>
          </w:p>
        </w:tc>
      </w:tr>
      <w:tr w:rsidR="00BF3CBB" w:rsidRPr="006F3972" w14:paraId="5A31089B"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7BEFC8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Обеспечение деятельности органов местного самоуправления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EAFCB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07 6 01 10040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EEF13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10 555,15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AA8D64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10 555,12</w:t>
            </w:r>
          </w:p>
        </w:tc>
      </w:tr>
      <w:tr w:rsidR="00BF3CBB" w:rsidRPr="006F3972" w14:paraId="16CF26B3"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623FF9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Обеспечение деятельности органов местного самоуправления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11498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07 6 03 10040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83E9BA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5 368,24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E741A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5 346,30</w:t>
            </w:r>
          </w:p>
        </w:tc>
      </w:tr>
      <w:tr w:rsidR="00BF3CBB" w:rsidRPr="006F3972" w14:paraId="0507C11A"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0C51E2"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lastRenderedPageBreak/>
              <w:t>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AE0F1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07 7 00 00000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B84A8F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1 365,89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B53B30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1 192,64</w:t>
            </w:r>
          </w:p>
        </w:tc>
      </w:tr>
      <w:tr w:rsidR="00BF3CBB" w:rsidRPr="006F3972" w14:paraId="6E8E3B06"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87C6B5"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МБУ "Аварийно-спасательной службы"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4DED37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07 7 00 10950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6246A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1 365,89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C3E56A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1 192,64</w:t>
            </w:r>
          </w:p>
        </w:tc>
      </w:tr>
      <w:tr w:rsidR="00BF3CBB" w:rsidRPr="006F3972" w14:paraId="7A75D3E1"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7B3B88"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Культура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A7AF0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08 0 00 00000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EF2FC4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158 238,45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AC5345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157 450,33</w:t>
            </w:r>
          </w:p>
        </w:tc>
      </w:tr>
      <w:tr w:rsidR="00BF3CBB" w:rsidRPr="006F3972" w14:paraId="3895DB96"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4E5CB2"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Проведение культурно-досуговых мероприятий в учреждениях культуры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A46D92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08 1 00 00000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B067C4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905,80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D9621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855,58</w:t>
            </w:r>
          </w:p>
        </w:tc>
      </w:tr>
      <w:tr w:rsidR="00BF3CBB" w:rsidRPr="006F3972" w14:paraId="7477B7E2"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815D64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Проведение культурно-досуговых мероприятий в учреждениях культуры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8CADC0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08 1 00 10250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68D2A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905,80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6590F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855,58</w:t>
            </w:r>
          </w:p>
        </w:tc>
      </w:tr>
      <w:tr w:rsidR="00BF3CBB" w:rsidRPr="006F3972" w14:paraId="51CAD275"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FD65CFA"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 xml:space="preserve">Повышение эффективности деятельности учреждений культуры, осуществление бюджетных инвестиций в </w:t>
            </w:r>
            <w:proofErr w:type="spellStart"/>
            <w:r w:rsidRPr="006F3972">
              <w:rPr>
                <w:rFonts w:ascii="Times New Roman" w:hAnsi="Times New Roman"/>
                <w:b/>
                <w:color w:val="000000"/>
                <w:sz w:val="16"/>
              </w:rPr>
              <w:t>обьекты</w:t>
            </w:r>
            <w:proofErr w:type="spellEnd"/>
            <w:r w:rsidRPr="006F3972">
              <w:rPr>
                <w:rFonts w:ascii="Times New Roman" w:hAnsi="Times New Roman"/>
                <w:b/>
                <w:color w:val="000000"/>
                <w:sz w:val="16"/>
              </w:rPr>
              <w:t xml:space="preserve"> муниципальной собственности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B9B0A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08 2 00 00000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7BB85C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2 370,29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007441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2 370,29</w:t>
            </w:r>
          </w:p>
        </w:tc>
      </w:tr>
      <w:tr w:rsidR="00BF3CBB" w:rsidRPr="006F3972" w14:paraId="374736FD"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CF8B8A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Повышение эффективности деятельности учреждений </w:t>
            </w:r>
            <w:proofErr w:type="spellStart"/>
            <w:proofErr w:type="gramStart"/>
            <w:r w:rsidRPr="006F3972">
              <w:rPr>
                <w:rFonts w:ascii="Times New Roman" w:hAnsi="Times New Roman"/>
                <w:color w:val="000000"/>
                <w:sz w:val="16"/>
              </w:rPr>
              <w:t>культуры,осуществление</w:t>
            </w:r>
            <w:proofErr w:type="spellEnd"/>
            <w:proofErr w:type="gramEnd"/>
            <w:r w:rsidRPr="006F3972">
              <w:rPr>
                <w:rFonts w:ascii="Times New Roman" w:hAnsi="Times New Roman"/>
                <w:color w:val="000000"/>
                <w:sz w:val="16"/>
              </w:rPr>
              <w:t xml:space="preserve"> бюджетных инвестиций в </w:t>
            </w:r>
            <w:proofErr w:type="spellStart"/>
            <w:r w:rsidRPr="006F3972">
              <w:rPr>
                <w:rFonts w:ascii="Times New Roman" w:hAnsi="Times New Roman"/>
                <w:color w:val="000000"/>
                <w:sz w:val="16"/>
              </w:rPr>
              <w:t>обьекты</w:t>
            </w:r>
            <w:proofErr w:type="spellEnd"/>
            <w:r w:rsidRPr="006F3972">
              <w:rPr>
                <w:rFonts w:ascii="Times New Roman" w:hAnsi="Times New Roman"/>
                <w:color w:val="000000"/>
                <w:sz w:val="16"/>
              </w:rPr>
              <w:t xml:space="preserve"> муниципальной собственности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CFE86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08 2 00 10260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14AC2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2 370,29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1E7A5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2 370,29</w:t>
            </w:r>
          </w:p>
        </w:tc>
      </w:tr>
      <w:tr w:rsidR="00BF3CBB" w:rsidRPr="006F3972" w14:paraId="6B619958"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2155F47"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 xml:space="preserve">Содержание учреждений культуры и сохранение </w:t>
            </w:r>
            <w:proofErr w:type="spellStart"/>
            <w:r w:rsidRPr="006F3972">
              <w:rPr>
                <w:rFonts w:ascii="Times New Roman" w:hAnsi="Times New Roman"/>
                <w:b/>
                <w:color w:val="000000"/>
                <w:sz w:val="16"/>
              </w:rPr>
              <w:t>обьектов</w:t>
            </w:r>
            <w:proofErr w:type="spellEnd"/>
            <w:r w:rsidRPr="006F3972">
              <w:rPr>
                <w:rFonts w:ascii="Times New Roman" w:hAnsi="Times New Roman"/>
                <w:b/>
                <w:color w:val="000000"/>
                <w:sz w:val="16"/>
              </w:rPr>
              <w:t xml:space="preserve"> историко-культурного наследия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8F4F8B0"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08 3 00 00000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8F5663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154 957,86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95FCDA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154 220,61</w:t>
            </w:r>
          </w:p>
        </w:tc>
      </w:tr>
      <w:tr w:rsidR="00BF3CBB" w:rsidRPr="006F3972" w14:paraId="1AD71E38"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A44B3C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органов местного самоуправления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8B218B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08 3 00 10040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6BC1A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2 173,41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F1305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2 154,10</w:t>
            </w:r>
          </w:p>
        </w:tc>
      </w:tr>
      <w:tr w:rsidR="00BF3CBB" w:rsidRPr="006F3972" w14:paraId="15D452AA"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9AF03D0" w14:textId="77777777" w:rsidR="00BF3CBB" w:rsidRPr="006F3972" w:rsidRDefault="00BF3CBB" w:rsidP="00E9560E">
            <w:pPr>
              <w:rPr>
                <w:rFonts w:ascii="Times New Roman" w:hAnsi="Times New Roman"/>
                <w:color w:val="000000"/>
                <w:sz w:val="24"/>
              </w:rPr>
            </w:pPr>
            <w:proofErr w:type="gramStart"/>
            <w:r w:rsidRPr="006F3972">
              <w:rPr>
                <w:rFonts w:ascii="Times New Roman" w:hAnsi="Times New Roman"/>
                <w:color w:val="000000"/>
                <w:sz w:val="16"/>
              </w:rPr>
              <w:t>Обеспечение  деятельности</w:t>
            </w:r>
            <w:proofErr w:type="gramEnd"/>
            <w:r w:rsidRPr="006F3972">
              <w:rPr>
                <w:rFonts w:ascii="Times New Roman" w:hAnsi="Times New Roman"/>
                <w:color w:val="000000"/>
                <w:sz w:val="16"/>
              </w:rPr>
              <w:t xml:space="preserve"> муниципальных учреждений  дополнительного образования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32289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08 3 00 10270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14CF80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5 180,64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D350E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5 108,09</w:t>
            </w:r>
          </w:p>
        </w:tc>
      </w:tr>
      <w:tr w:rsidR="00BF3CBB" w:rsidRPr="006F3972" w14:paraId="4B7ADA3F"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D7410F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учреждений культуры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8BA7E1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08 3 00 10280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84D77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64 799,03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44B655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64 581,18</w:t>
            </w:r>
          </w:p>
        </w:tc>
      </w:tr>
      <w:tr w:rsidR="00BF3CBB" w:rsidRPr="006F3972" w14:paraId="0E9CA40B"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138C76"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музеев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000621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08 3 00 10290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BFA9F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12 156,15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8E7C5D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12 130,93</w:t>
            </w:r>
          </w:p>
        </w:tc>
      </w:tr>
      <w:tr w:rsidR="00BF3CBB" w:rsidRPr="006F3972" w14:paraId="3C7C6755"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A4DE78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библиотек</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B8F6D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08 3 00 10300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E2A88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24 670,79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67A6F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24 545,31</w:t>
            </w:r>
          </w:p>
        </w:tc>
      </w:tr>
      <w:tr w:rsidR="00BF3CBB" w:rsidRPr="006F3972" w14:paraId="4A4CE712"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B95046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прочих учреждений культуры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ED73CD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08 3 00 10320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246A26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36 820,82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AD14B9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36 726,94</w:t>
            </w:r>
          </w:p>
        </w:tc>
      </w:tr>
      <w:tr w:rsidR="00BF3CBB" w:rsidRPr="006F3972" w14:paraId="2D3D6516"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497EE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Сохранение объектов историко-культурного наследия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59508F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08 3 00 10330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86421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2 409,85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6A2C3C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2 409,85</w:t>
            </w:r>
          </w:p>
        </w:tc>
      </w:tr>
      <w:tr w:rsidR="00BF3CBB" w:rsidRPr="006F3972" w14:paraId="7F623814"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E8978A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Изготовление и установка информационных надписей, обозначений на объектах культурного наследия, являющихся муниципальной собственностью</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AE58F0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08 3 00 10790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ACF7F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B1219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10,00</w:t>
            </w:r>
          </w:p>
        </w:tc>
      </w:tr>
      <w:tr w:rsidR="00BF3CBB" w:rsidRPr="006F3972" w14:paraId="7ED65351"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60E472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Меры социальной поддержки отдельных категорий работников культуры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CBC48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08 3 00 70430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03F85D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8,90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FFFAE8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8,88</w:t>
            </w:r>
          </w:p>
        </w:tc>
      </w:tr>
      <w:tr w:rsidR="00BF3CBB" w:rsidRPr="006F3972" w14:paraId="3A58A785"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F473D1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Ежемесячные выплаты стимулирующего характера работникам муниципальных библиотек, музеев и культурно-досуговых учреждений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AFE8BB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00 S0420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242E3E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2 938,60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2D77C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2 755,66</w:t>
            </w:r>
          </w:p>
        </w:tc>
      </w:tr>
      <w:tr w:rsidR="00BF3CBB" w:rsidRPr="006F3972" w14:paraId="4B5F03EA"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61F62D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1EF36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A1 55191</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6C531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3 577,11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BD6F2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3 577,11</w:t>
            </w:r>
          </w:p>
        </w:tc>
      </w:tr>
      <w:tr w:rsidR="00BF3CBB" w:rsidRPr="006F3972" w14:paraId="37652F92"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25F76F"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Государственная поддержка отрасли культуры (государственная поддержка лучших сельских учреждений культуры)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692257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3 A2 5519Б</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B4B67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212,56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2C840A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212,56</w:t>
            </w:r>
          </w:p>
        </w:tc>
      </w:tr>
      <w:tr w:rsidR="00BF3CBB" w:rsidRPr="006F3972" w14:paraId="5C810D8D"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FDEB2E7"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D8230F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08 5 00 00000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69D66E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4,50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F81400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3,86</w:t>
            </w:r>
          </w:p>
        </w:tc>
      </w:tr>
      <w:tr w:rsidR="00BF3CBB" w:rsidRPr="006F3972" w14:paraId="1579E865"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DF1B3F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Сохранение и развитие центров казачьей культуры, творческих коллективов казачьей направленности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92BB9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08 5 00 10400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434538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0,65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675EFB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r>
      <w:tr w:rsidR="00BF3CBB" w:rsidRPr="006F3972" w14:paraId="469A3033"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0D524E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lastRenderedPageBreak/>
              <w:t>Социальная и культурная адаптация и интеграция иностранных граждан</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BF5DDA8"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08 5 00 10430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4535C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2DA83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2,00</w:t>
            </w:r>
          </w:p>
        </w:tc>
      </w:tr>
      <w:tr w:rsidR="00BF3CBB" w:rsidRPr="006F3972" w14:paraId="2B9AD39F"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37EA8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Мероприятия по реализации Основ государственной политики по сохранению и укреплению традиционных российских духовно-нравственных ценностей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2DC46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08 5 00 10440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6D5024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1,86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4C4591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1,86</w:t>
            </w:r>
          </w:p>
        </w:tc>
      </w:tr>
      <w:tr w:rsidR="00BF3CBB" w:rsidRPr="006F3972" w14:paraId="1DDE3554"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052E7C"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 xml:space="preserve">Повышение эффективности реализации молодежной </w:t>
            </w:r>
            <w:proofErr w:type="spellStart"/>
            <w:proofErr w:type="gramStart"/>
            <w:r w:rsidRPr="006F3972">
              <w:rPr>
                <w:rFonts w:ascii="Times New Roman" w:hAnsi="Times New Roman"/>
                <w:b/>
                <w:color w:val="000000"/>
                <w:sz w:val="16"/>
              </w:rPr>
              <w:t>политики,физкультуры</w:t>
            </w:r>
            <w:proofErr w:type="spellEnd"/>
            <w:proofErr w:type="gramEnd"/>
            <w:r w:rsidRPr="006F3972">
              <w:rPr>
                <w:rFonts w:ascii="Times New Roman" w:hAnsi="Times New Roman"/>
                <w:b/>
                <w:color w:val="000000"/>
                <w:sz w:val="16"/>
              </w:rPr>
              <w:t xml:space="preserve"> и </w:t>
            </w:r>
            <w:proofErr w:type="spellStart"/>
            <w:r w:rsidRPr="006F3972">
              <w:rPr>
                <w:rFonts w:ascii="Times New Roman" w:hAnsi="Times New Roman"/>
                <w:b/>
                <w:color w:val="000000"/>
                <w:sz w:val="16"/>
              </w:rPr>
              <w:t>спорта,оздоровления,занятости</w:t>
            </w:r>
            <w:proofErr w:type="spellEnd"/>
            <w:r w:rsidRPr="006F3972">
              <w:rPr>
                <w:rFonts w:ascii="Times New Roman" w:hAnsi="Times New Roman"/>
                <w:b/>
                <w:color w:val="000000"/>
                <w:sz w:val="16"/>
              </w:rPr>
              <w:t xml:space="preserve"> и отдыха в Чебулинском муниципальном округе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1D51C7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09 0 00 00000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B2F8A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3 999,54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F8C65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3 998,86</w:t>
            </w:r>
          </w:p>
        </w:tc>
      </w:tr>
      <w:tr w:rsidR="00BF3CBB" w:rsidRPr="006F3972" w14:paraId="1009C99D"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B087B1" w14:textId="77777777" w:rsidR="00BF3CBB" w:rsidRPr="006F3972" w:rsidRDefault="00BF3CBB" w:rsidP="00E9560E">
            <w:pPr>
              <w:rPr>
                <w:rFonts w:ascii="Times New Roman" w:hAnsi="Times New Roman"/>
                <w:color w:val="000000"/>
                <w:sz w:val="24"/>
              </w:rPr>
            </w:pPr>
            <w:proofErr w:type="spellStart"/>
            <w:proofErr w:type="gramStart"/>
            <w:r w:rsidRPr="006F3972">
              <w:rPr>
                <w:rFonts w:ascii="Times New Roman" w:hAnsi="Times New Roman"/>
                <w:b/>
                <w:color w:val="000000"/>
                <w:sz w:val="16"/>
              </w:rPr>
              <w:t>Отдых,оздоровление</w:t>
            </w:r>
            <w:proofErr w:type="spellEnd"/>
            <w:proofErr w:type="gramEnd"/>
            <w:r w:rsidRPr="006F3972">
              <w:rPr>
                <w:rFonts w:ascii="Times New Roman" w:hAnsi="Times New Roman"/>
                <w:b/>
                <w:color w:val="000000"/>
                <w:sz w:val="16"/>
              </w:rPr>
              <w:t xml:space="preserve"> детей и занятость детей и подростков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F5289A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09 1 00 00000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C77014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3 583,71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C78596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3 583,03</w:t>
            </w:r>
          </w:p>
        </w:tc>
      </w:tr>
      <w:tr w:rsidR="00BF3CBB" w:rsidRPr="006F3972" w14:paraId="389B37A1"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2884AA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Организация круглогодичного </w:t>
            </w:r>
            <w:proofErr w:type="spellStart"/>
            <w:proofErr w:type="gramStart"/>
            <w:r w:rsidRPr="006F3972">
              <w:rPr>
                <w:rFonts w:ascii="Times New Roman" w:hAnsi="Times New Roman"/>
                <w:color w:val="000000"/>
                <w:sz w:val="16"/>
              </w:rPr>
              <w:t>отдыха,оздоровления</w:t>
            </w:r>
            <w:proofErr w:type="spellEnd"/>
            <w:proofErr w:type="gramEnd"/>
            <w:r w:rsidRPr="006F3972">
              <w:rPr>
                <w:rFonts w:ascii="Times New Roman" w:hAnsi="Times New Roman"/>
                <w:color w:val="000000"/>
                <w:sz w:val="16"/>
              </w:rPr>
              <w:t xml:space="preserve"> и занятости обучающихся ( местный бюджет)</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1A5A2F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09 1 00 10680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A6AC37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1 127,91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D87F6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1 127,23</w:t>
            </w:r>
          </w:p>
        </w:tc>
      </w:tr>
      <w:tr w:rsidR="00BF3CBB" w:rsidRPr="006F3972" w14:paraId="172A227B"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5B1E65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Трудоустройство несовершеннолетних детей и молодежи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DE830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09 1 00 10890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75675B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32,00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AEDFDA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32,00</w:t>
            </w:r>
          </w:p>
        </w:tc>
      </w:tr>
      <w:tr w:rsidR="00BF3CBB" w:rsidRPr="006F3972" w14:paraId="503216FA"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6797E8F"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Организация круглогодичного отдыха, оздоровления и занятости детей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F8FE6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09 1 00 71940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4458A9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1 763,80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E1B6E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1 763,80</w:t>
            </w:r>
          </w:p>
        </w:tc>
      </w:tr>
      <w:tr w:rsidR="00BF3CBB" w:rsidRPr="006F3972" w14:paraId="4A24DBE8"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CA85FF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Реализация программ и мероприятий по работе с детьми и молодежью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2767D3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09 1 00 S1360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6ADA14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660,00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E122BB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660,00</w:t>
            </w:r>
          </w:p>
        </w:tc>
      </w:tr>
      <w:tr w:rsidR="00BF3CBB" w:rsidRPr="006F3972" w14:paraId="580DBE20"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154301"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Развитие молодежной политики и спорта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B82A2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09 2 00 00000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136A54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415,83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86FE76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415,83</w:t>
            </w:r>
          </w:p>
        </w:tc>
      </w:tr>
      <w:tr w:rsidR="00BF3CBB" w:rsidRPr="006F3972" w14:paraId="39D2B1F5"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243ABB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Развитие молодежной политики и спорта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1E658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09 2 00 10350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E2945F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415,83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06E7D8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415,83</w:t>
            </w:r>
          </w:p>
        </w:tc>
      </w:tr>
      <w:tr w:rsidR="00BF3CBB" w:rsidRPr="006F3972" w14:paraId="78E81B34"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01DEE4"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 xml:space="preserve">Формирование современной городской среды Чебулинского муниципального округа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9D0B75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10 0 00 00000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715FDF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7 821,22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BBB3A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7 821,22</w:t>
            </w:r>
          </w:p>
        </w:tc>
      </w:tr>
      <w:tr w:rsidR="00BF3CBB" w:rsidRPr="006F3972" w14:paraId="08565F91"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B689EA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Реализация программ формирования современной городской </w:t>
            </w:r>
            <w:proofErr w:type="gramStart"/>
            <w:r w:rsidRPr="006F3972">
              <w:rPr>
                <w:rFonts w:ascii="Times New Roman" w:hAnsi="Times New Roman"/>
                <w:color w:val="000000"/>
                <w:sz w:val="16"/>
              </w:rPr>
              <w:t>среды(</w:t>
            </w:r>
            <w:proofErr w:type="gramEnd"/>
            <w:r w:rsidRPr="006F3972">
              <w:rPr>
                <w:rFonts w:ascii="Times New Roman" w:hAnsi="Times New Roman"/>
                <w:color w:val="000000"/>
                <w:sz w:val="16"/>
              </w:rPr>
              <w:t>местный бюджет)</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9BB480"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10 0 00 10170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687D2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1 872,71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294FA6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1 872,71</w:t>
            </w:r>
          </w:p>
        </w:tc>
      </w:tr>
      <w:tr w:rsidR="00BF3CBB" w:rsidRPr="006F3972" w14:paraId="663BF878"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49CE89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Реализация программ формирования современной городской среды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294859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10 0 F2 55550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6D587F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5 948,51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8CDB23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5 948,51</w:t>
            </w:r>
          </w:p>
        </w:tc>
      </w:tr>
      <w:tr w:rsidR="00BF3CBB" w:rsidRPr="006F3972" w14:paraId="0735D2D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DA4336"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Управление муниципальной собственностью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512CA8"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12 0 00 00000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2B122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76 184,71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645C4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76 149,62</w:t>
            </w:r>
          </w:p>
        </w:tc>
      </w:tr>
      <w:tr w:rsidR="00BF3CBB" w:rsidRPr="006F3972" w14:paraId="6E248CD3"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E52B10"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Повышение эффективности управления муниципальной собственностью</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B1D2D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12 1 00 00000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F152C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12 892,80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014E4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12 874,79</w:t>
            </w:r>
          </w:p>
        </w:tc>
      </w:tr>
      <w:tr w:rsidR="00BF3CBB" w:rsidRPr="006F3972" w14:paraId="1CCA2F9A"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B3B59BD"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органов местного самоуправления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EEE6E7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12 1 00 10040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10BE0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7 368,05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956AA2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7 359,59</w:t>
            </w:r>
          </w:p>
        </w:tc>
      </w:tr>
      <w:tr w:rsidR="00BF3CBB" w:rsidRPr="006F3972" w14:paraId="58A23547"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390D87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Межевание и инвентаризация имущества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CD7645"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12 1 00 10530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3F068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4 028,63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3E9BA7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4 028,63</w:t>
            </w:r>
          </w:p>
        </w:tc>
      </w:tr>
      <w:tr w:rsidR="00BF3CBB" w:rsidRPr="006F3972" w14:paraId="4BBC9D55"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E2C66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Текущий ремонт муниципального фонда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E3111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12 1 00 10640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912D8B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1 151,09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31019D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1 141,54</w:t>
            </w:r>
          </w:p>
        </w:tc>
      </w:tr>
      <w:tr w:rsidR="00BF3CBB" w:rsidRPr="006F3972" w14:paraId="6F678296"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DEC975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Предоставление субсидии на погашение задолженности для завершения процедуры ликвидации муниципального предприятия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876360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12 1 00 10840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02789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345,02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D9037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345,02</w:t>
            </w:r>
          </w:p>
        </w:tc>
      </w:tr>
      <w:tr w:rsidR="00BF3CBB" w:rsidRPr="006F3972" w14:paraId="2D1B2692"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109ACD3"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Обеспечение жильём отдельных категорий граждан</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38101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12 3 00 00000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0CD27E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61 849,05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81A17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61 849,05</w:t>
            </w:r>
          </w:p>
        </w:tc>
      </w:tr>
      <w:tr w:rsidR="00BF3CBB" w:rsidRPr="006F3972" w14:paraId="54F39A01"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A3839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Приобретение жилья льготным категориям граждан</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CFADA9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12 3 00 10920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EA0C44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2 550,00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89771C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2 550,00</w:t>
            </w:r>
          </w:p>
        </w:tc>
      </w:tr>
      <w:tr w:rsidR="00BF3CBB" w:rsidRPr="006F3972" w14:paraId="6E40074B"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6327B13"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9A8511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12 3 00 71850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93C646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59 299,05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CE4BD5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59 299,05</w:t>
            </w:r>
          </w:p>
        </w:tc>
      </w:tr>
      <w:tr w:rsidR="00BF3CBB" w:rsidRPr="006F3972" w14:paraId="37745319"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DDC9F5"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Капитальный ремонт муниципального жилищного фонда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99B98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12 4 00 00000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6E93A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1 442,85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236F5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1 425,78</w:t>
            </w:r>
          </w:p>
        </w:tc>
      </w:tr>
      <w:tr w:rsidR="00BF3CBB" w:rsidRPr="006F3972" w14:paraId="2807F61D"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A4B9C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lastRenderedPageBreak/>
              <w:t xml:space="preserve">Мероприятия по сносу </w:t>
            </w:r>
            <w:proofErr w:type="spellStart"/>
            <w:proofErr w:type="gramStart"/>
            <w:r w:rsidRPr="006F3972">
              <w:rPr>
                <w:rFonts w:ascii="Times New Roman" w:hAnsi="Times New Roman"/>
                <w:color w:val="000000"/>
                <w:sz w:val="16"/>
              </w:rPr>
              <w:t>ветхового,аварийного</w:t>
            </w:r>
            <w:proofErr w:type="spellEnd"/>
            <w:proofErr w:type="gramEnd"/>
            <w:r w:rsidRPr="006F3972">
              <w:rPr>
                <w:rFonts w:ascii="Times New Roman" w:hAnsi="Times New Roman"/>
                <w:color w:val="000000"/>
                <w:sz w:val="16"/>
              </w:rPr>
              <w:t xml:space="preserve"> жилья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E77DD0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12 4 00 10420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668E2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941,43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67AA9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924,35</w:t>
            </w:r>
          </w:p>
        </w:tc>
      </w:tr>
      <w:tr w:rsidR="00BF3CBB" w:rsidRPr="006F3972" w14:paraId="0440ABEE"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79842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Взносы за капитальный ремонт по помещениям </w:t>
            </w:r>
            <w:proofErr w:type="gramStart"/>
            <w:r w:rsidRPr="006F3972">
              <w:rPr>
                <w:rFonts w:ascii="Times New Roman" w:hAnsi="Times New Roman"/>
                <w:color w:val="000000"/>
                <w:sz w:val="16"/>
              </w:rPr>
              <w:t>в МКД</w:t>
            </w:r>
            <w:proofErr w:type="gramEnd"/>
            <w:r w:rsidRPr="006F3972">
              <w:rPr>
                <w:rFonts w:ascii="Times New Roman" w:hAnsi="Times New Roman"/>
                <w:color w:val="000000"/>
                <w:sz w:val="16"/>
              </w:rPr>
              <w:t xml:space="preserve"> находящихся в муниципальной собственности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CFF9A0"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12 4 00 10540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9A85C1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501,42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E0FC6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501,42</w:t>
            </w:r>
          </w:p>
        </w:tc>
      </w:tr>
      <w:tr w:rsidR="00BF3CBB" w:rsidRPr="006F3972" w14:paraId="225FA21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108421"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Жилищно-коммунальное хозяйство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A9C87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13 0 00 00000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07B8AD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635 001,84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E893FC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612 925,13</w:t>
            </w:r>
          </w:p>
        </w:tc>
      </w:tr>
      <w:tr w:rsidR="00BF3CBB" w:rsidRPr="006F3972" w14:paraId="3BB75ADF"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9D8F649"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Повышение эффективности управления коммунальной инфраструктурой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36D2A6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13 1 00 00000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FFBF9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48 336,25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766542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41 439,42</w:t>
            </w:r>
          </w:p>
        </w:tc>
      </w:tr>
      <w:tr w:rsidR="00BF3CBB" w:rsidRPr="006F3972" w14:paraId="0D8702D4"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25FCC6"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Мероприятия по техническому присоединению электросетей МКД по адресу </w:t>
            </w:r>
            <w:proofErr w:type="spellStart"/>
            <w:r w:rsidRPr="006F3972">
              <w:rPr>
                <w:rFonts w:ascii="Times New Roman" w:hAnsi="Times New Roman"/>
                <w:color w:val="000000"/>
                <w:sz w:val="16"/>
              </w:rPr>
              <w:t>пгт</w:t>
            </w:r>
            <w:proofErr w:type="spellEnd"/>
            <w:r w:rsidRPr="006F3972">
              <w:rPr>
                <w:rFonts w:ascii="Times New Roman" w:hAnsi="Times New Roman"/>
                <w:color w:val="000000"/>
                <w:sz w:val="16"/>
              </w:rPr>
              <w:t xml:space="preserve"> Верх-Чебула </w:t>
            </w:r>
            <w:proofErr w:type="spellStart"/>
            <w:proofErr w:type="gramStart"/>
            <w:r w:rsidRPr="006F3972">
              <w:rPr>
                <w:rFonts w:ascii="Times New Roman" w:hAnsi="Times New Roman"/>
                <w:color w:val="000000"/>
                <w:sz w:val="16"/>
              </w:rPr>
              <w:t>ул.Советская</w:t>
            </w:r>
            <w:proofErr w:type="spellEnd"/>
            <w:r w:rsidRPr="006F3972">
              <w:rPr>
                <w:rFonts w:ascii="Times New Roman" w:hAnsi="Times New Roman"/>
                <w:color w:val="000000"/>
                <w:sz w:val="16"/>
              </w:rPr>
              <w:t>  2</w:t>
            </w:r>
            <w:proofErr w:type="gramEnd"/>
            <w:r w:rsidRPr="006F3972">
              <w:rPr>
                <w:rFonts w:ascii="Times New Roman" w:hAnsi="Times New Roman"/>
                <w:color w:val="000000"/>
                <w:sz w:val="16"/>
              </w:rPr>
              <w:t>г и 2д</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5EF0A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13 1 00 10210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42FD6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3 143,58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6001DE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3 143,58</w:t>
            </w:r>
          </w:p>
        </w:tc>
      </w:tr>
      <w:tr w:rsidR="00BF3CBB" w:rsidRPr="006F3972" w14:paraId="18EB66AE"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843A7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Строительство новой станции БИОС </w:t>
            </w:r>
            <w:proofErr w:type="spellStart"/>
            <w:r w:rsidRPr="006F3972">
              <w:rPr>
                <w:rFonts w:ascii="Times New Roman" w:hAnsi="Times New Roman"/>
                <w:color w:val="000000"/>
                <w:sz w:val="16"/>
              </w:rPr>
              <w:t>п.г.т.Верх-Чебула</w:t>
            </w:r>
            <w:proofErr w:type="spellEnd"/>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EC28FB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13 1 00 10470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11103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18 053,15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A7DD8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18 053,15</w:t>
            </w:r>
          </w:p>
        </w:tc>
      </w:tr>
      <w:tr w:rsidR="00BF3CBB" w:rsidRPr="006F3972" w14:paraId="309276AB"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CEEFBD"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Строительство канализационных сетей </w:t>
            </w:r>
            <w:proofErr w:type="spellStart"/>
            <w:r w:rsidRPr="006F3972">
              <w:rPr>
                <w:rFonts w:ascii="Times New Roman" w:hAnsi="Times New Roman"/>
                <w:color w:val="000000"/>
                <w:sz w:val="16"/>
              </w:rPr>
              <w:t>п.г.т.Верх-Чебула</w:t>
            </w:r>
            <w:proofErr w:type="spellEnd"/>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2CFE6E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13 1 00 10510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CDACD9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6 896,80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10DFC3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r>
      <w:tr w:rsidR="00BF3CBB" w:rsidRPr="006F3972" w14:paraId="16237E34"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EB947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Поддержка жилищно-коммунального хозяйства (местный бюджет)</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AC60D0"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13 1 00 11030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A0B10D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5 426,22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92A72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5 426,22</w:t>
            </w:r>
          </w:p>
        </w:tc>
      </w:tr>
      <w:tr w:rsidR="00BF3CBB" w:rsidRPr="006F3972" w14:paraId="472FF555"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897C7AF"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Поддержка жилищно-коммунального хозяйства (субсидии)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1D429D0"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1 00 S2500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54F4F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14 816,49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4690D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14 816,46</w:t>
            </w:r>
          </w:p>
        </w:tc>
      </w:tr>
      <w:tr w:rsidR="00BF3CBB" w:rsidRPr="006F3972" w14:paraId="57E28CAA"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E38B48"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Подготовка к зиме объектов коммунальной инфраструктуры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56314F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13 2 00 00000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528DA7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11 445,35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52F08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11 445,35</w:t>
            </w:r>
          </w:p>
        </w:tc>
      </w:tr>
      <w:tr w:rsidR="00BF3CBB" w:rsidRPr="006F3972" w14:paraId="06B6129B"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93B27E2" w14:textId="77777777" w:rsidR="00BF3CBB" w:rsidRPr="006F3972" w:rsidRDefault="00BF3CBB" w:rsidP="00E9560E">
            <w:pPr>
              <w:rPr>
                <w:rFonts w:ascii="Times New Roman" w:hAnsi="Times New Roman"/>
                <w:color w:val="000000"/>
                <w:sz w:val="24"/>
              </w:rPr>
            </w:pPr>
            <w:proofErr w:type="spellStart"/>
            <w:r w:rsidRPr="006F3972">
              <w:rPr>
                <w:rFonts w:ascii="Times New Roman" w:hAnsi="Times New Roman"/>
                <w:color w:val="000000"/>
                <w:sz w:val="16"/>
              </w:rPr>
              <w:t>Мероприятияпо</w:t>
            </w:r>
            <w:proofErr w:type="spellEnd"/>
            <w:r w:rsidRPr="006F3972">
              <w:rPr>
                <w:rFonts w:ascii="Times New Roman" w:hAnsi="Times New Roman"/>
                <w:color w:val="000000"/>
                <w:sz w:val="16"/>
              </w:rPr>
              <w:t xml:space="preserve"> строительству сетей теплоснабжения МКД по адресу </w:t>
            </w:r>
            <w:proofErr w:type="spellStart"/>
            <w:r w:rsidRPr="006F3972">
              <w:rPr>
                <w:rFonts w:ascii="Times New Roman" w:hAnsi="Times New Roman"/>
                <w:color w:val="000000"/>
                <w:sz w:val="16"/>
              </w:rPr>
              <w:t>пгт</w:t>
            </w:r>
            <w:proofErr w:type="spellEnd"/>
            <w:r w:rsidRPr="006F3972">
              <w:rPr>
                <w:rFonts w:ascii="Times New Roman" w:hAnsi="Times New Roman"/>
                <w:color w:val="000000"/>
                <w:sz w:val="16"/>
              </w:rPr>
              <w:t xml:space="preserve"> Верх-Чебула </w:t>
            </w:r>
            <w:proofErr w:type="spellStart"/>
            <w:r w:rsidRPr="006F3972">
              <w:rPr>
                <w:rFonts w:ascii="Times New Roman" w:hAnsi="Times New Roman"/>
                <w:color w:val="000000"/>
                <w:sz w:val="16"/>
              </w:rPr>
              <w:t>ул.Советская</w:t>
            </w:r>
            <w:proofErr w:type="spellEnd"/>
            <w:r w:rsidRPr="006F3972">
              <w:rPr>
                <w:rFonts w:ascii="Times New Roman" w:hAnsi="Times New Roman"/>
                <w:color w:val="000000"/>
                <w:sz w:val="16"/>
              </w:rPr>
              <w:t xml:space="preserve"> 2г и2д</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D75BF9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13 2 00 10940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43464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11 445,35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4EB6CB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11 445,35</w:t>
            </w:r>
          </w:p>
        </w:tc>
      </w:tr>
      <w:tr w:rsidR="00BF3CBB" w:rsidRPr="006F3972" w14:paraId="562B256A"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1F4764A"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Компенсация разницы в тарифах</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A6AAE4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13 4 00 00000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ACB8E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169 690,00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3D567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168 768,25</w:t>
            </w:r>
          </w:p>
        </w:tc>
      </w:tr>
      <w:tr w:rsidR="00BF3CBB" w:rsidRPr="006F3972" w14:paraId="09D33064" w14:textId="77777777" w:rsidTr="00BF3CBB">
        <w:trPr>
          <w:trHeight w:val="145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0473BF5"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Start"/>
            <w:r w:rsidRPr="006F3972">
              <w:rPr>
                <w:rFonts w:ascii="Times New Roman" w:hAnsi="Times New Roman"/>
                <w:color w:val="000000"/>
                <w:sz w:val="16"/>
              </w:rPr>
              <w:t>)(</w:t>
            </w:r>
            <w:proofErr w:type="gramEnd"/>
            <w:r w:rsidRPr="006F3972">
              <w:rPr>
                <w:rFonts w:ascii="Times New Roman" w:hAnsi="Times New Roman"/>
                <w:color w:val="000000"/>
                <w:sz w:val="16"/>
              </w:rPr>
              <w:t>тепловая энергия и горячее водоснабжение)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7D407C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13 4 00 72572</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C3B856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125 300,00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7ABDE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125 059,25</w:t>
            </w:r>
          </w:p>
        </w:tc>
      </w:tr>
      <w:tr w:rsidR="00BF3CBB" w:rsidRPr="006F3972" w14:paraId="03326BBE" w14:textId="77777777" w:rsidTr="00BF3CBB">
        <w:trPr>
          <w:trHeight w:val="145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F4230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Start"/>
            <w:r w:rsidRPr="006F3972">
              <w:rPr>
                <w:rFonts w:ascii="Times New Roman" w:hAnsi="Times New Roman"/>
                <w:color w:val="000000"/>
                <w:sz w:val="16"/>
              </w:rPr>
              <w:t>)(</w:t>
            </w:r>
            <w:proofErr w:type="gramEnd"/>
            <w:r w:rsidRPr="006F3972">
              <w:rPr>
                <w:rFonts w:ascii="Times New Roman" w:hAnsi="Times New Roman"/>
                <w:color w:val="000000"/>
                <w:sz w:val="16"/>
              </w:rPr>
              <w:t>холодное водоснабжение и водоотведение)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F08DF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13 4 00 72573</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8264E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15 877,00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66435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15 439,44</w:t>
            </w:r>
          </w:p>
        </w:tc>
      </w:tr>
      <w:tr w:rsidR="00BF3CBB" w:rsidRPr="006F3972" w14:paraId="3730DB07" w14:textId="77777777" w:rsidTr="00BF3CBB">
        <w:trPr>
          <w:trHeight w:val="145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5C080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Start"/>
            <w:r w:rsidRPr="006F3972">
              <w:rPr>
                <w:rFonts w:ascii="Times New Roman" w:hAnsi="Times New Roman"/>
                <w:color w:val="000000"/>
                <w:sz w:val="16"/>
              </w:rPr>
              <w:t>)(</w:t>
            </w:r>
            <w:proofErr w:type="gramEnd"/>
            <w:r w:rsidRPr="006F3972">
              <w:rPr>
                <w:rFonts w:ascii="Times New Roman" w:hAnsi="Times New Roman"/>
                <w:color w:val="000000"/>
                <w:sz w:val="16"/>
              </w:rPr>
              <w:t>сжиженный газ)</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5AC553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13 4 00 72574</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F4CEF6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4 800,00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589EC0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4 573,91</w:t>
            </w:r>
          </w:p>
        </w:tc>
      </w:tr>
      <w:tr w:rsidR="00BF3CBB" w:rsidRPr="006F3972" w14:paraId="3B3BD700" w14:textId="77777777" w:rsidTr="00BF3CBB">
        <w:trPr>
          <w:trHeight w:val="145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84F798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Start"/>
            <w:r w:rsidRPr="006F3972">
              <w:rPr>
                <w:rFonts w:ascii="Times New Roman" w:hAnsi="Times New Roman"/>
                <w:color w:val="000000"/>
                <w:sz w:val="16"/>
              </w:rPr>
              <w:t>)(</w:t>
            </w:r>
            <w:proofErr w:type="gramEnd"/>
            <w:r w:rsidRPr="006F3972">
              <w:rPr>
                <w:rFonts w:ascii="Times New Roman" w:hAnsi="Times New Roman"/>
                <w:color w:val="000000"/>
                <w:sz w:val="16"/>
              </w:rPr>
              <w:t>твердое топливо)</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BF51B2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13 4 00 72575</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1FD0C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23 713,00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09A51A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23 695,65</w:t>
            </w:r>
          </w:p>
        </w:tc>
      </w:tr>
      <w:tr w:rsidR="00BF3CBB" w:rsidRPr="006F3972" w14:paraId="619D0AF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1B3F897" w14:textId="77777777" w:rsidR="00BF3CBB" w:rsidRPr="006F3972" w:rsidRDefault="00BF3CBB" w:rsidP="00E9560E">
            <w:pPr>
              <w:rPr>
                <w:rFonts w:ascii="Times New Roman" w:hAnsi="Times New Roman"/>
                <w:color w:val="000000"/>
                <w:sz w:val="24"/>
              </w:rPr>
            </w:pPr>
            <w:proofErr w:type="gramStart"/>
            <w:r w:rsidRPr="006F3972">
              <w:rPr>
                <w:rFonts w:ascii="Times New Roman" w:hAnsi="Times New Roman"/>
                <w:b/>
                <w:color w:val="000000"/>
                <w:sz w:val="16"/>
              </w:rPr>
              <w:lastRenderedPageBreak/>
              <w:t>Энергосбережение  и</w:t>
            </w:r>
            <w:proofErr w:type="gramEnd"/>
            <w:r w:rsidRPr="006F3972">
              <w:rPr>
                <w:rFonts w:ascii="Times New Roman" w:hAnsi="Times New Roman"/>
                <w:b/>
                <w:color w:val="000000"/>
                <w:sz w:val="16"/>
              </w:rPr>
              <w:t xml:space="preserve"> повышение энергоэффективности объектов коммунальной инфраструктуры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5472C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13 5 00 00000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C3FF6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197,00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2B064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197,00</w:t>
            </w:r>
          </w:p>
        </w:tc>
      </w:tr>
      <w:tr w:rsidR="00BF3CBB" w:rsidRPr="006F3972" w14:paraId="4FAA42F9"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0B99305"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Разработка и актуализация схем коммунальной инфраструктуры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4A0DF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13 5 00 10860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607A7B0"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197,00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EB8B95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197,00</w:t>
            </w:r>
          </w:p>
        </w:tc>
      </w:tr>
      <w:tr w:rsidR="00BF3CBB" w:rsidRPr="006F3972" w14:paraId="1A2595F8"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1D82F89"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Дорожная деятельность в отношении автомобильных дорог местного значения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A475E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13 6 00 00000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94B342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63 910,48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51C4F9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62 418,30</w:t>
            </w:r>
          </w:p>
        </w:tc>
      </w:tr>
      <w:tr w:rsidR="00BF3CBB" w:rsidRPr="006F3972" w14:paraId="2C57BD41"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EF6FD39"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Разработка ПСД по автомобильным дорогам общего пользования местного значения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5D3B0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13 6 00 10410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AEC57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1 770,00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6DAA0C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1 770,00</w:t>
            </w:r>
          </w:p>
        </w:tc>
      </w:tr>
      <w:tr w:rsidR="00BF3CBB" w:rsidRPr="006F3972" w14:paraId="1E30F169"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0425D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Ремонт и содержание автомобильных дорог местного значения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2D01B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13 6 00 10570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0A7F4C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15 485,52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665E5E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14 084,52</w:t>
            </w:r>
          </w:p>
        </w:tc>
      </w:tr>
      <w:tr w:rsidR="00BF3CBB" w:rsidRPr="006F3972" w14:paraId="35A6208C"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6AA089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Проектирование, строительство (реконструкция), капитальный ремонт автомобильного моста через р. </w:t>
            </w:r>
            <w:proofErr w:type="spellStart"/>
            <w:r w:rsidRPr="006F3972">
              <w:rPr>
                <w:rFonts w:ascii="Times New Roman" w:hAnsi="Times New Roman"/>
                <w:color w:val="000000"/>
                <w:sz w:val="16"/>
              </w:rPr>
              <w:t>Чумайка</w:t>
            </w:r>
            <w:proofErr w:type="spellEnd"/>
            <w:r w:rsidRPr="006F3972">
              <w:rPr>
                <w:rFonts w:ascii="Times New Roman" w:hAnsi="Times New Roman"/>
                <w:color w:val="000000"/>
                <w:sz w:val="16"/>
              </w:rPr>
              <w:t xml:space="preserve"> с. </w:t>
            </w:r>
            <w:proofErr w:type="spellStart"/>
            <w:r w:rsidRPr="006F3972">
              <w:rPr>
                <w:rFonts w:ascii="Times New Roman" w:hAnsi="Times New Roman"/>
                <w:color w:val="000000"/>
                <w:sz w:val="16"/>
              </w:rPr>
              <w:t>Чумай</w:t>
            </w:r>
            <w:proofErr w:type="spellEnd"/>
            <w:r w:rsidRPr="006F3972">
              <w:rPr>
                <w:rFonts w:ascii="Times New Roman" w:hAnsi="Times New Roman"/>
                <w:color w:val="000000"/>
                <w:sz w:val="16"/>
              </w:rPr>
              <w:t xml:space="preserve"> </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191CBE"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13 6 00 10990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270773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5 800,48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9A832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5 800,48</w:t>
            </w:r>
          </w:p>
        </w:tc>
      </w:tr>
      <w:tr w:rsidR="00BF3CBB" w:rsidRPr="006F3972" w14:paraId="0F91E262"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13B693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дорожной деятельности в отношении дорог общего пользования местного значения (местный бюджет) (иные закупки товаров, работ и услуг для обеспечения государственных (муниципальных) нужд)</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F40FC7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13 6 00 11000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230B2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580,88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A6F6C1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489,70</w:t>
            </w:r>
          </w:p>
        </w:tc>
      </w:tr>
      <w:tr w:rsidR="00BF3CBB" w:rsidRPr="006F3972" w14:paraId="4C046357" w14:textId="77777777" w:rsidTr="00BF3CBB">
        <w:trPr>
          <w:trHeight w:val="124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AA6760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w:t>
            </w:r>
            <w:proofErr w:type="gramStart"/>
            <w:r w:rsidRPr="006F3972">
              <w:rPr>
                <w:rFonts w:ascii="Times New Roman" w:hAnsi="Times New Roman"/>
                <w:color w:val="000000"/>
                <w:sz w:val="16"/>
              </w:rPr>
              <w:t>пользования(</w:t>
            </w:r>
            <w:proofErr w:type="gramEnd"/>
            <w:r w:rsidRPr="006F3972">
              <w:rPr>
                <w:rFonts w:ascii="Times New Roman" w:hAnsi="Times New Roman"/>
                <w:color w:val="000000"/>
                <w:sz w:val="16"/>
              </w:rPr>
              <w:t>местный бюджет)</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0B0619"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13 6 00 11020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4F5A3D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582,88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9BD9E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582,88</w:t>
            </w:r>
          </w:p>
        </w:tc>
      </w:tr>
      <w:tr w:rsidR="00BF3CBB" w:rsidRPr="006F3972" w14:paraId="13D432C2" w14:textId="77777777" w:rsidTr="00BF3CBB">
        <w:trPr>
          <w:trHeight w:val="840"/>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F63DF5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дорожной деятельности в отношении дорог общего пользования местного значения (иные закупки товаров, работ и услуг для обеспечения государственных (муниципальных) нужд)</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7AF0A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6 00 S1180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8701D4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39 690,72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1FED0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39 690,72</w:t>
            </w:r>
          </w:p>
        </w:tc>
      </w:tr>
      <w:tr w:rsidR="00BF3CBB" w:rsidRPr="006F3972" w14:paraId="40C8993E"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ABE576"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Благоустройство</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38EC76B"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13 8 00 00000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852EC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333 120,60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5FAEF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320 354,65</w:t>
            </w:r>
          </w:p>
        </w:tc>
      </w:tr>
      <w:tr w:rsidR="00BF3CBB" w:rsidRPr="006F3972" w14:paraId="2CD38C43"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AABB2F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Мероприятия по благоустройству территории (скважина </w:t>
            </w:r>
            <w:proofErr w:type="spellStart"/>
            <w:r w:rsidRPr="006F3972">
              <w:rPr>
                <w:rFonts w:ascii="Times New Roman" w:hAnsi="Times New Roman"/>
                <w:color w:val="000000"/>
                <w:sz w:val="16"/>
              </w:rPr>
              <w:t>п.Новоивановский</w:t>
            </w:r>
            <w:proofErr w:type="spellEnd"/>
            <w:r w:rsidRPr="006F3972">
              <w:rPr>
                <w:rFonts w:ascii="Times New Roman" w:hAnsi="Times New Roman"/>
                <w:color w:val="000000"/>
                <w:sz w:val="16"/>
              </w:rPr>
              <w:t>)</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7FEA17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13 8 00 10460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E84972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FA8E12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r>
      <w:tr w:rsidR="00BF3CBB" w:rsidRPr="006F3972" w14:paraId="03CB2AAE"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B8A50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Приобретение ОС</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8A0E53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13 8 00 10490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F85AA9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925,12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ED831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911,15</w:t>
            </w:r>
          </w:p>
        </w:tc>
      </w:tr>
      <w:tr w:rsidR="00BF3CBB" w:rsidRPr="006F3972" w14:paraId="4A1A570A"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310B76"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Мероприятия по благоустройству территории (благоустройство </w:t>
            </w:r>
            <w:proofErr w:type="spellStart"/>
            <w:r w:rsidRPr="006F3972">
              <w:rPr>
                <w:rFonts w:ascii="Times New Roman" w:hAnsi="Times New Roman"/>
                <w:color w:val="000000"/>
                <w:sz w:val="16"/>
              </w:rPr>
              <w:t>д.Шестаково</w:t>
            </w:r>
            <w:proofErr w:type="spellEnd"/>
            <w:r w:rsidRPr="006F3972">
              <w:rPr>
                <w:rFonts w:ascii="Times New Roman" w:hAnsi="Times New Roman"/>
                <w:color w:val="000000"/>
                <w:sz w:val="16"/>
              </w:rPr>
              <w:t>)</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89174D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13 8 00 10550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3B9D0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565,69</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037E8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565,69</w:t>
            </w:r>
          </w:p>
        </w:tc>
      </w:tr>
      <w:tr w:rsidR="00BF3CBB" w:rsidRPr="006F3972" w14:paraId="161973FD"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89EB7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Мероприятия по благоустройству территории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1BA72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13 8 00 10630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E8322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16 190,24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AD8B15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15 772,21</w:t>
            </w:r>
          </w:p>
        </w:tc>
      </w:tr>
      <w:tr w:rsidR="00BF3CBB" w:rsidRPr="006F3972" w14:paraId="2850C3DF"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98368B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Уничтожение дикорастущих, наркосодержащих растений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155B42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13 8 00 10720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FEC734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864,53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D0EB55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864,53</w:t>
            </w:r>
          </w:p>
        </w:tc>
      </w:tr>
      <w:tr w:rsidR="00BF3CBB" w:rsidRPr="006F3972" w14:paraId="3FA977A7"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770AF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Проведение работ по ликвидации накопленного вреда окружающей среде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AED88F8"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13 8 00 10960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5AC4BA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35,96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DDE993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35,96</w:t>
            </w:r>
          </w:p>
        </w:tc>
      </w:tr>
      <w:tr w:rsidR="00BF3CBB" w:rsidRPr="006F3972" w14:paraId="05828707"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6007E0"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Обустройство общественных территорий (местный бюджет)</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61AFDC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13 8 00 11010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86C09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21 879,21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97401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14 793,15</w:t>
            </w:r>
          </w:p>
        </w:tc>
      </w:tr>
      <w:tr w:rsidR="00BF3CBB" w:rsidRPr="006F3972" w14:paraId="4E986EE6"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B82D4C2"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Организация мероприятий при осуществлении деятельности по обращению с животными без владельцев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28FFAD"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13 8 00 70860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E56A9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700,00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C36D50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529,24</w:t>
            </w:r>
          </w:p>
        </w:tc>
      </w:tr>
      <w:tr w:rsidR="00BF3CBB" w:rsidRPr="006F3972" w14:paraId="05E7C9BD"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8E34E36"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Природоохранные мероприятия, реализуемые муниципальными образованиями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3C5398"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S0790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C5FD03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100 372,73</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C40B0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100 095,34</w:t>
            </w:r>
          </w:p>
        </w:tc>
      </w:tr>
      <w:tr w:rsidR="00BF3CBB" w:rsidRPr="006F3972" w14:paraId="10B4D842"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83301FF"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Обустройство общественных территорий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7E05F2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8 00 S1150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AFABB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191 587,11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F5A928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186 787,37</w:t>
            </w:r>
          </w:p>
        </w:tc>
      </w:tr>
      <w:tr w:rsidR="00BF3CBB" w:rsidRPr="006F3972" w14:paraId="26A91AC4"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D915D3"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Реализация проектов инициативного бюджетирования «Твой Кузбасс – твоя инициатива»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726FBD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13 9 00 00000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977BA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8 302,17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76FCA1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8 302,17</w:t>
            </w:r>
          </w:p>
        </w:tc>
      </w:tr>
      <w:tr w:rsidR="00BF3CBB" w:rsidRPr="006F3972" w14:paraId="6A3EA4B9"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074AA71"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lastRenderedPageBreak/>
              <w:t>Реализация проектов инициативного бюджетирования "Твой Кузбасс - твоя инициатива"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6BB97B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13 9 00 S3420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B7A86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8 302,17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1C3A93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8 302,17</w:t>
            </w:r>
          </w:p>
        </w:tc>
      </w:tr>
      <w:tr w:rsidR="00BF3CBB" w:rsidRPr="006F3972" w14:paraId="64A6887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0424AF1"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Развитие агропромышленного комплекса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A41AB1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14 0 00 00000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44D32E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65 933,10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0A77E55"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51 620,16</w:t>
            </w:r>
          </w:p>
        </w:tc>
      </w:tr>
      <w:tr w:rsidR="00BF3CBB" w:rsidRPr="006F3972" w14:paraId="038DAE5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3CD152A"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Объекты социального и инженерного обустройства населенных пунктов, расположенных в сельской местности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B1DC5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14 1 00 00000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B5F385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65 933,10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01650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51 620,16</w:t>
            </w:r>
          </w:p>
        </w:tc>
      </w:tr>
      <w:tr w:rsidR="00BF3CBB" w:rsidRPr="006F3972" w14:paraId="61BB75FE"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D64F4B2"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комплексного развития сельских территорий (современный облик сельских территорий)</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50C555C"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14 1 00 11050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5339EA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4 629,14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859A27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76,25</w:t>
            </w:r>
          </w:p>
        </w:tc>
      </w:tr>
      <w:tr w:rsidR="00BF3CBB" w:rsidRPr="006F3972" w14:paraId="3D51C299"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AA704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комплексного развития сельских территорий (современный облик сельских территорий (культура)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8A26048"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14 1 00 L5767</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8549A2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61 303,96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0AB791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51 543,92</w:t>
            </w:r>
          </w:p>
        </w:tc>
      </w:tr>
      <w:tr w:rsidR="00BF3CBB" w:rsidRPr="006F3972" w14:paraId="5D912C3A"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923C92C"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 xml:space="preserve">Социальная </w:t>
            </w:r>
            <w:proofErr w:type="gramStart"/>
            <w:r w:rsidRPr="006F3972">
              <w:rPr>
                <w:rFonts w:ascii="Times New Roman" w:hAnsi="Times New Roman"/>
                <w:b/>
                <w:color w:val="000000"/>
                <w:sz w:val="16"/>
              </w:rPr>
              <w:t>поддержка  личных</w:t>
            </w:r>
            <w:proofErr w:type="gramEnd"/>
            <w:r w:rsidRPr="006F3972">
              <w:rPr>
                <w:rFonts w:ascii="Times New Roman" w:hAnsi="Times New Roman"/>
                <w:b/>
                <w:color w:val="000000"/>
                <w:sz w:val="16"/>
              </w:rPr>
              <w:t xml:space="preserve"> подсобных хозяйств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CE97F2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14 2 00 00000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4BF5FF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CD1896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 </w:t>
            </w:r>
          </w:p>
        </w:tc>
      </w:tr>
      <w:tr w:rsidR="00BF3CBB" w:rsidRPr="006F3972" w14:paraId="15C32AC3"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55A97EC"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Социальная поддержка многодетных семей в развитии личных подсобных хозяйств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F82ECF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14 2 00 10750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CC963F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50E042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 </w:t>
            </w:r>
          </w:p>
        </w:tc>
      </w:tr>
      <w:tr w:rsidR="00BF3CBB" w:rsidRPr="006F3972" w14:paraId="09C2892A"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B4C2A57"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Формирование законопослушного поведения участников дорожного движения в Чебулинском муниципальном округе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40151F4"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15 0 00 00000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B1CB5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22,67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CD2B04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22,67</w:t>
            </w:r>
          </w:p>
        </w:tc>
      </w:tr>
      <w:tr w:rsidR="00BF3CBB" w:rsidRPr="006F3972" w14:paraId="3F9A61F4"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14C82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Формирование законопослушного поведения участников дорожного движения в Чебулинском муниципальном округе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4F6D5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15 0 00 10620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9226F0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22,67</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90A6A3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22,67</w:t>
            </w:r>
          </w:p>
        </w:tc>
      </w:tr>
      <w:tr w:rsidR="00BF3CBB" w:rsidRPr="006F3972" w14:paraId="0C841E1D"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3EB321"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Развитие внутреннего и въездного туризма в Чебулинском муниципальном округе</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56AB6E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17 0 00 00000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9F6B0E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10 173,81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EE501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10 148,70</w:t>
            </w:r>
          </w:p>
        </w:tc>
      </w:tr>
      <w:tr w:rsidR="00BF3CBB" w:rsidRPr="006F3972" w14:paraId="37164088"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83ED37"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Развитие </w:t>
            </w:r>
            <w:proofErr w:type="spellStart"/>
            <w:proofErr w:type="gramStart"/>
            <w:r w:rsidRPr="006F3972">
              <w:rPr>
                <w:rFonts w:ascii="Times New Roman" w:hAnsi="Times New Roman"/>
                <w:color w:val="000000"/>
                <w:sz w:val="16"/>
              </w:rPr>
              <w:t>познавательного,событийного</w:t>
            </w:r>
            <w:proofErr w:type="spellEnd"/>
            <w:proofErr w:type="gramEnd"/>
            <w:r w:rsidRPr="006F3972">
              <w:rPr>
                <w:rFonts w:ascii="Times New Roman" w:hAnsi="Times New Roman"/>
                <w:color w:val="000000"/>
                <w:sz w:val="16"/>
              </w:rPr>
              <w:t xml:space="preserve"> и сельского туризма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730370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17 0 00 10200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BC4F3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10 173,81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63840A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10 148,70</w:t>
            </w:r>
          </w:p>
        </w:tc>
      </w:tr>
      <w:tr w:rsidR="00BF3CBB" w:rsidRPr="006F3972" w14:paraId="1FD5B2CB"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4540E13" w14:textId="77777777" w:rsidR="00BF3CBB" w:rsidRPr="006F3972" w:rsidRDefault="00BF3CBB" w:rsidP="00E9560E">
            <w:pPr>
              <w:rPr>
                <w:rFonts w:ascii="Times New Roman" w:hAnsi="Times New Roman"/>
                <w:color w:val="000000"/>
                <w:sz w:val="24"/>
              </w:rPr>
            </w:pPr>
            <w:r w:rsidRPr="006F3972">
              <w:rPr>
                <w:rFonts w:ascii="Times New Roman" w:hAnsi="Times New Roman"/>
                <w:b/>
                <w:color w:val="000000"/>
                <w:sz w:val="16"/>
              </w:rPr>
              <w:t>Непрограммное направление деятельности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7ACC24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b/>
                <w:color w:val="000000"/>
                <w:sz w:val="24"/>
              </w:rPr>
              <w:t>99 0 00 00000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9A54DEB"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51 991,82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5AB187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b/>
                <w:color w:val="000000"/>
                <w:sz w:val="24"/>
              </w:rPr>
              <w:t>51 927,57</w:t>
            </w:r>
          </w:p>
        </w:tc>
      </w:tr>
      <w:tr w:rsidR="00BF3CBB" w:rsidRPr="006F3972" w14:paraId="79B38783"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438E65E"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Глава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EA8F1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99 0 00 10010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27F8719"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2 744,72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16E90BE"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2 744,72</w:t>
            </w:r>
          </w:p>
        </w:tc>
      </w:tr>
      <w:tr w:rsidR="00BF3CBB" w:rsidRPr="006F3972" w14:paraId="7B3F5CD7"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762992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Председатель Совета народных депутатов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C9A9B6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99 0 00 10020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4797D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1 597,22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F99683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1 597,22</w:t>
            </w:r>
          </w:p>
        </w:tc>
      </w:tr>
      <w:tr w:rsidR="00BF3CBB" w:rsidRPr="006F3972" w14:paraId="7EF02A70"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8D9AF06"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Контрольно-счетной палаты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21C4A07"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99 0 00 10030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50C801"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750,70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015C9E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750,70</w:t>
            </w:r>
          </w:p>
        </w:tc>
      </w:tr>
      <w:tr w:rsidR="00BF3CBB" w:rsidRPr="006F3972" w14:paraId="5C7EBDBC"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E99045F"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Обеспечение деятельности органов местного самоуправления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F4989C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99 0 00 10040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3367167"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43 230,85</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A9506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43 166,65</w:t>
            </w:r>
          </w:p>
        </w:tc>
      </w:tr>
      <w:tr w:rsidR="00BF3CBB" w:rsidRPr="006F3972" w14:paraId="746988A4"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41BD3A"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Награждение граждан, трудовых коллективов Чебулинского муниципального округа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6050B13"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99 0 00 10050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86A9C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1 353,92</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2CE568"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1 353,92</w:t>
            </w:r>
          </w:p>
        </w:tc>
      </w:tr>
      <w:tr w:rsidR="00BF3CBB" w:rsidRPr="006F3972" w14:paraId="46F16A8C"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ABEED2"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Медицинские кадры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1F5AFDA"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99 0 00 10370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968158F"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119,90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910073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119,90</w:t>
            </w:r>
          </w:p>
        </w:tc>
      </w:tr>
      <w:tr w:rsidR="00BF3CBB" w:rsidRPr="006F3972" w14:paraId="70FC89C8"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E63530D"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Расходы на проведение выборов</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37609D1"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99 0 00 10850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2636692"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1 027,91</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A62F27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1 027,85</w:t>
            </w:r>
          </w:p>
        </w:tc>
      </w:tr>
      <w:tr w:rsidR="00BF3CBB" w:rsidRPr="006F3972" w14:paraId="68F63228"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33EB398"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Членские взносы Совету муниципальных образований Кемеровской области-Кузбасса</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77CA476"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99 0 00 10870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3BE1F5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FC4B8E6"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30,00</w:t>
            </w:r>
          </w:p>
        </w:tc>
      </w:tr>
      <w:tr w:rsidR="00BF3CBB" w:rsidRPr="006F3972" w14:paraId="2E090790" w14:textId="77777777" w:rsidTr="00BF3CBB">
        <w:trPr>
          <w:trHeight w:val="288"/>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7EF2A3B"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Благотворительные пожертвования на мероприятия</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D34036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99 0 00 10880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F729A4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250,00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A962B54"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250,00</w:t>
            </w:r>
          </w:p>
        </w:tc>
      </w:tr>
      <w:tr w:rsidR="00BF3CBB" w:rsidRPr="006F3972" w14:paraId="4454D1FB" w14:textId="77777777" w:rsidTr="00BF3CBB">
        <w:trPr>
          <w:trHeight w:val="432"/>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73F52F"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Осуществление первичного воинского учета на территориях, где отсутствуют военные комиссариаты</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A91C5B2"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99 0 00 51180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55A0B4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876,70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A6FF69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876,70</w:t>
            </w:r>
          </w:p>
        </w:tc>
      </w:tr>
      <w:tr w:rsidR="00BF3CBB" w:rsidRPr="006F3972" w14:paraId="1619CFAD"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5086813"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t xml:space="preserve">Осуществление полномочий по составлению (изменению) списков </w:t>
            </w:r>
            <w:proofErr w:type="gramStart"/>
            <w:r w:rsidRPr="006F3972">
              <w:rPr>
                <w:rFonts w:ascii="Times New Roman" w:hAnsi="Times New Roman"/>
                <w:color w:val="000000"/>
                <w:sz w:val="16"/>
              </w:rPr>
              <w:t>кандидатов  в</w:t>
            </w:r>
            <w:proofErr w:type="gramEnd"/>
            <w:r w:rsidRPr="006F3972">
              <w:rPr>
                <w:rFonts w:ascii="Times New Roman" w:hAnsi="Times New Roman"/>
                <w:color w:val="000000"/>
                <w:sz w:val="16"/>
              </w:rPr>
              <w:t xml:space="preserve"> присяжные заседатели федеральных судов общей юрисдикции в </w:t>
            </w:r>
            <w:proofErr w:type="spellStart"/>
            <w:r w:rsidRPr="006F3972">
              <w:rPr>
                <w:rFonts w:ascii="Times New Roman" w:hAnsi="Times New Roman"/>
                <w:color w:val="000000"/>
                <w:sz w:val="16"/>
              </w:rPr>
              <w:t>Росийской</w:t>
            </w:r>
            <w:proofErr w:type="spellEnd"/>
            <w:r w:rsidRPr="006F3972">
              <w:rPr>
                <w:rFonts w:ascii="Times New Roman" w:hAnsi="Times New Roman"/>
                <w:color w:val="000000"/>
                <w:sz w:val="16"/>
              </w:rPr>
              <w:t xml:space="preserve"> Федерации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E8D44DF"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99 0 00 51200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C97D9AD"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1,90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886CAAA"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1,90</w:t>
            </w:r>
          </w:p>
        </w:tc>
      </w:tr>
      <w:tr w:rsidR="00BF3CBB" w:rsidRPr="006F3972" w14:paraId="1B43ACA7" w14:textId="77777777" w:rsidTr="00BF3CBB">
        <w:trPr>
          <w:trHeight w:val="636"/>
        </w:trPr>
        <w:tc>
          <w:tcPr>
            <w:tcW w:w="3841" w:type="dxa"/>
            <w:gridSpan w:val="2"/>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FE09A24" w14:textId="77777777" w:rsidR="00BF3CBB" w:rsidRPr="006F3972" w:rsidRDefault="00BF3CBB" w:rsidP="00E9560E">
            <w:pPr>
              <w:rPr>
                <w:rFonts w:ascii="Times New Roman" w:hAnsi="Times New Roman"/>
                <w:color w:val="000000"/>
                <w:sz w:val="24"/>
              </w:rPr>
            </w:pPr>
            <w:r w:rsidRPr="006F3972">
              <w:rPr>
                <w:rFonts w:ascii="Times New Roman" w:hAnsi="Times New Roman"/>
                <w:color w:val="000000"/>
                <w:sz w:val="16"/>
              </w:rPr>
              <w:lastRenderedPageBreak/>
              <w:t>Осуществление функций по хранению, комплектованию, учету и использованию документов Архивного фонда Кемеровской области</w:t>
            </w:r>
          </w:p>
        </w:tc>
        <w:tc>
          <w:tcPr>
            <w:tcW w:w="2409"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6863290" w14:textId="77777777" w:rsidR="00BF3CBB" w:rsidRPr="006F3972" w:rsidRDefault="00BF3CBB" w:rsidP="00E9560E">
            <w:pPr>
              <w:jc w:val="center"/>
              <w:rPr>
                <w:rFonts w:ascii="Times New Roman" w:hAnsi="Times New Roman"/>
                <w:color w:val="000000"/>
                <w:sz w:val="24"/>
              </w:rPr>
            </w:pPr>
            <w:r w:rsidRPr="006F3972">
              <w:rPr>
                <w:rFonts w:ascii="Times New Roman" w:hAnsi="Times New Roman"/>
                <w:color w:val="000000"/>
                <w:sz w:val="24"/>
              </w:rPr>
              <w:t>99 0 00 79050</w:t>
            </w:r>
          </w:p>
        </w:tc>
        <w:tc>
          <w:tcPr>
            <w:tcW w:w="18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54EB633"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7B08DFC" w14:textId="77777777" w:rsidR="00BF3CBB" w:rsidRPr="006F3972" w:rsidRDefault="00BF3CBB" w:rsidP="00E9560E">
            <w:pPr>
              <w:jc w:val="right"/>
              <w:rPr>
                <w:rFonts w:ascii="Times New Roman" w:hAnsi="Times New Roman"/>
                <w:color w:val="000000"/>
                <w:sz w:val="24"/>
              </w:rPr>
            </w:pPr>
            <w:r w:rsidRPr="006F3972">
              <w:rPr>
                <w:rFonts w:ascii="Times New Roman" w:hAnsi="Times New Roman"/>
                <w:color w:val="000000"/>
                <w:sz w:val="24"/>
              </w:rPr>
              <w:t>8,00</w:t>
            </w:r>
          </w:p>
        </w:tc>
      </w:tr>
    </w:tbl>
    <w:p w14:paraId="410E125C" w14:textId="40986A06" w:rsidR="00BF3CBB" w:rsidRDefault="00BF3CBB" w:rsidP="00BF3CBB">
      <w:pPr>
        <w:ind w:firstLine="720"/>
        <w:jc w:val="both"/>
        <w:rPr>
          <w:rFonts w:ascii="Times New Roman" w:hAnsi="Times New Roman"/>
          <w:color w:val="000000"/>
          <w:sz w:val="20"/>
        </w:rPr>
      </w:pPr>
      <w:r>
        <w:rPr>
          <w:rFonts w:ascii="Times New Roman" w:hAnsi="Times New Roman"/>
          <w:color w:val="00B050"/>
          <w:sz w:val="28"/>
          <w:shd w:val="clear" w:color="auto" w:fill="FFFFFF"/>
        </w:rPr>
        <w:t> </w:t>
      </w:r>
      <w:r>
        <w:rPr>
          <w:rFonts w:ascii="Times New Roman" w:hAnsi="Times New Roman"/>
          <w:color w:val="000000"/>
          <w:sz w:val="28"/>
          <w:shd w:val="clear" w:color="auto" w:fill="FFFFFF"/>
        </w:rPr>
        <w:t> </w:t>
      </w:r>
    </w:p>
    <w:p w14:paraId="53E3235F" w14:textId="77777777" w:rsidR="00BF3CBB" w:rsidRDefault="00BF3CBB" w:rsidP="00BF3CBB">
      <w:pPr>
        <w:ind w:firstLine="720"/>
        <w:jc w:val="both"/>
        <w:rPr>
          <w:rFonts w:ascii="Times New Roman" w:hAnsi="Times New Roman"/>
          <w:color w:val="000000"/>
          <w:sz w:val="20"/>
        </w:rPr>
      </w:pPr>
      <w:r>
        <w:rPr>
          <w:rFonts w:ascii="Times New Roman" w:hAnsi="Times New Roman"/>
          <w:color w:val="000000"/>
          <w:sz w:val="28"/>
          <w:shd w:val="clear" w:color="auto" w:fill="FFFFFF"/>
        </w:rPr>
        <w:t>Учет в казенных учреждениях Чебулинского муниципального округа ведется в соответствии с Приказами МФ РФ №191н от 28.12.2010, (с последующими изменения и дополнениями).</w:t>
      </w:r>
    </w:p>
    <w:p w14:paraId="4BD0C615" w14:textId="77777777" w:rsidR="00BF3CBB" w:rsidRDefault="00BF3CBB" w:rsidP="00BF3CBB">
      <w:pPr>
        <w:ind w:firstLine="540"/>
        <w:jc w:val="both"/>
        <w:rPr>
          <w:rFonts w:ascii="Times New Roman" w:hAnsi="Times New Roman"/>
          <w:color w:val="000000"/>
          <w:sz w:val="20"/>
        </w:rPr>
      </w:pPr>
      <w:r>
        <w:rPr>
          <w:rFonts w:ascii="Times New Roman" w:hAnsi="Times New Roman"/>
          <w:color w:val="000000"/>
          <w:sz w:val="28"/>
          <w:shd w:val="clear" w:color="auto" w:fill="FFFFFF"/>
        </w:rPr>
        <w:t xml:space="preserve">В учреждениях </w:t>
      </w:r>
      <w:r>
        <w:rPr>
          <w:rFonts w:ascii="Times New Roman" w:hAnsi="Times New Roman"/>
          <w:color w:val="000000"/>
          <w:sz w:val="28"/>
        </w:rPr>
        <w:t>бюджетный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при расчетах, связанных с осуществлением указанных операций;</w:t>
      </w:r>
    </w:p>
    <w:p w14:paraId="234BF3EA" w14:textId="77777777" w:rsidR="00BF3CBB" w:rsidRDefault="00BF3CBB" w:rsidP="00BF3CBB">
      <w:pPr>
        <w:ind w:firstLine="540"/>
        <w:jc w:val="both"/>
        <w:rPr>
          <w:rFonts w:ascii="Times New Roman" w:hAnsi="Times New Roman"/>
          <w:color w:val="000000"/>
          <w:sz w:val="20"/>
        </w:rPr>
      </w:pPr>
      <w:r>
        <w:rPr>
          <w:rFonts w:ascii="Times New Roman" w:hAnsi="Times New Roman"/>
          <w:color w:val="000000"/>
          <w:sz w:val="28"/>
        </w:rPr>
        <w:t>– данные бюджетного учета и сформированная на их основе отчетность субъектов учета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учреждений и имели место в период между отчетной датой и датой подписания бухгалтерской (финансовой) отчетности (далее – событие после отчетной даты);</w:t>
      </w:r>
    </w:p>
    <w:p w14:paraId="33D91B25" w14:textId="77777777" w:rsidR="00BF3CBB" w:rsidRDefault="00BF3CBB" w:rsidP="00BF3CBB">
      <w:pPr>
        <w:ind w:firstLine="540"/>
        <w:jc w:val="both"/>
        <w:rPr>
          <w:rFonts w:ascii="Times New Roman" w:hAnsi="Times New Roman"/>
          <w:color w:val="000000"/>
          <w:sz w:val="20"/>
        </w:rPr>
      </w:pPr>
      <w:r>
        <w:rPr>
          <w:rFonts w:ascii="Times New Roman" w:hAnsi="Times New Roman"/>
          <w:color w:val="000000"/>
          <w:sz w:val="28"/>
        </w:rPr>
        <w:t>–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и его оценке в денежном выражении раскрывается в бухгалтерской (финансовой) отчетности (текстовой части пояснительной записки);</w:t>
      </w:r>
    </w:p>
    <w:p w14:paraId="2AF32AB1" w14:textId="77777777" w:rsidR="00BF3CBB" w:rsidRDefault="00BF3CBB" w:rsidP="00BF3CBB">
      <w:pPr>
        <w:ind w:firstLine="540"/>
        <w:jc w:val="both"/>
        <w:rPr>
          <w:rFonts w:ascii="Times New Roman" w:hAnsi="Times New Roman"/>
          <w:color w:val="000000"/>
          <w:sz w:val="20"/>
        </w:rPr>
      </w:pPr>
      <w:r>
        <w:rPr>
          <w:rFonts w:ascii="Times New Roman" w:hAnsi="Times New Roman"/>
          <w:color w:val="000000"/>
          <w:sz w:val="28"/>
        </w:rPr>
        <w:t xml:space="preserve">– информация об имуществе, обязательствах и операциях, их </w:t>
      </w:r>
      <w:proofErr w:type="gramStart"/>
      <w:r>
        <w:rPr>
          <w:rFonts w:ascii="Times New Roman" w:hAnsi="Times New Roman"/>
          <w:color w:val="000000"/>
          <w:sz w:val="28"/>
        </w:rPr>
        <w:t>изменяющих,   </w:t>
      </w:r>
      <w:proofErr w:type="gramEnd"/>
      <w:r>
        <w:rPr>
          <w:rFonts w:ascii="Times New Roman" w:hAnsi="Times New Roman"/>
          <w:color w:val="000000"/>
          <w:sz w:val="28"/>
        </w:rPr>
        <w:t>             а также о результатах исполнения хозяйственной деятельности, формируется учреждениями на соответствующих счетах бюджетного учета с обеспечением аналитического учета (аналитики), в объеме показателей, предусмотренных для представления внешним пользователям согласно законодательству Российской Федерации;</w:t>
      </w:r>
    </w:p>
    <w:p w14:paraId="4DB99062" w14:textId="77777777" w:rsidR="00BF3CBB" w:rsidRDefault="00BF3CBB" w:rsidP="00BF3CBB">
      <w:pPr>
        <w:ind w:firstLine="540"/>
        <w:jc w:val="both"/>
        <w:rPr>
          <w:rFonts w:ascii="Times New Roman" w:hAnsi="Times New Roman"/>
          <w:color w:val="000000"/>
          <w:sz w:val="20"/>
        </w:rPr>
      </w:pPr>
      <w:r>
        <w:rPr>
          <w:rFonts w:ascii="Times New Roman" w:hAnsi="Times New Roman"/>
          <w:color w:val="000000"/>
          <w:sz w:val="28"/>
        </w:rPr>
        <w:t>– рабочий план счетов, а также требования к структуре аналитического учета, утвержденные в рамках формирования настоящей учетной политики, применяются непрерывно и изменяются при условии обеспечения сопоставимости показателей бюджетного учета и отчетности за отчетный, текущий и очередной финансовый годы (очередной финансовый год и плановый период);</w:t>
      </w:r>
    </w:p>
    <w:p w14:paraId="62E4CF66" w14:textId="77777777" w:rsidR="00BF3CBB" w:rsidRDefault="00BF3CBB" w:rsidP="00BF3CBB">
      <w:pPr>
        <w:ind w:firstLine="540"/>
        <w:jc w:val="both"/>
        <w:rPr>
          <w:rFonts w:ascii="Times New Roman" w:hAnsi="Times New Roman"/>
          <w:color w:val="000000"/>
          <w:sz w:val="20"/>
        </w:rPr>
      </w:pPr>
      <w:r>
        <w:rPr>
          <w:rFonts w:ascii="Times New Roman" w:hAnsi="Times New Roman"/>
          <w:color w:val="000000"/>
          <w:sz w:val="28"/>
        </w:rPr>
        <w:lastRenderedPageBreak/>
        <w:t>-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правдивую;</w:t>
      </w:r>
    </w:p>
    <w:p w14:paraId="7EF5670C" w14:textId="77777777" w:rsidR="00BF3CBB" w:rsidRDefault="00BF3CBB" w:rsidP="00BF3CBB">
      <w:pPr>
        <w:ind w:firstLine="540"/>
        <w:jc w:val="both"/>
        <w:rPr>
          <w:rFonts w:ascii="Times New Roman" w:hAnsi="Times New Roman"/>
          <w:color w:val="000000"/>
          <w:sz w:val="20"/>
        </w:rPr>
      </w:pPr>
      <w:r>
        <w:rPr>
          <w:rFonts w:ascii="Times New Roman" w:hAnsi="Times New Roman"/>
          <w:color w:val="000000"/>
          <w:sz w:val="28"/>
        </w:rPr>
        <w:t>– обязательства, по которым учреждение отвечает имуществом, находящимся у него на праве оперативного управления, а также указанное имущество учитываются в бухгалтерском учете учреждений обособленно от иных объектов учета.</w:t>
      </w:r>
    </w:p>
    <w:p w14:paraId="277F4640" w14:textId="6731E4D4" w:rsidR="00BF3CBB" w:rsidRDefault="00BF3CBB" w:rsidP="00BF3CBB">
      <w:pPr>
        <w:jc w:val="both"/>
        <w:rPr>
          <w:rFonts w:ascii="Times New Roman" w:hAnsi="Times New Roman"/>
          <w:color w:val="000000"/>
          <w:sz w:val="20"/>
        </w:rPr>
      </w:pPr>
      <w:r>
        <w:rPr>
          <w:rFonts w:ascii="Times New Roman" w:hAnsi="Times New Roman"/>
          <w:color w:val="000000"/>
          <w:sz w:val="28"/>
          <w:shd w:val="clear" w:color="auto" w:fill="FFFFFF"/>
        </w:rPr>
        <w:t> </w:t>
      </w:r>
      <w:r w:rsidR="00635112">
        <w:rPr>
          <w:rFonts w:ascii="Times New Roman" w:hAnsi="Times New Roman"/>
          <w:color w:val="000000"/>
          <w:sz w:val="28"/>
          <w:shd w:val="clear" w:color="auto" w:fill="FFFFFF"/>
        </w:rPr>
        <w:tab/>
      </w:r>
      <w:r>
        <w:rPr>
          <w:rFonts w:ascii="Times New Roman" w:hAnsi="Times New Roman"/>
          <w:color w:val="000000"/>
          <w:sz w:val="28"/>
          <w:shd w:val="clear" w:color="auto" w:fill="FFFFFF"/>
        </w:rPr>
        <w:t>Осуществляется предварительный контроль за соответствием заключенных договоров и доведенных лимитов. На стадии предварительного контроля осуществляется правильность заполнения кассовых заявок в УФК, налоговой отчетности. Ежеквартально проводится снятие остатков продуктов питания в дошкольных учреждениях, учреждениях образования</w:t>
      </w:r>
      <w:r w:rsidR="00635112">
        <w:rPr>
          <w:rFonts w:ascii="Times New Roman" w:hAnsi="Times New Roman"/>
          <w:color w:val="000000"/>
          <w:sz w:val="28"/>
          <w:shd w:val="clear" w:color="auto" w:fill="FFFFFF"/>
        </w:rPr>
        <w:t>.</w:t>
      </w:r>
    </w:p>
    <w:p w14:paraId="58B6C7B6" w14:textId="77777777" w:rsidR="00BF3CBB" w:rsidRDefault="00BF3CBB" w:rsidP="00635112">
      <w:pPr>
        <w:ind w:firstLine="708"/>
        <w:jc w:val="both"/>
        <w:rPr>
          <w:rFonts w:ascii="Times New Roman" w:hAnsi="Times New Roman"/>
          <w:color w:val="000000"/>
          <w:sz w:val="20"/>
        </w:rPr>
      </w:pPr>
      <w:r>
        <w:rPr>
          <w:rFonts w:ascii="Times New Roman" w:hAnsi="Times New Roman"/>
          <w:color w:val="000000"/>
          <w:sz w:val="28"/>
          <w:shd w:val="clear" w:color="auto" w:fill="FFFFFF"/>
        </w:rPr>
        <w:t>В рамках последующего контроля производится сверка расчетов с ФНС, ФСС, дебиторами, кредиторами.</w:t>
      </w:r>
    </w:p>
    <w:p w14:paraId="77186F60" w14:textId="77777777" w:rsidR="00BF3CBB" w:rsidRDefault="00BF3CBB" w:rsidP="00635112">
      <w:pPr>
        <w:ind w:firstLine="708"/>
        <w:jc w:val="both"/>
        <w:rPr>
          <w:rFonts w:ascii="Times New Roman" w:hAnsi="Times New Roman"/>
          <w:color w:val="000000"/>
          <w:sz w:val="20"/>
        </w:rPr>
      </w:pPr>
      <w:r>
        <w:rPr>
          <w:rFonts w:ascii="Times New Roman" w:hAnsi="Times New Roman"/>
          <w:color w:val="000000"/>
          <w:sz w:val="28"/>
          <w:shd w:val="clear" w:color="auto" w:fill="FFFFFF"/>
        </w:rPr>
        <w:t xml:space="preserve">Проведена годовая инвентаризация нефинансовых активов, финансовых активов, расчетов. Недостач, </w:t>
      </w:r>
      <w:proofErr w:type="gramStart"/>
      <w:r>
        <w:rPr>
          <w:rFonts w:ascii="Times New Roman" w:hAnsi="Times New Roman"/>
          <w:color w:val="000000"/>
          <w:sz w:val="28"/>
          <w:shd w:val="clear" w:color="auto" w:fill="FFFFFF"/>
        </w:rPr>
        <w:t>излишек  не</w:t>
      </w:r>
      <w:proofErr w:type="gramEnd"/>
      <w:r>
        <w:rPr>
          <w:rFonts w:ascii="Times New Roman" w:hAnsi="Times New Roman"/>
          <w:color w:val="000000"/>
          <w:sz w:val="28"/>
          <w:shd w:val="clear" w:color="auto" w:fill="FFFFFF"/>
        </w:rPr>
        <w:t xml:space="preserve"> установлено. </w:t>
      </w:r>
    </w:p>
    <w:p w14:paraId="7F75A30B" w14:textId="00249613" w:rsidR="00BF3CBB" w:rsidRDefault="00BF3CBB" w:rsidP="00635112">
      <w:pPr>
        <w:ind w:firstLine="708"/>
        <w:jc w:val="both"/>
        <w:rPr>
          <w:rFonts w:ascii="Times New Roman" w:hAnsi="Times New Roman"/>
          <w:color w:val="000000"/>
          <w:sz w:val="28"/>
          <w:shd w:val="clear" w:color="auto" w:fill="FFFFFF"/>
        </w:rPr>
      </w:pPr>
      <w:proofErr w:type="gramStart"/>
      <w:r>
        <w:rPr>
          <w:rFonts w:ascii="Times New Roman" w:hAnsi="Times New Roman"/>
          <w:color w:val="000000"/>
          <w:sz w:val="28"/>
          <w:shd w:val="clear" w:color="auto" w:fill="FFFFFF"/>
        </w:rPr>
        <w:t>Увеличился  размер</w:t>
      </w:r>
      <w:proofErr w:type="gramEnd"/>
      <w:r>
        <w:rPr>
          <w:rFonts w:ascii="Times New Roman" w:hAnsi="Times New Roman"/>
          <w:color w:val="000000"/>
          <w:sz w:val="28"/>
          <w:shd w:val="clear" w:color="auto" w:fill="FFFFFF"/>
        </w:rPr>
        <w:t xml:space="preserve"> вложений Учредителя в недвижимое и особо ценное движимое имущество бюджетных учреждений. Показатель по счету 0 21006 000 «Расчеты с учредителем», отраженный по строке 480 графы 10 сводного Баланса государственного (муниципального) учреждения ф.0503730 соответствует показателю по счету 1 20433 000 «Участие в государственных (муниципальных) учреждениях» Баланса исполнения консолидированного бюджета ф.0503320.</w:t>
      </w:r>
    </w:p>
    <w:p w14:paraId="524D5644" w14:textId="67C40BAC" w:rsidR="00635112" w:rsidRDefault="00635112" w:rsidP="00635112">
      <w:pPr>
        <w:jc w:val="center"/>
        <w:rPr>
          <w:rFonts w:ascii="Times New Roman" w:hAnsi="Times New Roman"/>
          <w:color w:val="000000"/>
          <w:sz w:val="20"/>
        </w:rPr>
      </w:pPr>
      <w:r>
        <w:rPr>
          <w:rFonts w:ascii="Times New Roman" w:hAnsi="Times New Roman"/>
          <w:b/>
          <w:color w:val="000000"/>
          <w:sz w:val="32"/>
          <w:shd w:val="clear" w:color="auto" w:fill="FFFFFF"/>
        </w:rPr>
        <w:t xml:space="preserve">Консолидированный отчет о движении денежных средств </w:t>
      </w:r>
    </w:p>
    <w:p w14:paraId="7BF35188" w14:textId="77777777" w:rsidR="00635112" w:rsidRDefault="00635112" w:rsidP="00635112">
      <w:pPr>
        <w:ind w:firstLine="708"/>
        <w:jc w:val="both"/>
        <w:rPr>
          <w:rFonts w:ascii="Times New Roman" w:hAnsi="Times New Roman"/>
          <w:color w:val="000000"/>
          <w:sz w:val="20"/>
        </w:rPr>
      </w:pPr>
      <w:r>
        <w:rPr>
          <w:rFonts w:ascii="Times New Roman" w:hAnsi="Times New Roman"/>
          <w:color w:val="000000"/>
          <w:sz w:val="28"/>
          <w:shd w:val="clear" w:color="auto" w:fill="FFFFFF"/>
        </w:rPr>
        <w:t>Консолидированный отчет о движении денежных средств на 01.01.2025 год составлен на основании данных ведомостей по кассовым поступлениям и выбытиям, предоставленных органами Федерального казначейства.</w:t>
      </w:r>
    </w:p>
    <w:p w14:paraId="408BBEA6" w14:textId="6700B8CC" w:rsidR="00635112" w:rsidRDefault="00635112" w:rsidP="00635112">
      <w:pPr>
        <w:ind w:firstLine="708"/>
        <w:jc w:val="both"/>
        <w:rPr>
          <w:rFonts w:ascii="Times New Roman" w:hAnsi="Times New Roman"/>
          <w:color w:val="000000"/>
          <w:sz w:val="20"/>
        </w:rPr>
      </w:pPr>
      <w:r>
        <w:rPr>
          <w:rFonts w:ascii="Times New Roman" w:hAnsi="Times New Roman"/>
          <w:color w:val="000000"/>
          <w:sz w:val="28"/>
          <w:shd w:val="clear" w:color="auto" w:fill="FFFFFF"/>
        </w:rPr>
        <w:t xml:space="preserve">Суммы кассовых поступлений и выбытий в разрезе бюджетов сверен с отчетами Федерального казначейства по формам 0503151 и 0503152 на 01.01.2025г.  Отклонение на сумму возврата дебиторской задолженности по КДБ 11302994140000130 в сумме 176 518,92 рублей, которая была учтена на счетах 120934004, </w:t>
      </w:r>
      <w:proofErr w:type="gramStart"/>
      <w:r>
        <w:rPr>
          <w:rFonts w:ascii="Times New Roman" w:hAnsi="Times New Roman"/>
          <w:color w:val="000000"/>
          <w:sz w:val="28"/>
          <w:shd w:val="clear" w:color="auto" w:fill="FFFFFF"/>
        </w:rPr>
        <w:t>120936004  на</w:t>
      </w:r>
      <w:proofErr w:type="gramEnd"/>
      <w:r>
        <w:rPr>
          <w:rFonts w:ascii="Times New Roman" w:hAnsi="Times New Roman"/>
          <w:color w:val="000000"/>
          <w:sz w:val="28"/>
          <w:shd w:val="clear" w:color="auto" w:fill="FFFFFF"/>
        </w:rPr>
        <w:t xml:space="preserve"> 01.01.2024 г.</w:t>
      </w:r>
    </w:p>
    <w:p w14:paraId="4C1DC40A" w14:textId="77777777" w:rsidR="00635112" w:rsidRDefault="00635112" w:rsidP="00635112">
      <w:pPr>
        <w:jc w:val="both"/>
        <w:rPr>
          <w:rFonts w:ascii="Times New Roman" w:hAnsi="Times New Roman"/>
          <w:color w:val="000000"/>
          <w:sz w:val="20"/>
        </w:rPr>
      </w:pPr>
      <w:r>
        <w:rPr>
          <w:rFonts w:ascii="Times New Roman" w:hAnsi="Times New Roman"/>
          <w:color w:val="000000"/>
          <w:sz w:val="28"/>
          <w:shd w:val="clear" w:color="auto" w:fill="FFFFFF"/>
        </w:rPr>
        <w:t xml:space="preserve">Показатели консолидированного отчета о движении денежных средств (форма 0503323) в части кассовых операций по исполнению бюджета соответствуют показателям отчета об исполнении консолидированного </w:t>
      </w:r>
      <w:r>
        <w:rPr>
          <w:rFonts w:ascii="Times New Roman" w:hAnsi="Times New Roman"/>
          <w:color w:val="000000"/>
          <w:sz w:val="28"/>
          <w:shd w:val="clear" w:color="auto" w:fill="FFFFFF"/>
        </w:rPr>
        <w:lastRenderedPageBreak/>
        <w:t>бюджета субъекта РФ и бюджета территориального внебюджетного фонда (форма0503317</w:t>
      </w:r>
      <w:proofErr w:type="gramStart"/>
      <w:r>
        <w:rPr>
          <w:rFonts w:ascii="Times New Roman" w:hAnsi="Times New Roman"/>
          <w:color w:val="000000"/>
          <w:sz w:val="28"/>
          <w:shd w:val="clear" w:color="auto" w:fill="FFFFFF"/>
        </w:rPr>
        <w:t>) .</w:t>
      </w:r>
      <w:proofErr w:type="gramEnd"/>
      <w:r>
        <w:rPr>
          <w:rFonts w:ascii="Times New Roman" w:hAnsi="Times New Roman"/>
          <w:color w:val="000000"/>
          <w:sz w:val="28"/>
          <w:shd w:val="clear" w:color="auto" w:fill="FFFFFF"/>
        </w:rPr>
        <w:t xml:space="preserve"> </w:t>
      </w:r>
    </w:p>
    <w:p w14:paraId="0AF43D3E" w14:textId="09F3E844" w:rsidR="00635112" w:rsidRDefault="00635112" w:rsidP="00A70ED1">
      <w:pPr>
        <w:jc w:val="both"/>
        <w:rPr>
          <w:rFonts w:ascii="Times New Roman" w:hAnsi="Times New Roman"/>
          <w:color w:val="000000"/>
          <w:sz w:val="20"/>
        </w:rPr>
      </w:pPr>
      <w:r>
        <w:rPr>
          <w:rFonts w:ascii="Courier New" w:eastAsia="Courier New" w:hAnsi="Courier New" w:cs="Courier New"/>
          <w:color w:val="000000"/>
          <w:sz w:val="20"/>
        </w:rPr>
        <w:t> </w:t>
      </w:r>
      <w:r w:rsidR="00A70ED1">
        <w:rPr>
          <w:rFonts w:ascii="Courier New" w:eastAsia="Courier New" w:hAnsi="Courier New" w:cs="Courier New"/>
          <w:color w:val="000000"/>
          <w:sz w:val="20"/>
        </w:rPr>
        <w:t xml:space="preserve">   </w:t>
      </w:r>
      <w:r>
        <w:rPr>
          <w:rFonts w:ascii="Times New Roman" w:hAnsi="Times New Roman"/>
          <w:b/>
          <w:color w:val="000000"/>
          <w:sz w:val="32"/>
          <w:shd w:val="clear" w:color="auto" w:fill="FFFFFF"/>
        </w:rPr>
        <w:t>Сведения о дебиторской и кредиторской задолженности</w:t>
      </w:r>
    </w:p>
    <w:p w14:paraId="24B8CF18" w14:textId="08682651" w:rsidR="00635112" w:rsidRDefault="00635112" w:rsidP="00635112">
      <w:pPr>
        <w:jc w:val="both"/>
        <w:rPr>
          <w:rFonts w:ascii="Times New Roman" w:hAnsi="Times New Roman"/>
          <w:color w:val="000000"/>
          <w:sz w:val="20"/>
        </w:rPr>
      </w:pPr>
      <w:r>
        <w:rPr>
          <w:rFonts w:ascii="Times New Roman" w:hAnsi="Times New Roman"/>
          <w:color w:val="000000"/>
          <w:sz w:val="28"/>
        </w:rPr>
        <w:t xml:space="preserve">  </w:t>
      </w:r>
      <w:r w:rsidR="00A70ED1">
        <w:rPr>
          <w:rFonts w:ascii="Times New Roman" w:hAnsi="Times New Roman"/>
          <w:color w:val="000000"/>
          <w:sz w:val="28"/>
        </w:rPr>
        <w:tab/>
      </w:r>
      <w:r>
        <w:rPr>
          <w:rFonts w:ascii="Times New Roman" w:hAnsi="Times New Roman"/>
          <w:color w:val="000000"/>
          <w:sz w:val="28"/>
        </w:rPr>
        <w:t xml:space="preserve">На 01.01.2025 г. отражена </w:t>
      </w:r>
      <w:r w:rsidRPr="00107C12">
        <w:rPr>
          <w:rFonts w:ascii="Times New Roman" w:hAnsi="Times New Roman"/>
          <w:b/>
          <w:bCs/>
          <w:color w:val="000000"/>
          <w:sz w:val="28"/>
        </w:rPr>
        <w:t>дебиторская</w:t>
      </w:r>
      <w:r>
        <w:rPr>
          <w:rFonts w:ascii="Times New Roman" w:hAnsi="Times New Roman"/>
          <w:color w:val="000000"/>
          <w:sz w:val="28"/>
        </w:rPr>
        <w:t xml:space="preserve"> задолженность по счетам:</w:t>
      </w:r>
    </w:p>
    <w:p w14:paraId="1648E3E5" w14:textId="6CF960E6" w:rsidR="00635112" w:rsidRDefault="00635112" w:rsidP="00635112">
      <w:pPr>
        <w:jc w:val="both"/>
        <w:rPr>
          <w:rFonts w:ascii="Times New Roman" w:hAnsi="Times New Roman"/>
          <w:color w:val="000000"/>
          <w:sz w:val="20"/>
        </w:rPr>
      </w:pPr>
      <w:r>
        <w:rPr>
          <w:rFonts w:ascii="Times New Roman" w:hAnsi="Times New Roman"/>
          <w:color w:val="000000"/>
          <w:sz w:val="28"/>
        </w:rPr>
        <w:t> -120511000 "Расчеты с плательщиками налогов" отражена сумма                    1 705 759,29 рублей задолженности по налогам, в т.ч. просроченная                1 612 867,29 рублей;</w:t>
      </w:r>
    </w:p>
    <w:p w14:paraId="055B7B72" w14:textId="338637DF" w:rsidR="00635112" w:rsidRDefault="00635112" w:rsidP="00635112">
      <w:pPr>
        <w:jc w:val="both"/>
        <w:rPr>
          <w:rFonts w:ascii="Times New Roman" w:hAnsi="Times New Roman"/>
          <w:color w:val="000000"/>
          <w:sz w:val="20"/>
        </w:rPr>
      </w:pPr>
      <w:r>
        <w:rPr>
          <w:rFonts w:ascii="Times New Roman" w:hAnsi="Times New Roman"/>
          <w:color w:val="000000"/>
          <w:sz w:val="28"/>
        </w:rPr>
        <w:t>-120521000 «Расчеты с плательщиками доходов от собственности» отражена задолженность в сумме 434 206,09 рублей, текущая задолженность;</w:t>
      </w:r>
    </w:p>
    <w:p w14:paraId="219B812F" w14:textId="25EF206D" w:rsidR="00635112" w:rsidRDefault="00635112" w:rsidP="00635112">
      <w:pPr>
        <w:jc w:val="both"/>
        <w:rPr>
          <w:rFonts w:ascii="Times New Roman" w:hAnsi="Times New Roman"/>
          <w:color w:val="000000"/>
          <w:sz w:val="20"/>
        </w:rPr>
      </w:pPr>
      <w:r>
        <w:rPr>
          <w:rFonts w:ascii="Times New Roman" w:hAnsi="Times New Roman"/>
          <w:color w:val="000000"/>
          <w:sz w:val="28"/>
        </w:rPr>
        <w:t> -120523000 «Расчеты по доходам от платежей при пользовании природными ресурсами» отражена сумма 127 162 309,48 рублей, в т.ч. долгосрочная 62 724 983,97 рублей;</w:t>
      </w:r>
    </w:p>
    <w:p w14:paraId="65B7A776" w14:textId="6D4BA5DB" w:rsidR="00635112" w:rsidRDefault="00635112" w:rsidP="00635112">
      <w:pPr>
        <w:jc w:val="both"/>
        <w:rPr>
          <w:rFonts w:ascii="Times New Roman" w:hAnsi="Times New Roman"/>
          <w:color w:val="000000"/>
          <w:sz w:val="20"/>
        </w:rPr>
      </w:pPr>
      <w:r>
        <w:rPr>
          <w:rFonts w:ascii="Times New Roman" w:hAnsi="Times New Roman"/>
          <w:color w:val="000000"/>
          <w:sz w:val="28"/>
        </w:rPr>
        <w:t>-120529000 «Расчеты по иным доходам от собственности» отражена задолженность в сумме 3 149 691,13 рублей, текущая задолженность;</w:t>
      </w:r>
    </w:p>
    <w:p w14:paraId="51A04D55" w14:textId="3278F718" w:rsidR="00635112" w:rsidRDefault="00635112" w:rsidP="00635112">
      <w:pPr>
        <w:jc w:val="both"/>
        <w:rPr>
          <w:rFonts w:ascii="Times New Roman" w:hAnsi="Times New Roman"/>
          <w:color w:val="000000"/>
          <w:sz w:val="20"/>
        </w:rPr>
      </w:pPr>
      <w:r>
        <w:rPr>
          <w:rFonts w:ascii="Times New Roman" w:hAnsi="Times New Roman"/>
          <w:color w:val="000000"/>
          <w:sz w:val="28"/>
        </w:rPr>
        <w:t>-120545000 "Расчеты по доходам от штрафных санкций за нарушение законодательства о закупках" задолженность по штрафным санкциям в сумме 1 500,00 рублей, просроченная задолженность;</w:t>
      </w:r>
    </w:p>
    <w:p w14:paraId="0DC38C33" w14:textId="6E32E655" w:rsidR="00635112" w:rsidRDefault="00635112" w:rsidP="00635112">
      <w:pPr>
        <w:jc w:val="both"/>
        <w:rPr>
          <w:rFonts w:ascii="Times New Roman" w:hAnsi="Times New Roman"/>
          <w:color w:val="000000"/>
          <w:sz w:val="20"/>
        </w:rPr>
      </w:pPr>
      <w:r>
        <w:rPr>
          <w:rFonts w:ascii="Times New Roman" w:hAnsi="Times New Roman"/>
          <w:color w:val="000000"/>
          <w:sz w:val="28"/>
        </w:rPr>
        <w:t>-120631000 «Расчеты по авансовым безвозмездным перечислениям текущего характера государственным (муниципальным) учреждениям в сумме 59 299 052,56 рублей, текущая задолженность;</w:t>
      </w:r>
    </w:p>
    <w:p w14:paraId="18D5CB7C" w14:textId="08CC7801" w:rsidR="00635112" w:rsidRDefault="00635112" w:rsidP="00635112">
      <w:pPr>
        <w:jc w:val="both"/>
        <w:rPr>
          <w:rFonts w:ascii="Times New Roman" w:hAnsi="Times New Roman"/>
          <w:color w:val="000000"/>
          <w:sz w:val="20"/>
        </w:rPr>
      </w:pPr>
      <w:r>
        <w:rPr>
          <w:rFonts w:ascii="Times New Roman" w:hAnsi="Times New Roman"/>
          <w:color w:val="000000"/>
          <w:sz w:val="28"/>
        </w:rPr>
        <w:t> -120641000 «Расчеты по авансовым безвозмездным перечислениям текущего характера государственным (муниципальным) учреждениям в сумме 4 797 272,25 рублей, текущая задолженность;</w:t>
      </w:r>
    </w:p>
    <w:p w14:paraId="5CEC10AA" w14:textId="0E3915EB" w:rsidR="00635112" w:rsidRDefault="00635112" w:rsidP="00635112">
      <w:pPr>
        <w:jc w:val="both"/>
        <w:rPr>
          <w:rFonts w:ascii="Times New Roman" w:hAnsi="Times New Roman"/>
          <w:color w:val="000000"/>
          <w:sz w:val="20"/>
        </w:rPr>
      </w:pPr>
      <w:r>
        <w:rPr>
          <w:rFonts w:ascii="Times New Roman" w:hAnsi="Times New Roman"/>
          <w:color w:val="000000"/>
          <w:sz w:val="28"/>
        </w:rPr>
        <w:t xml:space="preserve">-120934000- «Расчеты по штрафам, пеням, неустойкам, возмещениям ущерба» отражена задолженность в </w:t>
      </w:r>
      <w:proofErr w:type="gramStart"/>
      <w:r>
        <w:rPr>
          <w:rFonts w:ascii="Times New Roman" w:hAnsi="Times New Roman"/>
          <w:color w:val="000000"/>
          <w:sz w:val="28"/>
        </w:rPr>
        <w:t>сумме  864</w:t>
      </w:r>
      <w:proofErr w:type="gramEnd"/>
      <w:r>
        <w:rPr>
          <w:rFonts w:ascii="Times New Roman" w:hAnsi="Times New Roman"/>
          <w:color w:val="000000"/>
          <w:sz w:val="28"/>
        </w:rPr>
        <w:t xml:space="preserve"> 667,04  рублей, текущая задолженность;</w:t>
      </w:r>
    </w:p>
    <w:p w14:paraId="67482192" w14:textId="77777777" w:rsidR="00635112" w:rsidRDefault="00635112" w:rsidP="00635112">
      <w:pPr>
        <w:jc w:val="both"/>
        <w:rPr>
          <w:rFonts w:ascii="Times New Roman" w:hAnsi="Times New Roman"/>
          <w:color w:val="000000"/>
          <w:sz w:val="20"/>
        </w:rPr>
      </w:pPr>
      <w:r>
        <w:rPr>
          <w:rFonts w:ascii="Times New Roman" w:hAnsi="Times New Roman"/>
          <w:color w:val="000000"/>
          <w:sz w:val="28"/>
        </w:rPr>
        <w:t>-130314000 «Расчеты по единому налоговому платежу» отражена задолженность в сумме 0,72 рублей, текущая задолженность.</w:t>
      </w:r>
    </w:p>
    <w:p w14:paraId="1A7A49F5" w14:textId="32267520" w:rsidR="00635112" w:rsidRDefault="00635112" w:rsidP="00635112">
      <w:pPr>
        <w:jc w:val="both"/>
        <w:rPr>
          <w:rFonts w:ascii="Times New Roman" w:hAnsi="Times New Roman"/>
          <w:color w:val="000000"/>
          <w:sz w:val="20"/>
        </w:rPr>
      </w:pPr>
      <w:r>
        <w:rPr>
          <w:rFonts w:ascii="Times New Roman" w:hAnsi="Times New Roman"/>
          <w:color w:val="000000"/>
          <w:sz w:val="28"/>
        </w:rPr>
        <w:t> </w:t>
      </w:r>
      <w:r w:rsidR="00A70ED1">
        <w:rPr>
          <w:rFonts w:ascii="Times New Roman" w:hAnsi="Times New Roman"/>
          <w:color w:val="000000"/>
          <w:sz w:val="28"/>
        </w:rPr>
        <w:tab/>
      </w:r>
      <w:r>
        <w:rPr>
          <w:rFonts w:ascii="Cambria" w:eastAsia="Cambria" w:hAnsi="Cambria" w:cs="Cambria"/>
          <w:color w:val="000000"/>
          <w:sz w:val="28"/>
        </w:rPr>
        <w:t xml:space="preserve">На 01.01.2025 г. отражена </w:t>
      </w:r>
      <w:r w:rsidRPr="00107C12">
        <w:rPr>
          <w:rFonts w:ascii="Cambria" w:eastAsia="Cambria" w:hAnsi="Cambria" w:cs="Cambria"/>
          <w:b/>
          <w:bCs/>
          <w:color w:val="000000"/>
          <w:sz w:val="28"/>
        </w:rPr>
        <w:t>кредиторская</w:t>
      </w:r>
      <w:r>
        <w:rPr>
          <w:rFonts w:ascii="Cambria" w:eastAsia="Cambria" w:hAnsi="Cambria" w:cs="Cambria"/>
          <w:color w:val="000000"/>
          <w:sz w:val="28"/>
        </w:rPr>
        <w:t xml:space="preserve"> задолженность по счетам:</w:t>
      </w:r>
    </w:p>
    <w:p w14:paraId="6074001D" w14:textId="15CD24FF" w:rsidR="00635112" w:rsidRDefault="00635112" w:rsidP="00635112">
      <w:pPr>
        <w:jc w:val="both"/>
        <w:rPr>
          <w:rFonts w:ascii="Times New Roman" w:hAnsi="Times New Roman"/>
          <w:color w:val="000000"/>
          <w:sz w:val="20"/>
        </w:rPr>
      </w:pPr>
      <w:r>
        <w:rPr>
          <w:rFonts w:ascii="Cambria" w:eastAsia="Cambria" w:hAnsi="Cambria" w:cs="Cambria"/>
          <w:color w:val="000000"/>
          <w:sz w:val="28"/>
        </w:rPr>
        <w:t>-</w:t>
      </w:r>
      <w:r>
        <w:rPr>
          <w:rFonts w:ascii="Times New Roman" w:hAnsi="Times New Roman"/>
          <w:color w:val="000000"/>
          <w:sz w:val="28"/>
        </w:rPr>
        <w:t>120511000 "Расчеты с плательщиками налогов" отражена сумма кредиторской задолженности по налогам в сумме 361</w:t>
      </w:r>
      <w:r w:rsidR="00107C12">
        <w:rPr>
          <w:rFonts w:ascii="Times New Roman" w:hAnsi="Times New Roman"/>
          <w:color w:val="000000"/>
          <w:sz w:val="28"/>
        </w:rPr>
        <w:t xml:space="preserve"> </w:t>
      </w:r>
      <w:r>
        <w:rPr>
          <w:rFonts w:ascii="Times New Roman" w:hAnsi="Times New Roman"/>
          <w:color w:val="000000"/>
          <w:sz w:val="28"/>
        </w:rPr>
        <w:t>780,28</w:t>
      </w:r>
      <w:r>
        <w:rPr>
          <w:rFonts w:ascii="Times New Roman" w:hAnsi="Times New Roman"/>
          <w:color w:val="FF0000"/>
          <w:sz w:val="28"/>
        </w:rPr>
        <w:t> </w:t>
      </w:r>
      <w:r>
        <w:rPr>
          <w:rFonts w:ascii="Times New Roman" w:hAnsi="Times New Roman"/>
          <w:color w:val="000000"/>
          <w:sz w:val="28"/>
        </w:rPr>
        <w:t>рублей, текущая задолженность</w:t>
      </w:r>
      <w:r w:rsidR="00107C12">
        <w:rPr>
          <w:rFonts w:ascii="Times New Roman" w:hAnsi="Times New Roman"/>
          <w:color w:val="000000"/>
          <w:sz w:val="28"/>
        </w:rPr>
        <w:t>;</w:t>
      </w:r>
      <w:r>
        <w:rPr>
          <w:rFonts w:ascii="Times New Roman" w:hAnsi="Times New Roman"/>
          <w:color w:val="000000"/>
          <w:sz w:val="28"/>
        </w:rPr>
        <w:t xml:space="preserve"> </w:t>
      </w:r>
    </w:p>
    <w:p w14:paraId="5D3536A5" w14:textId="7F08C530" w:rsidR="00635112" w:rsidRDefault="00635112" w:rsidP="00635112">
      <w:pPr>
        <w:jc w:val="both"/>
        <w:rPr>
          <w:rFonts w:ascii="Times New Roman" w:hAnsi="Times New Roman"/>
          <w:color w:val="000000"/>
          <w:sz w:val="20"/>
        </w:rPr>
      </w:pPr>
      <w:r>
        <w:rPr>
          <w:rFonts w:ascii="Times New Roman" w:hAnsi="Times New Roman"/>
          <w:color w:val="000000"/>
          <w:sz w:val="28"/>
        </w:rPr>
        <w:lastRenderedPageBreak/>
        <w:t>-130200000 "Расчеты по принятым обязательствам» отражена сумма кредиторской задолженности за полученные ТМЦ, оказанные услуги и заработную плату за декабрь   2024 г. в сумме 6</w:t>
      </w:r>
      <w:r w:rsidR="00107C12">
        <w:rPr>
          <w:rFonts w:ascii="Times New Roman" w:hAnsi="Times New Roman"/>
          <w:color w:val="000000"/>
          <w:sz w:val="28"/>
        </w:rPr>
        <w:t xml:space="preserve"> </w:t>
      </w:r>
      <w:r>
        <w:rPr>
          <w:rFonts w:ascii="Times New Roman" w:hAnsi="Times New Roman"/>
          <w:color w:val="000000"/>
          <w:sz w:val="28"/>
        </w:rPr>
        <w:t>127</w:t>
      </w:r>
      <w:r w:rsidR="00107C12">
        <w:rPr>
          <w:rFonts w:ascii="Times New Roman" w:hAnsi="Times New Roman"/>
          <w:color w:val="000000"/>
          <w:sz w:val="28"/>
        </w:rPr>
        <w:t xml:space="preserve"> </w:t>
      </w:r>
      <w:r>
        <w:rPr>
          <w:rFonts w:ascii="Times New Roman" w:hAnsi="Times New Roman"/>
          <w:color w:val="000000"/>
          <w:sz w:val="28"/>
        </w:rPr>
        <w:t>205,57 рублей, текущая задолженность</w:t>
      </w:r>
      <w:r w:rsidR="00107C12">
        <w:rPr>
          <w:rFonts w:ascii="Times New Roman" w:hAnsi="Times New Roman"/>
          <w:color w:val="000000"/>
          <w:sz w:val="28"/>
        </w:rPr>
        <w:t>;</w:t>
      </w:r>
    </w:p>
    <w:p w14:paraId="5D7E372C" w14:textId="00B7015E" w:rsidR="00635112" w:rsidRDefault="00635112" w:rsidP="00635112">
      <w:pPr>
        <w:jc w:val="both"/>
        <w:rPr>
          <w:rFonts w:ascii="Times New Roman" w:hAnsi="Times New Roman"/>
          <w:color w:val="000000"/>
          <w:sz w:val="20"/>
        </w:rPr>
      </w:pPr>
      <w:r>
        <w:rPr>
          <w:rFonts w:ascii="Times New Roman" w:hAnsi="Times New Roman"/>
          <w:color w:val="000000"/>
          <w:sz w:val="28"/>
        </w:rPr>
        <w:t>-130300000 "Расчеты с бюджетом по налогам" -отражена сумма кредиторской задолженности по налогам за декабрь 2024 г. в сумме 853</w:t>
      </w:r>
      <w:r w:rsidR="00107C12">
        <w:rPr>
          <w:rFonts w:ascii="Times New Roman" w:hAnsi="Times New Roman"/>
          <w:color w:val="000000"/>
          <w:sz w:val="28"/>
        </w:rPr>
        <w:t xml:space="preserve"> </w:t>
      </w:r>
      <w:r>
        <w:rPr>
          <w:rFonts w:ascii="Times New Roman" w:hAnsi="Times New Roman"/>
          <w:color w:val="000000"/>
          <w:sz w:val="28"/>
        </w:rPr>
        <w:t>269,87 рублей, текущая задолженность</w:t>
      </w:r>
      <w:r w:rsidR="00107C12">
        <w:rPr>
          <w:rFonts w:ascii="Times New Roman" w:hAnsi="Times New Roman"/>
          <w:color w:val="000000"/>
          <w:sz w:val="28"/>
        </w:rPr>
        <w:t>;</w:t>
      </w:r>
    </w:p>
    <w:p w14:paraId="4E178E04" w14:textId="4D7340FC" w:rsidR="00635112" w:rsidRDefault="00635112" w:rsidP="00635112">
      <w:pPr>
        <w:jc w:val="both"/>
        <w:rPr>
          <w:rFonts w:ascii="Times New Roman" w:hAnsi="Times New Roman"/>
          <w:color w:val="000000"/>
          <w:sz w:val="20"/>
        </w:rPr>
      </w:pPr>
      <w:r>
        <w:rPr>
          <w:rFonts w:ascii="Times New Roman" w:hAnsi="Times New Roman"/>
          <w:color w:val="000000"/>
          <w:sz w:val="28"/>
        </w:rPr>
        <w:t>-140140000 «Доходы будущих периодов" отражена сумма доходов будущих периодов в сумме 135</w:t>
      </w:r>
      <w:r w:rsidR="00107C12">
        <w:rPr>
          <w:rFonts w:ascii="Times New Roman" w:hAnsi="Times New Roman"/>
          <w:color w:val="000000"/>
          <w:sz w:val="28"/>
        </w:rPr>
        <w:t xml:space="preserve"> </w:t>
      </w:r>
      <w:r>
        <w:rPr>
          <w:rFonts w:ascii="Times New Roman" w:hAnsi="Times New Roman"/>
          <w:color w:val="000000"/>
          <w:sz w:val="28"/>
        </w:rPr>
        <w:t>337</w:t>
      </w:r>
      <w:r w:rsidR="00107C12">
        <w:rPr>
          <w:rFonts w:ascii="Times New Roman" w:hAnsi="Times New Roman"/>
          <w:color w:val="000000"/>
          <w:sz w:val="28"/>
        </w:rPr>
        <w:t xml:space="preserve"> </w:t>
      </w:r>
      <w:r>
        <w:rPr>
          <w:rFonts w:ascii="Times New Roman" w:hAnsi="Times New Roman"/>
          <w:color w:val="000000"/>
          <w:sz w:val="28"/>
        </w:rPr>
        <w:t>691,52 рублей</w:t>
      </w:r>
      <w:r w:rsidR="00107C12">
        <w:rPr>
          <w:rFonts w:ascii="Times New Roman" w:hAnsi="Times New Roman"/>
          <w:color w:val="000000"/>
          <w:sz w:val="28"/>
        </w:rPr>
        <w:t>;</w:t>
      </w:r>
    </w:p>
    <w:p w14:paraId="78B01308" w14:textId="25F16BFC" w:rsidR="00635112" w:rsidRDefault="00635112" w:rsidP="00635112">
      <w:pPr>
        <w:jc w:val="both"/>
        <w:rPr>
          <w:rFonts w:ascii="Times New Roman" w:hAnsi="Times New Roman"/>
          <w:color w:val="000000"/>
          <w:sz w:val="20"/>
        </w:rPr>
      </w:pPr>
      <w:r>
        <w:rPr>
          <w:rFonts w:ascii="Times New Roman" w:hAnsi="Times New Roman"/>
          <w:color w:val="000000"/>
          <w:sz w:val="28"/>
        </w:rPr>
        <w:t>-140160000 "Резервы предстоящих расходов" отражена сумма резервов на оплату отпусков в сумме 9</w:t>
      </w:r>
      <w:r w:rsidR="00107C12">
        <w:rPr>
          <w:rFonts w:ascii="Times New Roman" w:hAnsi="Times New Roman"/>
          <w:color w:val="000000"/>
          <w:sz w:val="28"/>
        </w:rPr>
        <w:t xml:space="preserve"> </w:t>
      </w:r>
      <w:r>
        <w:rPr>
          <w:rFonts w:ascii="Times New Roman" w:hAnsi="Times New Roman"/>
          <w:color w:val="000000"/>
          <w:sz w:val="28"/>
        </w:rPr>
        <w:t>356</w:t>
      </w:r>
      <w:r w:rsidR="00107C12">
        <w:rPr>
          <w:rFonts w:ascii="Times New Roman" w:hAnsi="Times New Roman"/>
          <w:color w:val="000000"/>
          <w:sz w:val="28"/>
        </w:rPr>
        <w:t xml:space="preserve"> </w:t>
      </w:r>
      <w:r>
        <w:rPr>
          <w:rFonts w:ascii="Times New Roman" w:hAnsi="Times New Roman"/>
          <w:color w:val="000000"/>
          <w:sz w:val="28"/>
        </w:rPr>
        <w:t>594,57 рублей. </w:t>
      </w:r>
    </w:p>
    <w:p w14:paraId="749EFD8B" w14:textId="7EEC5BFB" w:rsidR="00635112" w:rsidRDefault="00635112" w:rsidP="00E34DE5">
      <w:pPr>
        <w:jc w:val="center"/>
        <w:rPr>
          <w:rFonts w:ascii="Times New Roman" w:hAnsi="Times New Roman"/>
          <w:color w:val="000000"/>
          <w:sz w:val="20"/>
        </w:rPr>
      </w:pPr>
      <w:r>
        <w:rPr>
          <w:rFonts w:ascii="Times New Roman" w:hAnsi="Times New Roman"/>
          <w:b/>
          <w:color w:val="000000"/>
          <w:sz w:val="32"/>
          <w:shd w:val="clear" w:color="auto" w:fill="FFFFFF"/>
        </w:rPr>
        <w:t>Сведения о движении нефинансовых активов</w:t>
      </w:r>
    </w:p>
    <w:p w14:paraId="3056700D" w14:textId="47E3AA72" w:rsidR="00635112" w:rsidRDefault="00635112" w:rsidP="00635112">
      <w:pPr>
        <w:jc w:val="both"/>
        <w:rPr>
          <w:rFonts w:ascii="Times New Roman" w:hAnsi="Times New Roman"/>
          <w:color w:val="000000"/>
          <w:sz w:val="20"/>
        </w:rPr>
      </w:pPr>
      <w:r w:rsidRPr="007F1E14">
        <w:rPr>
          <w:rFonts w:ascii="Times New Roman" w:hAnsi="Times New Roman"/>
          <w:b/>
          <w:bCs/>
          <w:color w:val="000000"/>
          <w:sz w:val="28"/>
          <w:shd w:val="clear" w:color="auto" w:fill="FFFFFF"/>
        </w:rPr>
        <w:t>По состоянию на 01.01.2025г. остаток по счету 010100000 «Основные средства»</w:t>
      </w:r>
      <w:r>
        <w:rPr>
          <w:rFonts w:ascii="Times New Roman" w:hAnsi="Times New Roman"/>
          <w:color w:val="000000"/>
          <w:sz w:val="28"/>
          <w:shd w:val="clear" w:color="auto" w:fill="FFFFFF"/>
        </w:rPr>
        <w:t xml:space="preserve"> составляет 153</w:t>
      </w:r>
      <w:r w:rsidR="00107C12">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895</w:t>
      </w:r>
      <w:r w:rsidR="00107C12">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543,</w:t>
      </w:r>
      <w:proofErr w:type="gramStart"/>
      <w:r>
        <w:rPr>
          <w:rFonts w:ascii="Times New Roman" w:hAnsi="Times New Roman"/>
          <w:color w:val="000000"/>
          <w:sz w:val="28"/>
          <w:shd w:val="clear" w:color="auto" w:fill="FFFFFF"/>
        </w:rPr>
        <w:t>12  рублей</w:t>
      </w:r>
      <w:proofErr w:type="gramEnd"/>
      <w:r>
        <w:rPr>
          <w:rFonts w:ascii="Times New Roman" w:hAnsi="Times New Roman"/>
          <w:color w:val="000000"/>
          <w:sz w:val="28"/>
          <w:shd w:val="clear" w:color="auto" w:fill="FFFFFF"/>
        </w:rPr>
        <w:t>, в том числе нежилые помещения(здания и сооружения) -46</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339</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259,53 рублей, машины и оборудование-46</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869</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281,59 рублей, транспортные средства -39</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956</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934,37 рублей, производственный и хозяйственный инвентарь-19</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046</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473,39 рублей, прочие основные средства-1</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683</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594,24 рублей.</w:t>
      </w:r>
    </w:p>
    <w:p w14:paraId="7F155D03" w14:textId="364485DF" w:rsidR="00635112" w:rsidRDefault="00635112" w:rsidP="00635112">
      <w:pPr>
        <w:jc w:val="both"/>
        <w:rPr>
          <w:rFonts w:ascii="Times New Roman" w:hAnsi="Times New Roman"/>
          <w:color w:val="000000"/>
          <w:sz w:val="20"/>
        </w:rPr>
      </w:pPr>
      <w:r>
        <w:rPr>
          <w:rFonts w:ascii="Times New Roman" w:hAnsi="Times New Roman"/>
          <w:color w:val="000000"/>
          <w:sz w:val="28"/>
          <w:shd w:val="clear" w:color="auto" w:fill="FFFFFF"/>
        </w:rPr>
        <w:t>По счету 010400000</w:t>
      </w:r>
      <w:r w:rsidRPr="007F1E14">
        <w:rPr>
          <w:rFonts w:ascii="Times New Roman" w:hAnsi="Times New Roman"/>
          <w:b/>
          <w:bCs/>
          <w:color w:val="000000"/>
          <w:sz w:val="28"/>
          <w:shd w:val="clear" w:color="auto" w:fill="FFFFFF"/>
        </w:rPr>
        <w:t xml:space="preserve"> «Амортизация основных средств» </w:t>
      </w:r>
      <w:r>
        <w:rPr>
          <w:rFonts w:ascii="Times New Roman" w:hAnsi="Times New Roman"/>
          <w:color w:val="000000"/>
          <w:sz w:val="28"/>
          <w:shd w:val="clear" w:color="auto" w:fill="FFFFFF"/>
        </w:rPr>
        <w:t>остаток составляет 104255142,44 рублей, в том числе амортизация нежилых помещений (зданий и сооружений)</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40</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354</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879,55 рублей, амортизация машин и оборудования-21</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612480,25 рублей, амортизация транспортных средств-23</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885</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761,98 рублей, амортизация производственного и хозяйственного инвентаря-16</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718</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426,42 рублей, амортизация прочих основных средств-168</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359</w:t>
      </w:r>
      <w:r w:rsidR="007F1E14">
        <w:rPr>
          <w:rFonts w:ascii="Times New Roman" w:hAnsi="Times New Roman"/>
          <w:color w:val="000000"/>
          <w:sz w:val="28"/>
          <w:shd w:val="clear" w:color="auto" w:fill="FFFFFF"/>
        </w:rPr>
        <w:t> </w:t>
      </w:r>
      <w:r>
        <w:rPr>
          <w:rFonts w:ascii="Times New Roman" w:hAnsi="Times New Roman"/>
          <w:color w:val="000000"/>
          <w:sz w:val="28"/>
          <w:shd w:val="clear" w:color="auto" w:fill="FFFFFF"/>
        </w:rPr>
        <w:t>424</w:t>
      </w:r>
      <w:r w:rsidR="007F1E14">
        <w:rPr>
          <w:rFonts w:ascii="Times New Roman" w:hAnsi="Times New Roman"/>
          <w:color w:val="000000"/>
          <w:sz w:val="28"/>
          <w:shd w:val="clear" w:color="auto" w:fill="FFFFFF"/>
        </w:rPr>
        <w:t>,0</w:t>
      </w:r>
      <w:r>
        <w:rPr>
          <w:rFonts w:ascii="Times New Roman" w:hAnsi="Times New Roman"/>
          <w:color w:val="000000"/>
          <w:sz w:val="28"/>
          <w:shd w:val="clear" w:color="auto" w:fill="FFFFFF"/>
        </w:rPr>
        <w:t xml:space="preserve"> рублей. </w:t>
      </w:r>
    </w:p>
    <w:p w14:paraId="719E486E" w14:textId="43CFD7DD" w:rsidR="00635112" w:rsidRDefault="00635112" w:rsidP="007F1E14">
      <w:pPr>
        <w:ind w:firstLine="708"/>
        <w:jc w:val="both"/>
        <w:rPr>
          <w:rFonts w:ascii="Times New Roman" w:hAnsi="Times New Roman"/>
          <w:color w:val="000000"/>
          <w:sz w:val="20"/>
        </w:rPr>
      </w:pPr>
      <w:r>
        <w:rPr>
          <w:rFonts w:ascii="Times New Roman" w:hAnsi="Times New Roman"/>
          <w:color w:val="000000"/>
          <w:sz w:val="28"/>
          <w:shd w:val="clear" w:color="auto" w:fill="FFFFFF"/>
        </w:rPr>
        <w:t>Остаточная стоимость основных средств по состоянию на 01.01.2025 года составляет 49</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640</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400,</w:t>
      </w:r>
      <w:proofErr w:type="gramStart"/>
      <w:r>
        <w:rPr>
          <w:rFonts w:ascii="Times New Roman" w:hAnsi="Times New Roman"/>
          <w:color w:val="000000"/>
          <w:sz w:val="28"/>
          <w:shd w:val="clear" w:color="auto" w:fill="FFFFFF"/>
        </w:rPr>
        <w:t>68  рублей</w:t>
      </w:r>
      <w:proofErr w:type="gramEnd"/>
      <w:r>
        <w:rPr>
          <w:rFonts w:ascii="Times New Roman" w:hAnsi="Times New Roman"/>
          <w:color w:val="000000"/>
          <w:sz w:val="28"/>
          <w:shd w:val="clear" w:color="auto" w:fill="FFFFFF"/>
        </w:rPr>
        <w:t>.</w:t>
      </w:r>
    </w:p>
    <w:p w14:paraId="604D860A" w14:textId="77777777" w:rsidR="00635112" w:rsidRDefault="00635112" w:rsidP="00635112">
      <w:pPr>
        <w:jc w:val="both"/>
        <w:rPr>
          <w:rFonts w:ascii="Times New Roman" w:hAnsi="Times New Roman"/>
          <w:color w:val="000000"/>
          <w:sz w:val="20"/>
        </w:rPr>
      </w:pPr>
      <w:r>
        <w:rPr>
          <w:rFonts w:ascii="Times New Roman" w:hAnsi="Times New Roman"/>
          <w:color w:val="000000"/>
          <w:sz w:val="28"/>
          <w:shd w:val="clear" w:color="auto" w:fill="FFFFFF"/>
        </w:rPr>
        <w:t>По состоянию на 01.01.2025 года остаток по счету 010300000 «Непроизведенные активы» составляет 565275113,01 рублей.</w:t>
      </w:r>
    </w:p>
    <w:p w14:paraId="191C24FF" w14:textId="056FE517" w:rsidR="00635112" w:rsidRDefault="00635112" w:rsidP="007F1E14">
      <w:pPr>
        <w:jc w:val="both"/>
        <w:rPr>
          <w:rFonts w:ascii="Times New Roman" w:hAnsi="Times New Roman"/>
          <w:color w:val="000000"/>
          <w:sz w:val="20"/>
        </w:rPr>
      </w:pPr>
      <w:r>
        <w:rPr>
          <w:rFonts w:ascii="Times New Roman" w:hAnsi="Times New Roman"/>
          <w:color w:val="000000"/>
          <w:sz w:val="28"/>
          <w:shd w:val="clear" w:color="auto" w:fill="FFFFFF"/>
        </w:rPr>
        <w:t xml:space="preserve">Остаток по счету 010500000 «Материальные запасы» составил </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w:t>
      </w:r>
      <w:proofErr w:type="gramStart"/>
      <w:r>
        <w:rPr>
          <w:rFonts w:ascii="Times New Roman" w:hAnsi="Times New Roman"/>
          <w:color w:val="000000"/>
          <w:sz w:val="28"/>
          <w:shd w:val="clear" w:color="auto" w:fill="FFFFFF"/>
        </w:rPr>
        <w:t>9</w:t>
      </w:r>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450</w:t>
      </w:r>
      <w:proofErr w:type="gramEnd"/>
      <w:r w:rsidR="007F1E14">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914,69 рублей.</w:t>
      </w:r>
    </w:p>
    <w:p w14:paraId="169E1073" w14:textId="77777777" w:rsidR="00635112" w:rsidRDefault="00635112" w:rsidP="007F1E14">
      <w:pPr>
        <w:ind w:firstLine="708"/>
        <w:jc w:val="both"/>
        <w:rPr>
          <w:rFonts w:ascii="Times New Roman" w:hAnsi="Times New Roman"/>
          <w:color w:val="000000"/>
          <w:sz w:val="20"/>
        </w:rPr>
      </w:pPr>
    </w:p>
    <w:p w14:paraId="5C40C4B6" w14:textId="48E0C495" w:rsidR="00BD3A60" w:rsidRDefault="00BD3A60" w:rsidP="00BD3A60">
      <w:pPr>
        <w:ind w:firstLine="708"/>
        <w:jc w:val="both"/>
        <w:rPr>
          <w:rFonts w:ascii="Times New Roman" w:hAnsi="Times New Roman"/>
          <w:color w:val="000000"/>
          <w:sz w:val="20"/>
        </w:rPr>
      </w:pPr>
      <w:r>
        <w:rPr>
          <w:rFonts w:ascii="Times New Roman" w:hAnsi="Times New Roman"/>
          <w:color w:val="000000"/>
          <w:sz w:val="28"/>
        </w:rPr>
        <w:t xml:space="preserve">На 01.01.2025 года в годовом отчете за 2024 год </w:t>
      </w:r>
      <w:r w:rsidRPr="00BD3A60">
        <w:rPr>
          <w:rFonts w:ascii="Times New Roman" w:hAnsi="Times New Roman"/>
          <w:b/>
          <w:bCs/>
          <w:color w:val="000000"/>
          <w:sz w:val="28"/>
        </w:rPr>
        <w:t>финансовые вложения</w:t>
      </w:r>
      <w:r>
        <w:rPr>
          <w:rFonts w:ascii="Times New Roman" w:hAnsi="Times New Roman"/>
          <w:color w:val="000000"/>
          <w:sz w:val="28"/>
        </w:rPr>
        <w:t xml:space="preserve"> учредителей бюджетных и автономных учреждений по счету 120433000 составляют 910 115 994,03 </w:t>
      </w:r>
      <w:proofErr w:type="gramStart"/>
      <w:r>
        <w:rPr>
          <w:rFonts w:ascii="Times New Roman" w:hAnsi="Times New Roman"/>
          <w:color w:val="000000"/>
          <w:sz w:val="28"/>
        </w:rPr>
        <w:t>рублей  и</w:t>
      </w:r>
      <w:proofErr w:type="gramEnd"/>
      <w:r>
        <w:rPr>
          <w:rFonts w:ascii="Times New Roman" w:hAnsi="Times New Roman"/>
          <w:color w:val="000000"/>
          <w:sz w:val="28"/>
        </w:rPr>
        <w:t xml:space="preserve"> по счету 120432000 составляет 880 519,00 рублей.</w:t>
      </w:r>
    </w:p>
    <w:p w14:paraId="3BC75D3F" w14:textId="77777777" w:rsidR="00BD3A60" w:rsidRDefault="00BD3A60" w:rsidP="00BD3A60">
      <w:pPr>
        <w:jc w:val="both"/>
        <w:rPr>
          <w:rFonts w:ascii="Times New Roman" w:hAnsi="Times New Roman"/>
          <w:color w:val="000000"/>
          <w:sz w:val="20"/>
        </w:rPr>
      </w:pPr>
      <w:r>
        <w:rPr>
          <w:rFonts w:ascii="Times New Roman" w:hAnsi="Times New Roman"/>
          <w:color w:val="000000"/>
          <w:sz w:val="28"/>
        </w:rPr>
        <w:lastRenderedPageBreak/>
        <w:t xml:space="preserve">Данные формы 0503371 соответствуют данным баланса (Ф.0503320), а </w:t>
      </w:r>
      <w:proofErr w:type="gramStart"/>
      <w:r>
        <w:rPr>
          <w:rFonts w:ascii="Times New Roman" w:hAnsi="Times New Roman"/>
          <w:color w:val="000000"/>
          <w:sz w:val="28"/>
        </w:rPr>
        <w:t>так же</w:t>
      </w:r>
      <w:proofErr w:type="gramEnd"/>
      <w:r>
        <w:rPr>
          <w:rFonts w:ascii="Times New Roman" w:hAnsi="Times New Roman"/>
          <w:color w:val="000000"/>
          <w:sz w:val="28"/>
        </w:rPr>
        <w:t xml:space="preserve"> данным формы 0503730 «Баланс государственного (муниципального) учреждения».</w:t>
      </w:r>
    </w:p>
    <w:p w14:paraId="6D9B0338" w14:textId="0873E19C" w:rsidR="00BD3A60" w:rsidRDefault="00BD3A60" w:rsidP="00BD3A60">
      <w:pPr>
        <w:jc w:val="both"/>
        <w:rPr>
          <w:rFonts w:ascii="Times New Roman" w:hAnsi="Times New Roman"/>
          <w:color w:val="000000"/>
          <w:sz w:val="28"/>
          <w:shd w:val="clear" w:color="auto" w:fill="FFFFFF"/>
        </w:rPr>
      </w:pPr>
      <w:r>
        <w:rPr>
          <w:rFonts w:ascii="Times New Roman" w:hAnsi="Times New Roman"/>
          <w:color w:val="000000"/>
          <w:sz w:val="24"/>
        </w:rPr>
        <w:t> </w:t>
      </w:r>
      <w:r>
        <w:rPr>
          <w:rFonts w:ascii="Times New Roman" w:hAnsi="Times New Roman"/>
          <w:color w:val="000000"/>
          <w:sz w:val="24"/>
        </w:rPr>
        <w:tab/>
      </w:r>
      <w:r>
        <w:rPr>
          <w:rFonts w:ascii="Times New Roman" w:hAnsi="Times New Roman"/>
          <w:color w:val="000000"/>
          <w:sz w:val="28"/>
          <w:shd w:val="clear" w:color="auto" w:fill="FFFFFF"/>
        </w:rPr>
        <w:t xml:space="preserve">По состоянию на 01.01.2025 года в бухгалтерском учете на счете 010611000 </w:t>
      </w:r>
      <w:r w:rsidRPr="00BD3A60">
        <w:rPr>
          <w:rFonts w:ascii="Times New Roman" w:hAnsi="Times New Roman"/>
          <w:b/>
          <w:bCs/>
          <w:color w:val="000000"/>
          <w:sz w:val="28"/>
          <w:shd w:val="clear" w:color="auto" w:fill="FFFFFF"/>
        </w:rPr>
        <w:t>«Вложения в основные средства -недвижимое имущество»</w:t>
      </w:r>
      <w:r>
        <w:rPr>
          <w:rFonts w:ascii="Times New Roman" w:hAnsi="Times New Roman"/>
          <w:color w:val="000000"/>
          <w:sz w:val="28"/>
          <w:shd w:val="clear" w:color="auto" w:fill="FFFFFF"/>
        </w:rPr>
        <w:t xml:space="preserve"> числиться остаток в сумме 38</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520</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185,56 </w:t>
      </w:r>
      <w:proofErr w:type="gramStart"/>
      <w:r>
        <w:rPr>
          <w:rFonts w:ascii="Times New Roman" w:hAnsi="Times New Roman"/>
          <w:color w:val="000000"/>
          <w:sz w:val="28"/>
          <w:shd w:val="clear" w:color="auto" w:fill="FFFFFF"/>
        </w:rPr>
        <w:t>рублей:  капитальные</w:t>
      </w:r>
      <w:proofErr w:type="gramEnd"/>
      <w:r>
        <w:rPr>
          <w:rFonts w:ascii="Times New Roman" w:hAnsi="Times New Roman"/>
          <w:color w:val="000000"/>
          <w:sz w:val="28"/>
          <w:shd w:val="clear" w:color="auto" w:fill="FFFFFF"/>
        </w:rPr>
        <w:t xml:space="preserve"> вложения в капитальный ремонт автомобильного моста через </w:t>
      </w:r>
      <w:proofErr w:type="spellStart"/>
      <w:r>
        <w:rPr>
          <w:rFonts w:ascii="Times New Roman" w:hAnsi="Times New Roman"/>
          <w:color w:val="000000"/>
          <w:sz w:val="28"/>
          <w:shd w:val="clear" w:color="auto" w:fill="FFFFFF"/>
        </w:rPr>
        <w:t>р.Чумайка</w:t>
      </w:r>
      <w:proofErr w:type="spellEnd"/>
      <w:r>
        <w:rPr>
          <w:rFonts w:ascii="Times New Roman" w:hAnsi="Times New Roman"/>
          <w:color w:val="000000"/>
          <w:sz w:val="28"/>
          <w:shd w:val="clear" w:color="auto" w:fill="FFFFFF"/>
        </w:rPr>
        <w:t xml:space="preserve"> в </w:t>
      </w:r>
      <w:proofErr w:type="spellStart"/>
      <w:r>
        <w:rPr>
          <w:rFonts w:ascii="Times New Roman" w:hAnsi="Times New Roman"/>
          <w:color w:val="000000"/>
          <w:sz w:val="28"/>
          <w:shd w:val="clear" w:color="auto" w:fill="FFFFFF"/>
        </w:rPr>
        <w:t>п.Чумай</w:t>
      </w:r>
      <w:proofErr w:type="spellEnd"/>
      <w:r>
        <w:rPr>
          <w:rFonts w:ascii="Times New Roman" w:hAnsi="Times New Roman"/>
          <w:color w:val="000000"/>
          <w:sz w:val="28"/>
          <w:shd w:val="clear" w:color="auto" w:fill="FFFFFF"/>
        </w:rPr>
        <w:t xml:space="preserve"> в сумме 6</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754</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587,36 рублей, выполнение работ по разработке ПСД по объекту «Строительство очистных сооружений канализации в </w:t>
      </w:r>
      <w:proofErr w:type="spellStart"/>
      <w:r>
        <w:rPr>
          <w:rFonts w:ascii="Times New Roman" w:hAnsi="Times New Roman"/>
          <w:color w:val="000000"/>
          <w:sz w:val="28"/>
          <w:shd w:val="clear" w:color="auto" w:fill="FFFFFF"/>
        </w:rPr>
        <w:t>пгт</w:t>
      </w:r>
      <w:proofErr w:type="spellEnd"/>
      <w:r>
        <w:rPr>
          <w:rFonts w:ascii="Times New Roman" w:hAnsi="Times New Roman"/>
          <w:color w:val="000000"/>
          <w:sz w:val="28"/>
          <w:shd w:val="clear" w:color="auto" w:fill="FFFFFF"/>
        </w:rPr>
        <w:t>. Верх-Чебула» в сумме 20</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320</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 xml:space="preserve">250,75 рублей, выполнение работ по разработке проектно-сметной документации и </w:t>
      </w:r>
      <w:proofErr w:type="gramStart"/>
      <w:r>
        <w:rPr>
          <w:rFonts w:ascii="Times New Roman" w:hAnsi="Times New Roman"/>
          <w:color w:val="000000"/>
          <w:sz w:val="28"/>
          <w:shd w:val="clear" w:color="auto" w:fill="FFFFFF"/>
        </w:rPr>
        <w:t>строительству  сетей</w:t>
      </w:r>
      <w:proofErr w:type="gramEnd"/>
      <w:r>
        <w:rPr>
          <w:rFonts w:ascii="Times New Roman" w:hAnsi="Times New Roman"/>
          <w:color w:val="000000"/>
          <w:sz w:val="28"/>
          <w:shd w:val="clear" w:color="auto" w:fill="FFFFFF"/>
        </w:rPr>
        <w:t xml:space="preserve"> теплоснабжения МКД по адресу </w:t>
      </w:r>
      <w:proofErr w:type="spellStart"/>
      <w:r>
        <w:rPr>
          <w:rFonts w:ascii="Times New Roman" w:hAnsi="Times New Roman"/>
          <w:color w:val="000000"/>
          <w:sz w:val="28"/>
          <w:shd w:val="clear" w:color="auto" w:fill="FFFFFF"/>
        </w:rPr>
        <w:t>пгт</w:t>
      </w:r>
      <w:proofErr w:type="spellEnd"/>
      <w:r>
        <w:rPr>
          <w:rFonts w:ascii="Times New Roman" w:hAnsi="Times New Roman"/>
          <w:color w:val="000000"/>
          <w:sz w:val="28"/>
          <w:shd w:val="clear" w:color="auto" w:fill="FFFFFF"/>
        </w:rPr>
        <w:t xml:space="preserve"> Верх-Чебула, ул. Советская, 2г и 2д в сумме </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11</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445</w:t>
      </w:r>
      <w:r w:rsidR="005B11F8">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347,45 рублей.</w:t>
      </w:r>
    </w:p>
    <w:p w14:paraId="6E9F25A5" w14:textId="77777777" w:rsidR="00F80633" w:rsidRDefault="00F80633" w:rsidP="00F80633">
      <w:pPr>
        <w:jc w:val="both"/>
        <w:rPr>
          <w:rFonts w:ascii="Times New Roman" w:hAnsi="Times New Roman"/>
          <w:color w:val="000000"/>
          <w:sz w:val="20"/>
        </w:rPr>
      </w:pPr>
      <w:r>
        <w:rPr>
          <w:rFonts w:ascii="Times New Roman" w:hAnsi="Times New Roman"/>
          <w:color w:val="000000"/>
          <w:sz w:val="28"/>
        </w:rPr>
        <w:t>        </w:t>
      </w:r>
      <w:proofErr w:type="gramStart"/>
      <w:r>
        <w:rPr>
          <w:rFonts w:ascii="Times New Roman" w:hAnsi="Times New Roman"/>
          <w:color w:val="000000"/>
          <w:sz w:val="28"/>
        </w:rPr>
        <w:t>Плановые  показатели</w:t>
      </w:r>
      <w:proofErr w:type="gramEnd"/>
      <w:r>
        <w:rPr>
          <w:rFonts w:ascii="Times New Roman" w:hAnsi="Times New Roman"/>
          <w:color w:val="000000"/>
          <w:sz w:val="28"/>
        </w:rPr>
        <w:t xml:space="preserve"> и кассовое исполнение, отраженные в справочной таблице к отчету об исполнении бюджета, сверены с утвержденными данными бюджета Чебулинского муниципального округа и ведомостью кассовых выплат, представленных Управлением Федерального казначейства по Кемеровской области - Кузбассу на 01.01.2025 г.</w:t>
      </w:r>
    </w:p>
    <w:p w14:paraId="6A7428BE" w14:textId="0B9BCBF6" w:rsidR="00F80633" w:rsidRDefault="00F80633" w:rsidP="00F80633">
      <w:pPr>
        <w:jc w:val="both"/>
        <w:rPr>
          <w:rFonts w:ascii="Times New Roman" w:hAnsi="Times New Roman"/>
          <w:color w:val="000000"/>
          <w:sz w:val="20"/>
        </w:rPr>
      </w:pPr>
      <w:r>
        <w:rPr>
          <w:rFonts w:ascii="Times New Roman" w:hAnsi="Times New Roman"/>
          <w:color w:val="000000"/>
          <w:sz w:val="28"/>
        </w:rPr>
        <w:t xml:space="preserve">    Остаток средств на счетах бюджета    на 01.01.2025 составил                            26 332 241,85 </w:t>
      </w:r>
      <w:proofErr w:type="gramStart"/>
      <w:r>
        <w:rPr>
          <w:rFonts w:ascii="Times New Roman" w:hAnsi="Times New Roman"/>
          <w:color w:val="000000"/>
          <w:sz w:val="28"/>
        </w:rPr>
        <w:t>рублей,  из</w:t>
      </w:r>
      <w:proofErr w:type="gramEnd"/>
      <w:r>
        <w:rPr>
          <w:rFonts w:ascii="Times New Roman" w:hAnsi="Times New Roman"/>
          <w:color w:val="000000"/>
          <w:sz w:val="28"/>
        </w:rPr>
        <w:t xml:space="preserve"> них средства областного бюджета 0,0 рублей, федерального бюджета 0,00 рублей.</w:t>
      </w:r>
    </w:p>
    <w:p w14:paraId="64D8CF4C" w14:textId="02DF3392" w:rsidR="00F80633" w:rsidRDefault="00F80633" w:rsidP="00F80633">
      <w:pPr>
        <w:rPr>
          <w:rFonts w:ascii="Times New Roman" w:hAnsi="Times New Roman"/>
          <w:color w:val="000000"/>
          <w:sz w:val="20"/>
        </w:rPr>
      </w:pPr>
      <w:r>
        <w:rPr>
          <w:rFonts w:ascii="Times New Roman" w:hAnsi="Times New Roman"/>
          <w:color w:val="000000"/>
          <w:sz w:val="28"/>
        </w:rPr>
        <w:t>               В сведениях отражены обобщенные за отчетный период данные об изменении показателей на начало отчетного периода:</w:t>
      </w:r>
    </w:p>
    <w:p w14:paraId="6C958C9E" w14:textId="47CA13DF" w:rsidR="00F80633" w:rsidRDefault="00F80633" w:rsidP="00F80633">
      <w:pPr>
        <w:jc w:val="both"/>
        <w:rPr>
          <w:rFonts w:ascii="Times New Roman" w:hAnsi="Times New Roman"/>
          <w:color w:val="000000"/>
          <w:sz w:val="20"/>
        </w:rPr>
      </w:pPr>
      <w:r>
        <w:rPr>
          <w:rFonts w:ascii="Times New Roman" w:hAnsi="Times New Roman"/>
          <w:color w:val="000000"/>
          <w:sz w:val="28"/>
        </w:rPr>
        <w:t>Восстановлена дебиторская задолженность в учете в сумме 170 215,38 рублей, отражена на счете 120936004.</w:t>
      </w:r>
    </w:p>
    <w:p w14:paraId="40408CD3" w14:textId="52CE2989" w:rsidR="00F80633" w:rsidRDefault="00F80633" w:rsidP="00F80633">
      <w:pPr>
        <w:jc w:val="both"/>
        <w:rPr>
          <w:rFonts w:ascii="Times New Roman" w:hAnsi="Times New Roman"/>
          <w:color w:val="000000"/>
          <w:sz w:val="20"/>
        </w:rPr>
      </w:pPr>
      <w:proofErr w:type="spellStart"/>
      <w:r>
        <w:rPr>
          <w:rFonts w:ascii="Times New Roman" w:hAnsi="Times New Roman"/>
          <w:color w:val="000000"/>
          <w:sz w:val="28"/>
        </w:rPr>
        <w:t>Пересчитались</w:t>
      </w:r>
      <w:proofErr w:type="spellEnd"/>
      <w:r>
        <w:rPr>
          <w:rFonts w:ascii="Times New Roman" w:hAnsi="Times New Roman"/>
          <w:color w:val="000000"/>
          <w:sz w:val="28"/>
        </w:rPr>
        <w:t xml:space="preserve"> показатели бюджетной отчетности в части отражения результатов реорганизации учреждения (передача на областной уровень) по счету 110100000- -12 143 251,98 рублей, по счету </w:t>
      </w:r>
      <w:proofErr w:type="gramStart"/>
      <w:r>
        <w:rPr>
          <w:rFonts w:ascii="Times New Roman" w:hAnsi="Times New Roman"/>
          <w:color w:val="000000"/>
          <w:sz w:val="28"/>
        </w:rPr>
        <w:t>110300000  -</w:t>
      </w:r>
      <w:proofErr w:type="gramEnd"/>
      <w:r>
        <w:rPr>
          <w:rFonts w:ascii="Times New Roman" w:hAnsi="Times New Roman"/>
          <w:color w:val="000000"/>
          <w:sz w:val="28"/>
        </w:rPr>
        <w:t xml:space="preserve">                      6 307 058,42 рублей,  по счету 110400000- -6 379 089,93 рублей,   по счету 110500000- -2 458 620,01 рублей,  по счету 111100000 - 82 965,00 рублей.  </w:t>
      </w:r>
    </w:p>
    <w:p w14:paraId="07674536" w14:textId="21001607" w:rsidR="00F80633" w:rsidRPr="00A26C2A" w:rsidRDefault="00F80633" w:rsidP="00F80633">
      <w:pPr>
        <w:jc w:val="both"/>
        <w:rPr>
          <w:rFonts w:ascii="Times New Roman" w:hAnsi="Times New Roman"/>
          <w:color w:val="000000"/>
          <w:sz w:val="28"/>
          <w:szCs w:val="28"/>
        </w:rPr>
      </w:pPr>
      <w:r>
        <w:rPr>
          <w:rFonts w:ascii="Times New Roman" w:hAnsi="Times New Roman"/>
          <w:color w:val="000000"/>
          <w:sz w:val="28"/>
        </w:rPr>
        <w:t>Внесены изменения во входящие остатки на 01.01.2024 г. по счету 0310 0710010230 121 140160211 в сумме 219 592,00 рублей на  0310 0710010230 111 140160211 в сумме 219 592,00 рублей,  внесены изменения во входящие остатки на 01.01.2024 г. по счету 0310 0710010230 129 140160219 в сумме 66 316,00 рублей на  0310 0710010230 119 140160213 в сумме 66 316,00 рублей. </w:t>
      </w:r>
    </w:p>
    <w:p w14:paraId="75A7C7E7" w14:textId="57ED1FDF" w:rsidR="00F80633" w:rsidRPr="00A26C2A" w:rsidRDefault="00F80633" w:rsidP="00A26C2A">
      <w:pPr>
        <w:spacing w:after="0" w:line="240" w:lineRule="auto"/>
        <w:jc w:val="center"/>
        <w:rPr>
          <w:rFonts w:ascii="Times New Roman" w:hAnsi="Times New Roman"/>
          <w:b/>
          <w:bCs/>
          <w:color w:val="000000"/>
          <w:sz w:val="28"/>
          <w:szCs w:val="28"/>
          <w:lang w:eastAsia="ru-RU"/>
        </w:rPr>
      </w:pPr>
      <w:r w:rsidRPr="00F80633">
        <w:rPr>
          <w:rFonts w:ascii="Times New Roman" w:hAnsi="Times New Roman"/>
          <w:b/>
          <w:bCs/>
          <w:color w:val="000000"/>
          <w:sz w:val="28"/>
          <w:szCs w:val="28"/>
          <w:lang w:eastAsia="ru-RU"/>
        </w:rPr>
        <w:t>Выводы и предложения</w:t>
      </w:r>
    </w:p>
    <w:p w14:paraId="3EEC830E" w14:textId="77777777" w:rsidR="00A26C2A" w:rsidRPr="00F80633" w:rsidRDefault="00A26C2A" w:rsidP="00A26C2A">
      <w:pPr>
        <w:spacing w:after="0" w:line="240" w:lineRule="auto"/>
        <w:jc w:val="center"/>
        <w:rPr>
          <w:rFonts w:ascii="Times New Roman" w:hAnsi="Times New Roman"/>
          <w:sz w:val="28"/>
          <w:szCs w:val="28"/>
          <w:lang w:eastAsia="ru-RU"/>
        </w:rPr>
      </w:pPr>
    </w:p>
    <w:p w14:paraId="40ACDF01" w14:textId="753882E1" w:rsidR="00F80633" w:rsidRPr="00F80633" w:rsidRDefault="00F80633" w:rsidP="00A26C2A">
      <w:pPr>
        <w:spacing w:after="0" w:line="240" w:lineRule="auto"/>
        <w:ind w:firstLine="708"/>
        <w:jc w:val="both"/>
        <w:rPr>
          <w:rFonts w:ascii="Times New Roman" w:hAnsi="Times New Roman"/>
          <w:sz w:val="28"/>
          <w:szCs w:val="28"/>
          <w:lang w:eastAsia="ru-RU"/>
        </w:rPr>
      </w:pPr>
      <w:r w:rsidRPr="00F80633">
        <w:rPr>
          <w:rFonts w:ascii="Times New Roman" w:hAnsi="Times New Roman"/>
          <w:color w:val="000000"/>
          <w:sz w:val="28"/>
          <w:szCs w:val="28"/>
          <w:lang w:eastAsia="ru-RU"/>
        </w:rPr>
        <w:t xml:space="preserve">Отчет об исполнении </w:t>
      </w:r>
      <w:proofErr w:type="gramStart"/>
      <w:r w:rsidRPr="00F80633">
        <w:rPr>
          <w:rFonts w:ascii="Times New Roman" w:hAnsi="Times New Roman"/>
          <w:color w:val="000000"/>
          <w:sz w:val="28"/>
          <w:szCs w:val="28"/>
          <w:lang w:eastAsia="ru-RU"/>
        </w:rPr>
        <w:t xml:space="preserve">бюджета </w:t>
      </w:r>
      <w:r w:rsidR="00A26C2A">
        <w:rPr>
          <w:rFonts w:ascii="Times New Roman" w:hAnsi="Times New Roman"/>
          <w:color w:val="000000"/>
          <w:sz w:val="28"/>
          <w:szCs w:val="28"/>
          <w:lang w:eastAsia="ru-RU"/>
        </w:rPr>
        <w:t xml:space="preserve"> Чебулинского</w:t>
      </w:r>
      <w:proofErr w:type="gramEnd"/>
      <w:r w:rsidR="00A26C2A">
        <w:rPr>
          <w:rFonts w:ascii="Times New Roman" w:hAnsi="Times New Roman"/>
          <w:color w:val="000000"/>
          <w:sz w:val="28"/>
          <w:szCs w:val="28"/>
          <w:lang w:eastAsia="ru-RU"/>
        </w:rPr>
        <w:t xml:space="preserve"> муниципального округа </w:t>
      </w:r>
      <w:r w:rsidRPr="00F80633">
        <w:rPr>
          <w:rFonts w:ascii="Times New Roman" w:hAnsi="Times New Roman"/>
          <w:color w:val="000000"/>
          <w:sz w:val="28"/>
          <w:szCs w:val="28"/>
          <w:lang w:eastAsia="ru-RU"/>
        </w:rPr>
        <w:t>за 202</w:t>
      </w:r>
      <w:r w:rsidR="00A26C2A">
        <w:rPr>
          <w:rFonts w:ascii="Times New Roman" w:hAnsi="Times New Roman"/>
          <w:color w:val="000000"/>
          <w:sz w:val="28"/>
          <w:szCs w:val="28"/>
          <w:lang w:eastAsia="ru-RU"/>
        </w:rPr>
        <w:t>4</w:t>
      </w:r>
      <w:r w:rsidRPr="00F80633">
        <w:rPr>
          <w:rFonts w:ascii="Times New Roman" w:hAnsi="Times New Roman"/>
          <w:color w:val="000000"/>
          <w:sz w:val="28"/>
          <w:szCs w:val="28"/>
          <w:lang w:eastAsia="ru-RU"/>
        </w:rPr>
        <w:t xml:space="preserve"> год соответствует требованиям Бюджетного кодекса Российской Федерации, Закону Кемеровской области «О бюджетном процессе в Кемеровской области - Кузбассе»,</w:t>
      </w:r>
      <w:r w:rsidR="00A26C2A">
        <w:rPr>
          <w:rFonts w:ascii="Times New Roman" w:hAnsi="Times New Roman"/>
          <w:color w:val="000000"/>
          <w:sz w:val="28"/>
          <w:szCs w:val="28"/>
          <w:lang w:eastAsia="ru-RU"/>
        </w:rPr>
        <w:t xml:space="preserve"> Решению  Совета  народных депутатов  Чебулинского муниципального округа,</w:t>
      </w:r>
      <w:r w:rsidRPr="00F80633">
        <w:rPr>
          <w:rFonts w:ascii="Times New Roman" w:hAnsi="Times New Roman"/>
          <w:color w:val="000000"/>
          <w:sz w:val="28"/>
          <w:szCs w:val="28"/>
          <w:lang w:eastAsia="ru-RU"/>
        </w:rPr>
        <w:t xml:space="preserve"> достоверен и в полном объеме отражает результаты исполнения </w:t>
      </w:r>
      <w:r w:rsidR="00A26C2A">
        <w:rPr>
          <w:rFonts w:ascii="Times New Roman" w:hAnsi="Times New Roman"/>
          <w:color w:val="000000"/>
          <w:sz w:val="28"/>
          <w:szCs w:val="28"/>
          <w:lang w:eastAsia="ru-RU"/>
        </w:rPr>
        <w:t xml:space="preserve"> местного</w:t>
      </w:r>
      <w:r w:rsidRPr="00F80633">
        <w:rPr>
          <w:rFonts w:ascii="Times New Roman" w:hAnsi="Times New Roman"/>
          <w:color w:val="000000"/>
          <w:sz w:val="28"/>
          <w:szCs w:val="28"/>
          <w:lang w:eastAsia="ru-RU"/>
        </w:rPr>
        <w:t xml:space="preserve"> бюджета за 202</w:t>
      </w:r>
      <w:r w:rsidR="00A26C2A">
        <w:rPr>
          <w:rFonts w:ascii="Times New Roman" w:hAnsi="Times New Roman"/>
          <w:color w:val="000000"/>
          <w:sz w:val="28"/>
          <w:szCs w:val="28"/>
          <w:lang w:eastAsia="ru-RU"/>
        </w:rPr>
        <w:t>4</w:t>
      </w:r>
      <w:r w:rsidRPr="00F80633">
        <w:rPr>
          <w:rFonts w:ascii="Times New Roman" w:hAnsi="Times New Roman"/>
          <w:color w:val="000000"/>
          <w:sz w:val="28"/>
          <w:szCs w:val="28"/>
          <w:lang w:eastAsia="ru-RU"/>
        </w:rPr>
        <w:t xml:space="preserve"> год.</w:t>
      </w:r>
    </w:p>
    <w:p w14:paraId="4F7F7248" w14:textId="624B2100" w:rsidR="00A26C2A" w:rsidRDefault="00F80633" w:rsidP="00A26C2A">
      <w:pPr>
        <w:spacing w:after="0" w:line="240" w:lineRule="auto"/>
        <w:ind w:firstLine="708"/>
        <w:jc w:val="both"/>
        <w:rPr>
          <w:rFonts w:ascii="Times New Roman" w:hAnsi="Times New Roman"/>
          <w:color w:val="000000"/>
          <w:sz w:val="28"/>
          <w:szCs w:val="28"/>
          <w:lang w:eastAsia="ru-RU"/>
        </w:rPr>
      </w:pPr>
      <w:r w:rsidRPr="00F80633">
        <w:rPr>
          <w:rFonts w:ascii="Times New Roman" w:hAnsi="Times New Roman"/>
          <w:color w:val="000000"/>
          <w:sz w:val="28"/>
          <w:szCs w:val="28"/>
          <w:lang w:eastAsia="ru-RU"/>
        </w:rPr>
        <w:t xml:space="preserve">Рассмотрев предложенный годовой отчет об </w:t>
      </w:r>
      <w:proofErr w:type="gramStart"/>
      <w:r w:rsidRPr="00F80633">
        <w:rPr>
          <w:rFonts w:ascii="Times New Roman" w:hAnsi="Times New Roman"/>
          <w:color w:val="000000"/>
          <w:sz w:val="28"/>
          <w:szCs w:val="28"/>
          <w:lang w:eastAsia="ru-RU"/>
        </w:rPr>
        <w:t>исполнении  бюджета</w:t>
      </w:r>
      <w:proofErr w:type="gramEnd"/>
      <w:r w:rsidRPr="00F80633">
        <w:rPr>
          <w:rFonts w:ascii="Times New Roman" w:hAnsi="Times New Roman"/>
          <w:color w:val="000000"/>
          <w:sz w:val="28"/>
          <w:szCs w:val="28"/>
          <w:lang w:eastAsia="ru-RU"/>
        </w:rPr>
        <w:t xml:space="preserve"> </w:t>
      </w:r>
      <w:r w:rsidR="00A26C2A">
        <w:rPr>
          <w:rFonts w:ascii="Times New Roman" w:hAnsi="Times New Roman"/>
          <w:color w:val="000000"/>
          <w:sz w:val="28"/>
          <w:szCs w:val="28"/>
          <w:lang w:eastAsia="ru-RU"/>
        </w:rPr>
        <w:t xml:space="preserve">Чебулинского муниципального округа </w:t>
      </w:r>
      <w:r w:rsidRPr="00F80633">
        <w:rPr>
          <w:rFonts w:ascii="Times New Roman" w:hAnsi="Times New Roman"/>
          <w:color w:val="000000"/>
          <w:sz w:val="28"/>
          <w:szCs w:val="28"/>
          <w:lang w:eastAsia="ru-RU"/>
        </w:rPr>
        <w:t>за 202</w:t>
      </w:r>
      <w:r w:rsidR="00A26C2A">
        <w:rPr>
          <w:rFonts w:ascii="Times New Roman" w:hAnsi="Times New Roman"/>
          <w:color w:val="000000"/>
          <w:sz w:val="28"/>
          <w:szCs w:val="28"/>
          <w:lang w:eastAsia="ru-RU"/>
        </w:rPr>
        <w:t>4</w:t>
      </w:r>
      <w:r w:rsidRPr="00F80633">
        <w:rPr>
          <w:rFonts w:ascii="Times New Roman" w:hAnsi="Times New Roman"/>
          <w:color w:val="000000"/>
          <w:sz w:val="28"/>
          <w:szCs w:val="28"/>
          <w:lang w:eastAsia="ru-RU"/>
        </w:rPr>
        <w:t xml:space="preserve"> год, контрольно-счетная палата </w:t>
      </w:r>
      <w:r w:rsidR="00A26C2A">
        <w:rPr>
          <w:rFonts w:ascii="Times New Roman" w:hAnsi="Times New Roman"/>
          <w:color w:val="000000"/>
          <w:sz w:val="28"/>
          <w:szCs w:val="28"/>
          <w:lang w:eastAsia="ru-RU"/>
        </w:rPr>
        <w:t>Чебулинского муниципального округа</w:t>
      </w:r>
      <w:r w:rsidRPr="00F80633">
        <w:rPr>
          <w:rFonts w:ascii="Times New Roman" w:hAnsi="Times New Roman"/>
          <w:color w:val="000000"/>
          <w:sz w:val="28"/>
          <w:szCs w:val="28"/>
          <w:lang w:eastAsia="ru-RU"/>
        </w:rPr>
        <w:t xml:space="preserve"> в соответствии с нормами бюджетного законодательства </w:t>
      </w:r>
    </w:p>
    <w:p w14:paraId="773DDEA1" w14:textId="77777777" w:rsidR="00E34DE5" w:rsidRDefault="00E34DE5" w:rsidP="00A26C2A">
      <w:pPr>
        <w:spacing w:after="0" w:line="240" w:lineRule="auto"/>
        <w:ind w:firstLine="708"/>
        <w:jc w:val="both"/>
        <w:rPr>
          <w:rFonts w:ascii="Times New Roman" w:hAnsi="Times New Roman"/>
          <w:color w:val="000000"/>
          <w:sz w:val="28"/>
          <w:szCs w:val="28"/>
          <w:lang w:eastAsia="ru-RU"/>
        </w:rPr>
      </w:pPr>
    </w:p>
    <w:p w14:paraId="42F40D65" w14:textId="4C91A1BF" w:rsidR="00F80633" w:rsidRDefault="00F80633" w:rsidP="00A26C2A">
      <w:pPr>
        <w:spacing w:after="0" w:line="240" w:lineRule="auto"/>
        <w:ind w:firstLine="708"/>
        <w:jc w:val="both"/>
        <w:rPr>
          <w:rFonts w:ascii="Times New Roman" w:hAnsi="Times New Roman"/>
          <w:color w:val="000000"/>
          <w:sz w:val="28"/>
          <w:szCs w:val="28"/>
          <w:lang w:eastAsia="ru-RU"/>
        </w:rPr>
      </w:pPr>
      <w:r w:rsidRPr="00F80633">
        <w:rPr>
          <w:rFonts w:ascii="Times New Roman" w:hAnsi="Times New Roman"/>
          <w:color w:val="000000"/>
          <w:sz w:val="28"/>
          <w:szCs w:val="28"/>
          <w:lang w:eastAsia="ru-RU"/>
        </w:rPr>
        <w:t>ПРЕДЛАГАЕТ:</w:t>
      </w:r>
    </w:p>
    <w:p w14:paraId="09F6F614" w14:textId="77777777" w:rsidR="00E34DE5" w:rsidRPr="00F80633" w:rsidRDefault="00E34DE5" w:rsidP="00A26C2A">
      <w:pPr>
        <w:spacing w:after="0" w:line="240" w:lineRule="auto"/>
        <w:ind w:firstLine="708"/>
        <w:jc w:val="both"/>
        <w:rPr>
          <w:rFonts w:ascii="Times New Roman" w:hAnsi="Times New Roman"/>
          <w:sz w:val="28"/>
          <w:szCs w:val="28"/>
          <w:lang w:eastAsia="ru-RU"/>
        </w:rPr>
      </w:pPr>
    </w:p>
    <w:p w14:paraId="27B2A1FA" w14:textId="62008B4C" w:rsidR="00F80633" w:rsidRPr="00F80633" w:rsidRDefault="00A26C2A" w:rsidP="006B2B56">
      <w:pPr>
        <w:spacing w:after="0" w:line="240" w:lineRule="auto"/>
        <w:ind w:firstLine="708"/>
        <w:jc w:val="both"/>
        <w:rPr>
          <w:rFonts w:ascii="Times New Roman" w:hAnsi="Times New Roman"/>
          <w:sz w:val="28"/>
          <w:szCs w:val="28"/>
          <w:lang w:eastAsia="ru-RU"/>
        </w:rPr>
      </w:pPr>
      <w:proofErr w:type="gramStart"/>
      <w:r>
        <w:rPr>
          <w:rFonts w:ascii="Times New Roman" w:hAnsi="Times New Roman"/>
          <w:color w:val="000000"/>
          <w:sz w:val="28"/>
          <w:szCs w:val="28"/>
          <w:lang w:eastAsia="ru-RU"/>
        </w:rPr>
        <w:t>Совету  народных</w:t>
      </w:r>
      <w:proofErr w:type="gramEnd"/>
      <w:r w:rsidR="00F80633" w:rsidRPr="00F8063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депутатов  Чебулинского муниципального округа</w:t>
      </w:r>
      <w:r w:rsidRPr="00F80633">
        <w:rPr>
          <w:rFonts w:ascii="Times New Roman" w:hAnsi="Times New Roman"/>
          <w:color w:val="000000"/>
          <w:sz w:val="28"/>
          <w:szCs w:val="28"/>
          <w:lang w:eastAsia="ru-RU"/>
        </w:rPr>
        <w:t xml:space="preserve"> </w:t>
      </w:r>
      <w:r w:rsidR="00F80633" w:rsidRPr="00F80633">
        <w:rPr>
          <w:rFonts w:ascii="Times New Roman" w:hAnsi="Times New Roman"/>
          <w:color w:val="000000"/>
          <w:sz w:val="28"/>
          <w:szCs w:val="28"/>
          <w:lang w:eastAsia="ru-RU"/>
        </w:rPr>
        <w:t>рассмотреть и утвердить отчет об исполнении  бюджета</w:t>
      </w:r>
      <w:r>
        <w:rPr>
          <w:rFonts w:ascii="Times New Roman" w:hAnsi="Times New Roman"/>
          <w:color w:val="000000"/>
          <w:sz w:val="28"/>
          <w:szCs w:val="28"/>
          <w:lang w:eastAsia="ru-RU"/>
        </w:rPr>
        <w:t xml:space="preserve"> Чебулинского муниципального округа</w:t>
      </w:r>
      <w:r w:rsidR="00F80633" w:rsidRPr="00F80633">
        <w:rPr>
          <w:rFonts w:ascii="Times New Roman" w:hAnsi="Times New Roman"/>
          <w:color w:val="000000"/>
          <w:sz w:val="28"/>
          <w:szCs w:val="28"/>
          <w:lang w:eastAsia="ru-RU"/>
        </w:rPr>
        <w:t xml:space="preserve"> за 202</w:t>
      </w:r>
      <w:r>
        <w:rPr>
          <w:rFonts w:ascii="Times New Roman" w:hAnsi="Times New Roman"/>
          <w:color w:val="000000"/>
          <w:sz w:val="28"/>
          <w:szCs w:val="28"/>
          <w:lang w:eastAsia="ru-RU"/>
        </w:rPr>
        <w:t>4</w:t>
      </w:r>
      <w:r w:rsidR="00F80633" w:rsidRPr="00F80633">
        <w:rPr>
          <w:rFonts w:ascii="Times New Roman" w:hAnsi="Times New Roman"/>
          <w:color w:val="000000"/>
          <w:sz w:val="28"/>
          <w:szCs w:val="28"/>
          <w:lang w:eastAsia="ru-RU"/>
        </w:rPr>
        <w:t xml:space="preserve"> год.</w:t>
      </w:r>
    </w:p>
    <w:p w14:paraId="1FD6D1D4" w14:textId="77777777" w:rsidR="00F80633" w:rsidRDefault="00F80633" w:rsidP="00F80633">
      <w:pPr>
        <w:jc w:val="both"/>
        <w:rPr>
          <w:rFonts w:ascii="Times New Roman" w:hAnsi="Times New Roman"/>
          <w:color w:val="000000"/>
          <w:sz w:val="20"/>
        </w:rPr>
      </w:pPr>
      <w:r>
        <w:rPr>
          <w:rFonts w:ascii="Times New Roman" w:hAnsi="Times New Roman"/>
          <w:color w:val="000000"/>
          <w:sz w:val="28"/>
        </w:rPr>
        <w:t> </w:t>
      </w:r>
      <w:r>
        <w:rPr>
          <w:rFonts w:ascii="Cambria" w:eastAsia="Cambria" w:hAnsi="Cambria" w:cs="Cambria"/>
          <w:color w:val="000000"/>
          <w:sz w:val="28"/>
        </w:rPr>
        <w:t> </w:t>
      </w:r>
    </w:p>
    <w:p w14:paraId="60A2CF57" w14:textId="1259D9A6" w:rsidR="00F80633" w:rsidRDefault="006B2B56" w:rsidP="006B2B56">
      <w:pPr>
        <w:spacing w:after="0"/>
        <w:jc w:val="both"/>
        <w:rPr>
          <w:rFonts w:ascii="Times New Roman" w:hAnsi="Times New Roman"/>
          <w:color w:val="000000"/>
          <w:sz w:val="28"/>
          <w:szCs w:val="28"/>
        </w:rPr>
      </w:pPr>
      <w:r>
        <w:rPr>
          <w:rFonts w:ascii="Times New Roman" w:hAnsi="Times New Roman"/>
          <w:color w:val="000000"/>
          <w:sz w:val="28"/>
          <w:szCs w:val="28"/>
        </w:rPr>
        <w:t>Председатель</w:t>
      </w:r>
    </w:p>
    <w:p w14:paraId="1BFF639D" w14:textId="74EEA996" w:rsidR="006B2B56" w:rsidRDefault="006B2B56" w:rsidP="006B2B56">
      <w:pPr>
        <w:spacing w:after="0"/>
        <w:jc w:val="both"/>
        <w:rPr>
          <w:rFonts w:ascii="Times New Roman" w:hAnsi="Times New Roman"/>
          <w:color w:val="000000"/>
          <w:sz w:val="28"/>
          <w:szCs w:val="28"/>
        </w:rPr>
      </w:pPr>
      <w:r>
        <w:rPr>
          <w:rFonts w:ascii="Times New Roman" w:hAnsi="Times New Roman"/>
          <w:color w:val="000000"/>
          <w:sz w:val="28"/>
          <w:szCs w:val="28"/>
        </w:rPr>
        <w:t>Контрольно-счетной палаты</w:t>
      </w:r>
    </w:p>
    <w:p w14:paraId="02ECDB21" w14:textId="7A0B6C8B" w:rsidR="006B2B56" w:rsidRPr="006B2B56" w:rsidRDefault="006B2B56" w:rsidP="006B2B56">
      <w:pPr>
        <w:spacing w:after="0"/>
        <w:jc w:val="both"/>
        <w:rPr>
          <w:rFonts w:ascii="Times New Roman" w:hAnsi="Times New Roman"/>
          <w:color w:val="000000"/>
          <w:sz w:val="28"/>
          <w:szCs w:val="28"/>
        </w:rPr>
      </w:pPr>
      <w:r>
        <w:rPr>
          <w:rFonts w:ascii="Times New Roman" w:hAnsi="Times New Roman"/>
          <w:color w:val="000000"/>
          <w:sz w:val="28"/>
          <w:szCs w:val="28"/>
        </w:rPr>
        <w:t xml:space="preserve">Чебулинского муниципального округа                             </w:t>
      </w:r>
      <w:proofErr w:type="spellStart"/>
      <w:r>
        <w:rPr>
          <w:rFonts w:ascii="Times New Roman" w:hAnsi="Times New Roman"/>
          <w:color w:val="000000"/>
          <w:sz w:val="28"/>
          <w:szCs w:val="28"/>
        </w:rPr>
        <w:t>И.А.Шелкова</w:t>
      </w:r>
      <w:proofErr w:type="spellEnd"/>
    </w:p>
    <w:p w14:paraId="73DBEFF7" w14:textId="77777777" w:rsidR="00B649C4" w:rsidRDefault="00B649C4" w:rsidP="006B2B56">
      <w:pPr>
        <w:spacing w:after="0" w:line="240" w:lineRule="auto"/>
        <w:rPr>
          <w:rFonts w:ascii="Times New Roman" w:hAnsi="Times New Roman"/>
          <w:bCs/>
          <w:sz w:val="20"/>
          <w:szCs w:val="20"/>
          <w:lang w:eastAsia="ru-RU"/>
        </w:rPr>
      </w:pPr>
    </w:p>
    <w:p w14:paraId="3B517F22" w14:textId="77777777" w:rsidR="00B649C4" w:rsidRDefault="00B649C4" w:rsidP="00B649C4">
      <w:pPr>
        <w:tabs>
          <w:tab w:val="left" w:pos="5812"/>
        </w:tabs>
        <w:spacing w:after="0" w:line="240" w:lineRule="auto"/>
        <w:ind w:hanging="851"/>
        <w:rPr>
          <w:rFonts w:ascii="Times New Roman" w:hAnsi="Times New Roman"/>
          <w:bCs/>
          <w:sz w:val="20"/>
          <w:szCs w:val="20"/>
          <w:lang w:eastAsia="ru-RU"/>
        </w:rPr>
      </w:pPr>
    </w:p>
    <w:p w14:paraId="408700F6" w14:textId="77777777" w:rsidR="00B649C4" w:rsidRDefault="00B649C4" w:rsidP="00B649C4">
      <w:pPr>
        <w:spacing w:after="0" w:line="240" w:lineRule="auto"/>
        <w:rPr>
          <w:rFonts w:ascii="Times New Roman" w:hAnsi="Times New Roman"/>
          <w:bCs/>
          <w:sz w:val="20"/>
          <w:szCs w:val="20"/>
          <w:lang w:eastAsia="ru-RU"/>
        </w:rPr>
      </w:pPr>
    </w:p>
    <w:p w14:paraId="163CAD65" w14:textId="77777777" w:rsidR="00B649C4" w:rsidRPr="00D50A7F" w:rsidRDefault="00B649C4" w:rsidP="00B649C4">
      <w:pPr>
        <w:spacing w:after="0" w:line="240" w:lineRule="auto"/>
        <w:rPr>
          <w:rFonts w:ascii="Times New Roman" w:hAnsi="Times New Roman"/>
          <w:bCs/>
          <w:sz w:val="20"/>
          <w:szCs w:val="20"/>
          <w:lang w:eastAsia="ru-RU"/>
        </w:rPr>
      </w:pPr>
    </w:p>
    <w:sectPr w:rsidR="00B649C4" w:rsidRPr="00D50A7F" w:rsidSect="00DB5A16">
      <w:pgSz w:w="11906" w:h="16838" w:code="9"/>
      <w:pgMar w:top="1134" w:right="1416" w:bottom="1134" w:left="155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Пользователь" w:date="2025-04-14T09:43:00Z" w:initials="П">
    <w:p w14:paraId="7764BC1A" w14:textId="6E911A6B" w:rsidR="00896801" w:rsidRDefault="00896801">
      <w:pPr>
        <w:pStyle w:val="afb"/>
      </w:pPr>
      <w:r>
        <w:rPr>
          <w:rStyle w:val="aff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4B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7572A" w16cex:dateUtc="2025-04-14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4BC1A" w16cid:durableId="2BA757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imbus Roman">
    <w:altName w:val="Calibri"/>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1C2EB50"/>
    <w:lvl w:ilvl="0">
      <w:start w:val="1"/>
      <w:numFmt w:val="decimal"/>
      <w:pStyle w:val="2"/>
      <w:lvlText w:val="%1."/>
      <w:lvlJc w:val="left"/>
      <w:pPr>
        <w:tabs>
          <w:tab w:val="num" w:pos="-358"/>
        </w:tabs>
        <w:ind w:left="-358" w:hanging="360"/>
      </w:pPr>
    </w:lvl>
  </w:abstractNum>
  <w:abstractNum w:abstractNumId="1" w15:restartNumberingAfterBreak="0">
    <w:nsid w:val="FFFFFF89"/>
    <w:multiLevelType w:val="singleLevel"/>
    <w:tmpl w:val="5A84EE9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B0C07F4"/>
    <w:multiLevelType w:val="hybridMultilevel"/>
    <w:tmpl w:val="A1B64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73277"/>
    <w:multiLevelType w:val="hybridMultilevel"/>
    <w:tmpl w:val="E45C4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1454BB"/>
    <w:multiLevelType w:val="hybridMultilevel"/>
    <w:tmpl w:val="1292E3F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57C6496"/>
    <w:multiLevelType w:val="hybridMultilevel"/>
    <w:tmpl w:val="3048A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A7069F"/>
    <w:multiLevelType w:val="hybridMultilevel"/>
    <w:tmpl w:val="4F560F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4337B26"/>
    <w:multiLevelType w:val="hybridMultilevel"/>
    <w:tmpl w:val="40BE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2F4372"/>
    <w:multiLevelType w:val="hybridMultilevel"/>
    <w:tmpl w:val="38A6A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6433C0"/>
    <w:multiLevelType w:val="hybridMultilevel"/>
    <w:tmpl w:val="F7C840E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 w15:restartNumberingAfterBreak="0">
    <w:nsid w:val="2E5A7CDE"/>
    <w:multiLevelType w:val="hybridMultilevel"/>
    <w:tmpl w:val="718477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38A7BE1"/>
    <w:multiLevelType w:val="hybridMultilevel"/>
    <w:tmpl w:val="517088C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35194DDC"/>
    <w:multiLevelType w:val="hybridMultilevel"/>
    <w:tmpl w:val="544C38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67442F7"/>
    <w:multiLevelType w:val="hybridMultilevel"/>
    <w:tmpl w:val="848EB7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6BA3CDE"/>
    <w:multiLevelType w:val="hybridMultilevel"/>
    <w:tmpl w:val="FD74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87F47"/>
    <w:multiLevelType w:val="hybridMultilevel"/>
    <w:tmpl w:val="1968EB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B39143D"/>
    <w:multiLevelType w:val="hybridMultilevel"/>
    <w:tmpl w:val="734C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9D6322"/>
    <w:multiLevelType w:val="hybridMultilevel"/>
    <w:tmpl w:val="AB4C28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E0B33EC"/>
    <w:multiLevelType w:val="hybridMultilevel"/>
    <w:tmpl w:val="30E8B5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AD1442F"/>
    <w:multiLevelType w:val="hybridMultilevel"/>
    <w:tmpl w:val="0C3238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33B1747"/>
    <w:multiLevelType w:val="hybridMultilevel"/>
    <w:tmpl w:val="699E4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90141B"/>
    <w:multiLevelType w:val="hybridMultilevel"/>
    <w:tmpl w:val="940E6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E53384"/>
    <w:multiLevelType w:val="hybridMultilevel"/>
    <w:tmpl w:val="59F210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6A160BBA"/>
    <w:multiLevelType w:val="hybridMultilevel"/>
    <w:tmpl w:val="E362DBCE"/>
    <w:lvl w:ilvl="0" w:tplc="FE4C6AC8">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A3F054B"/>
    <w:multiLevelType w:val="hybridMultilevel"/>
    <w:tmpl w:val="77044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FB046B9"/>
    <w:multiLevelType w:val="hybridMultilevel"/>
    <w:tmpl w:val="F4E81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16"/>
  </w:num>
  <w:num w:numId="5">
    <w:abstractNumId w:val="20"/>
  </w:num>
  <w:num w:numId="6">
    <w:abstractNumId w:val="5"/>
  </w:num>
  <w:num w:numId="7">
    <w:abstractNumId w:val="8"/>
  </w:num>
  <w:num w:numId="8">
    <w:abstractNumId w:val="15"/>
  </w:num>
  <w:num w:numId="9">
    <w:abstractNumId w:val="14"/>
  </w:num>
  <w:num w:numId="10">
    <w:abstractNumId w:val="21"/>
  </w:num>
  <w:num w:numId="11">
    <w:abstractNumId w:val="12"/>
  </w:num>
  <w:num w:numId="12">
    <w:abstractNumId w:val="25"/>
  </w:num>
  <w:num w:numId="13">
    <w:abstractNumId w:val="23"/>
  </w:num>
  <w:num w:numId="14">
    <w:abstractNumId w:val="19"/>
  </w:num>
  <w:num w:numId="15">
    <w:abstractNumId w:val="4"/>
  </w:num>
  <w:num w:numId="16">
    <w:abstractNumId w:val="11"/>
  </w:num>
  <w:num w:numId="17">
    <w:abstractNumId w:val="26"/>
  </w:num>
  <w:num w:numId="18">
    <w:abstractNumId w:val="27"/>
  </w:num>
  <w:num w:numId="19">
    <w:abstractNumId w:val="13"/>
  </w:num>
  <w:num w:numId="20">
    <w:abstractNumId w:val="10"/>
  </w:num>
  <w:num w:numId="21">
    <w:abstractNumId w:val="2"/>
  </w:num>
  <w:num w:numId="22">
    <w:abstractNumId w:val="24"/>
  </w:num>
  <w:num w:numId="23">
    <w:abstractNumId w:val="3"/>
  </w:num>
  <w:num w:numId="24">
    <w:abstractNumId w:val="22"/>
  </w:num>
  <w:num w:numId="25">
    <w:abstractNumId w:val="18"/>
  </w:num>
  <w:num w:numId="26">
    <w:abstractNumId w:val="17"/>
  </w:num>
  <w:num w:numId="27">
    <w:abstractNumId w:val="9"/>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68"/>
    <w:rsid w:val="00010A9C"/>
    <w:rsid w:val="0001573B"/>
    <w:rsid w:val="0001644E"/>
    <w:rsid w:val="00046F9D"/>
    <w:rsid w:val="000512EA"/>
    <w:rsid w:val="00064FC6"/>
    <w:rsid w:val="000718F4"/>
    <w:rsid w:val="00077935"/>
    <w:rsid w:val="000A604F"/>
    <w:rsid w:val="000D1041"/>
    <w:rsid w:val="000E4918"/>
    <w:rsid w:val="000E75D9"/>
    <w:rsid w:val="00107C12"/>
    <w:rsid w:val="001112CC"/>
    <w:rsid w:val="00115068"/>
    <w:rsid w:val="00126FB9"/>
    <w:rsid w:val="0014754B"/>
    <w:rsid w:val="001543DD"/>
    <w:rsid w:val="0017720E"/>
    <w:rsid w:val="001A0806"/>
    <w:rsid w:val="001A3831"/>
    <w:rsid w:val="001D17D4"/>
    <w:rsid w:val="001E1FA0"/>
    <w:rsid w:val="001E4256"/>
    <w:rsid w:val="002916BD"/>
    <w:rsid w:val="00293F6D"/>
    <w:rsid w:val="00296299"/>
    <w:rsid w:val="002A3C98"/>
    <w:rsid w:val="002A61FB"/>
    <w:rsid w:val="002F28AE"/>
    <w:rsid w:val="0031176C"/>
    <w:rsid w:val="00344B49"/>
    <w:rsid w:val="00353C38"/>
    <w:rsid w:val="003626D1"/>
    <w:rsid w:val="00392378"/>
    <w:rsid w:val="003A2BB8"/>
    <w:rsid w:val="003C0CA6"/>
    <w:rsid w:val="003C40EF"/>
    <w:rsid w:val="003D7F35"/>
    <w:rsid w:val="0041579E"/>
    <w:rsid w:val="00440AA4"/>
    <w:rsid w:val="00470940"/>
    <w:rsid w:val="004719E1"/>
    <w:rsid w:val="00476A42"/>
    <w:rsid w:val="004874FA"/>
    <w:rsid w:val="00487B96"/>
    <w:rsid w:val="004A4470"/>
    <w:rsid w:val="004B4832"/>
    <w:rsid w:val="004E2AEB"/>
    <w:rsid w:val="005066DB"/>
    <w:rsid w:val="00522596"/>
    <w:rsid w:val="0055328F"/>
    <w:rsid w:val="00555556"/>
    <w:rsid w:val="00567792"/>
    <w:rsid w:val="0057694C"/>
    <w:rsid w:val="00590519"/>
    <w:rsid w:val="005A7A42"/>
    <w:rsid w:val="005B11F8"/>
    <w:rsid w:val="005B4100"/>
    <w:rsid w:val="005C463A"/>
    <w:rsid w:val="00606982"/>
    <w:rsid w:val="00622E91"/>
    <w:rsid w:val="00635112"/>
    <w:rsid w:val="00647871"/>
    <w:rsid w:val="00665892"/>
    <w:rsid w:val="00687713"/>
    <w:rsid w:val="00690953"/>
    <w:rsid w:val="00691880"/>
    <w:rsid w:val="006A2A6E"/>
    <w:rsid w:val="006A75C6"/>
    <w:rsid w:val="006B011A"/>
    <w:rsid w:val="006B2B56"/>
    <w:rsid w:val="007171AE"/>
    <w:rsid w:val="007763E5"/>
    <w:rsid w:val="0077723F"/>
    <w:rsid w:val="00785089"/>
    <w:rsid w:val="007C2F0E"/>
    <w:rsid w:val="007D088F"/>
    <w:rsid w:val="007D4E47"/>
    <w:rsid w:val="007F1E14"/>
    <w:rsid w:val="0081152F"/>
    <w:rsid w:val="0086015C"/>
    <w:rsid w:val="00896801"/>
    <w:rsid w:val="008D0763"/>
    <w:rsid w:val="008D61DF"/>
    <w:rsid w:val="00927613"/>
    <w:rsid w:val="0094759A"/>
    <w:rsid w:val="009659E1"/>
    <w:rsid w:val="00973C8F"/>
    <w:rsid w:val="009759EB"/>
    <w:rsid w:val="009835EA"/>
    <w:rsid w:val="00986B4F"/>
    <w:rsid w:val="00991403"/>
    <w:rsid w:val="009A1292"/>
    <w:rsid w:val="009A2023"/>
    <w:rsid w:val="009F79AA"/>
    <w:rsid w:val="00A1193F"/>
    <w:rsid w:val="00A26C2A"/>
    <w:rsid w:val="00A32D53"/>
    <w:rsid w:val="00A3740E"/>
    <w:rsid w:val="00A4790D"/>
    <w:rsid w:val="00A6126E"/>
    <w:rsid w:val="00A70ED1"/>
    <w:rsid w:val="00A80430"/>
    <w:rsid w:val="00A9023A"/>
    <w:rsid w:val="00AA1145"/>
    <w:rsid w:val="00AC6CDF"/>
    <w:rsid w:val="00AF7273"/>
    <w:rsid w:val="00B23506"/>
    <w:rsid w:val="00B30E8D"/>
    <w:rsid w:val="00B32F3D"/>
    <w:rsid w:val="00B4185B"/>
    <w:rsid w:val="00B42213"/>
    <w:rsid w:val="00B45078"/>
    <w:rsid w:val="00B55BCF"/>
    <w:rsid w:val="00B649C4"/>
    <w:rsid w:val="00B67B0A"/>
    <w:rsid w:val="00B746E3"/>
    <w:rsid w:val="00B801A0"/>
    <w:rsid w:val="00B826C7"/>
    <w:rsid w:val="00B83B99"/>
    <w:rsid w:val="00B865A4"/>
    <w:rsid w:val="00B8798A"/>
    <w:rsid w:val="00BB20BD"/>
    <w:rsid w:val="00BC223C"/>
    <w:rsid w:val="00BC37F6"/>
    <w:rsid w:val="00BC4817"/>
    <w:rsid w:val="00BC5EE3"/>
    <w:rsid w:val="00BD2922"/>
    <w:rsid w:val="00BD3A60"/>
    <w:rsid w:val="00BD4288"/>
    <w:rsid w:val="00BE293F"/>
    <w:rsid w:val="00BE37A7"/>
    <w:rsid w:val="00BF3CBB"/>
    <w:rsid w:val="00C16F04"/>
    <w:rsid w:val="00C57038"/>
    <w:rsid w:val="00C90AC8"/>
    <w:rsid w:val="00CA39B1"/>
    <w:rsid w:val="00CC4083"/>
    <w:rsid w:val="00D435E6"/>
    <w:rsid w:val="00D462C7"/>
    <w:rsid w:val="00D8226F"/>
    <w:rsid w:val="00DB5A16"/>
    <w:rsid w:val="00E14FCE"/>
    <w:rsid w:val="00E27D16"/>
    <w:rsid w:val="00E34DE5"/>
    <w:rsid w:val="00E455D7"/>
    <w:rsid w:val="00E639EC"/>
    <w:rsid w:val="00E9745D"/>
    <w:rsid w:val="00EC7B80"/>
    <w:rsid w:val="00ED3073"/>
    <w:rsid w:val="00ED7E2C"/>
    <w:rsid w:val="00EF689B"/>
    <w:rsid w:val="00F36DA8"/>
    <w:rsid w:val="00F80633"/>
    <w:rsid w:val="00F81852"/>
    <w:rsid w:val="00FA246F"/>
    <w:rsid w:val="00FB7466"/>
    <w:rsid w:val="00FE04E5"/>
    <w:rsid w:val="00FE193B"/>
    <w:rsid w:val="00FF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6A9D"/>
  <w15:chartTrackingRefBased/>
  <w15:docId w15:val="{297F3D25-4822-4E35-B705-729748FA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649C4"/>
    <w:rPr>
      <w:rFonts w:ascii="Calibri" w:eastAsia="Times New Roman" w:hAnsi="Calibri" w:cs="Times New Roman"/>
    </w:rPr>
  </w:style>
  <w:style w:type="paragraph" w:styleId="1">
    <w:name w:val="heading 1"/>
    <w:basedOn w:val="a0"/>
    <w:next w:val="a0"/>
    <w:link w:val="10"/>
    <w:uiPriority w:val="9"/>
    <w:qFormat/>
    <w:rsid w:val="00B649C4"/>
    <w:pPr>
      <w:keepNext/>
      <w:keepLines/>
      <w:spacing w:before="400" w:after="40" w:line="240" w:lineRule="auto"/>
      <w:outlineLvl w:val="0"/>
    </w:pPr>
    <w:rPr>
      <w:rFonts w:ascii="Cambria" w:hAnsi="Cambria"/>
      <w:caps/>
      <w:sz w:val="36"/>
      <w:szCs w:val="36"/>
    </w:rPr>
  </w:style>
  <w:style w:type="paragraph" w:styleId="20">
    <w:name w:val="heading 2"/>
    <w:basedOn w:val="a0"/>
    <w:next w:val="a0"/>
    <w:link w:val="21"/>
    <w:uiPriority w:val="9"/>
    <w:unhideWhenUsed/>
    <w:qFormat/>
    <w:rsid w:val="00B649C4"/>
    <w:pPr>
      <w:keepNext/>
      <w:keepLines/>
      <w:spacing w:before="120" w:after="0" w:line="240" w:lineRule="auto"/>
      <w:outlineLvl w:val="1"/>
    </w:pPr>
    <w:rPr>
      <w:rFonts w:ascii="Cambria" w:hAnsi="Cambria"/>
      <w:caps/>
      <w:sz w:val="28"/>
      <w:szCs w:val="28"/>
    </w:rPr>
  </w:style>
  <w:style w:type="paragraph" w:styleId="3">
    <w:name w:val="heading 3"/>
    <w:basedOn w:val="a0"/>
    <w:next w:val="a0"/>
    <w:link w:val="30"/>
    <w:uiPriority w:val="9"/>
    <w:semiHidden/>
    <w:unhideWhenUsed/>
    <w:qFormat/>
    <w:rsid w:val="00B649C4"/>
    <w:pPr>
      <w:keepNext/>
      <w:keepLines/>
      <w:spacing w:before="120" w:after="0" w:line="240" w:lineRule="auto"/>
      <w:outlineLvl w:val="2"/>
    </w:pPr>
    <w:rPr>
      <w:rFonts w:ascii="Cambria" w:hAnsi="Cambria"/>
      <w:smallCaps/>
      <w:sz w:val="28"/>
      <w:szCs w:val="28"/>
    </w:rPr>
  </w:style>
  <w:style w:type="paragraph" w:styleId="4">
    <w:name w:val="heading 4"/>
    <w:basedOn w:val="a0"/>
    <w:next w:val="a0"/>
    <w:link w:val="40"/>
    <w:uiPriority w:val="9"/>
    <w:semiHidden/>
    <w:unhideWhenUsed/>
    <w:qFormat/>
    <w:rsid w:val="00B649C4"/>
    <w:pPr>
      <w:keepNext/>
      <w:keepLines/>
      <w:spacing w:before="120" w:after="0"/>
      <w:outlineLvl w:val="3"/>
    </w:pPr>
    <w:rPr>
      <w:rFonts w:ascii="Cambria" w:hAnsi="Cambria"/>
      <w:caps/>
    </w:rPr>
  </w:style>
  <w:style w:type="paragraph" w:styleId="5">
    <w:name w:val="heading 5"/>
    <w:basedOn w:val="a0"/>
    <w:next w:val="a0"/>
    <w:link w:val="50"/>
    <w:uiPriority w:val="9"/>
    <w:semiHidden/>
    <w:unhideWhenUsed/>
    <w:qFormat/>
    <w:rsid w:val="00B649C4"/>
    <w:pPr>
      <w:keepNext/>
      <w:keepLines/>
      <w:spacing w:before="120" w:after="0"/>
      <w:outlineLvl w:val="4"/>
    </w:pPr>
    <w:rPr>
      <w:rFonts w:ascii="Cambria" w:hAnsi="Cambria"/>
      <w:i/>
      <w:iCs/>
      <w:caps/>
    </w:rPr>
  </w:style>
  <w:style w:type="paragraph" w:styleId="6">
    <w:name w:val="heading 6"/>
    <w:basedOn w:val="a0"/>
    <w:next w:val="a0"/>
    <w:link w:val="60"/>
    <w:uiPriority w:val="9"/>
    <w:semiHidden/>
    <w:unhideWhenUsed/>
    <w:qFormat/>
    <w:rsid w:val="00B649C4"/>
    <w:pPr>
      <w:keepNext/>
      <w:keepLines/>
      <w:spacing w:before="120" w:after="0"/>
      <w:outlineLvl w:val="5"/>
    </w:pPr>
    <w:rPr>
      <w:rFonts w:ascii="Cambria" w:hAnsi="Cambria"/>
      <w:b/>
      <w:bCs/>
      <w:caps/>
      <w:color w:val="262626"/>
      <w:sz w:val="20"/>
      <w:szCs w:val="20"/>
    </w:rPr>
  </w:style>
  <w:style w:type="paragraph" w:styleId="7">
    <w:name w:val="heading 7"/>
    <w:basedOn w:val="a0"/>
    <w:next w:val="a0"/>
    <w:link w:val="70"/>
    <w:uiPriority w:val="9"/>
    <w:semiHidden/>
    <w:unhideWhenUsed/>
    <w:qFormat/>
    <w:rsid w:val="00B649C4"/>
    <w:pPr>
      <w:keepNext/>
      <w:keepLines/>
      <w:spacing w:before="120" w:after="0"/>
      <w:outlineLvl w:val="6"/>
    </w:pPr>
    <w:rPr>
      <w:rFonts w:ascii="Cambria" w:hAnsi="Cambria"/>
      <w:b/>
      <w:bCs/>
      <w:i/>
      <w:iCs/>
      <w:caps/>
      <w:color w:val="262626"/>
      <w:sz w:val="20"/>
      <w:szCs w:val="20"/>
    </w:rPr>
  </w:style>
  <w:style w:type="paragraph" w:styleId="8">
    <w:name w:val="heading 8"/>
    <w:basedOn w:val="a0"/>
    <w:next w:val="a0"/>
    <w:link w:val="80"/>
    <w:uiPriority w:val="9"/>
    <w:semiHidden/>
    <w:unhideWhenUsed/>
    <w:qFormat/>
    <w:rsid w:val="00B649C4"/>
    <w:pPr>
      <w:keepNext/>
      <w:keepLines/>
      <w:spacing w:before="120" w:after="0"/>
      <w:outlineLvl w:val="7"/>
    </w:pPr>
    <w:rPr>
      <w:rFonts w:ascii="Cambria" w:hAnsi="Cambria"/>
      <w:b/>
      <w:bCs/>
      <w:caps/>
      <w:color w:val="7F7F7F"/>
      <w:sz w:val="20"/>
      <w:szCs w:val="20"/>
    </w:rPr>
  </w:style>
  <w:style w:type="paragraph" w:styleId="9">
    <w:name w:val="heading 9"/>
    <w:basedOn w:val="a0"/>
    <w:next w:val="a0"/>
    <w:link w:val="90"/>
    <w:uiPriority w:val="9"/>
    <w:semiHidden/>
    <w:unhideWhenUsed/>
    <w:qFormat/>
    <w:rsid w:val="00B649C4"/>
    <w:pPr>
      <w:keepNext/>
      <w:keepLines/>
      <w:spacing w:before="120" w:after="0"/>
      <w:outlineLvl w:val="8"/>
    </w:pPr>
    <w:rPr>
      <w:rFonts w:ascii="Cambria" w:hAnsi="Cambria"/>
      <w:b/>
      <w:bCs/>
      <w:i/>
      <w:iCs/>
      <w:caps/>
      <w:color w:val="7F7F7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49C4"/>
    <w:rPr>
      <w:rFonts w:ascii="Cambria" w:eastAsia="Times New Roman" w:hAnsi="Cambria" w:cs="Times New Roman"/>
      <w:caps/>
      <w:sz w:val="36"/>
      <w:szCs w:val="36"/>
    </w:rPr>
  </w:style>
  <w:style w:type="character" w:customStyle="1" w:styleId="21">
    <w:name w:val="Заголовок 2 Знак"/>
    <w:basedOn w:val="a1"/>
    <w:link w:val="20"/>
    <w:uiPriority w:val="9"/>
    <w:rsid w:val="00B649C4"/>
    <w:rPr>
      <w:rFonts w:ascii="Cambria" w:eastAsia="Times New Roman" w:hAnsi="Cambria" w:cs="Times New Roman"/>
      <w:caps/>
      <w:sz w:val="28"/>
      <w:szCs w:val="28"/>
    </w:rPr>
  </w:style>
  <w:style w:type="character" w:customStyle="1" w:styleId="30">
    <w:name w:val="Заголовок 3 Знак"/>
    <w:basedOn w:val="a1"/>
    <w:link w:val="3"/>
    <w:uiPriority w:val="9"/>
    <w:semiHidden/>
    <w:rsid w:val="00B649C4"/>
    <w:rPr>
      <w:rFonts w:ascii="Cambria" w:eastAsia="Times New Roman" w:hAnsi="Cambria" w:cs="Times New Roman"/>
      <w:smallCaps/>
      <w:sz w:val="28"/>
      <w:szCs w:val="28"/>
    </w:rPr>
  </w:style>
  <w:style w:type="character" w:customStyle="1" w:styleId="40">
    <w:name w:val="Заголовок 4 Знак"/>
    <w:basedOn w:val="a1"/>
    <w:link w:val="4"/>
    <w:uiPriority w:val="9"/>
    <w:semiHidden/>
    <w:rsid w:val="00B649C4"/>
    <w:rPr>
      <w:rFonts w:ascii="Cambria" w:eastAsia="Times New Roman" w:hAnsi="Cambria" w:cs="Times New Roman"/>
      <w:caps/>
    </w:rPr>
  </w:style>
  <w:style w:type="character" w:customStyle="1" w:styleId="50">
    <w:name w:val="Заголовок 5 Знак"/>
    <w:basedOn w:val="a1"/>
    <w:link w:val="5"/>
    <w:uiPriority w:val="9"/>
    <w:semiHidden/>
    <w:rsid w:val="00B649C4"/>
    <w:rPr>
      <w:rFonts w:ascii="Cambria" w:eastAsia="Times New Roman" w:hAnsi="Cambria" w:cs="Times New Roman"/>
      <w:i/>
      <w:iCs/>
      <w:caps/>
    </w:rPr>
  </w:style>
  <w:style w:type="character" w:customStyle="1" w:styleId="60">
    <w:name w:val="Заголовок 6 Знак"/>
    <w:basedOn w:val="a1"/>
    <w:link w:val="6"/>
    <w:uiPriority w:val="9"/>
    <w:semiHidden/>
    <w:rsid w:val="00B649C4"/>
    <w:rPr>
      <w:rFonts w:ascii="Cambria" w:eastAsia="Times New Roman" w:hAnsi="Cambria" w:cs="Times New Roman"/>
      <w:b/>
      <w:bCs/>
      <w:caps/>
      <w:color w:val="262626"/>
      <w:sz w:val="20"/>
      <w:szCs w:val="20"/>
    </w:rPr>
  </w:style>
  <w:style w:type="character" w:customStyle="1" w:styleId="70">
    <w:name w:val="Заголовок 7 Знак"/>
    <w:basedOn w:val="a1"/>
    <w:link w:val="7"/>
    <w:uiPriority w:val="9"/>
    <w:semiHidden/>
    <w:rsid w:val="00B649C4"/>
    <w:rPr>
      <w:rFonts w:ascii="Cambria" w:eastAsia="Times New Roman" w:hAnsi="Cambria" w:cs="Times New Roman"/>
      <w:b/>
      <w:bCs/>
      <w:i/>
      <w:iCs/>
      <w:caps/>
      <w:color w:val="262626"/>
      <w:sz w:val="20"/>
      <w:szCs w:val="20"/>
    </w:rPr>
  </w:style>
  <w:style w:type="character" w:customStyle="1" w:styleId="80">
    <w:name w:val="Заголовок 8 Знак"/>
    <w:basedOn w:val="a1"/>
    <w:link w:val="8"/>
    <w:uiPriority w:val="9"/>
    <w:semiHidden/>
    <w:rsid w:val="00B649C4"/>
    <w:rPr>
      <w:rFonts w:ascii="Cambria" w:eastAsia="Times New Roman" w:hAnsi="Cambria" w:cs="Times New Roman"/>
      <w:b/>
      <w:bCs/>
      <w:caps/>
      <w:color w:val="7F7F7F"/>
      <w:sz w:val="20"/>
      <w:szCs w:val="20"/>
    </w:rPr>
  </w:style>
  <w:style w:type="character" w:customStyle="1" w:styleId="90">
    <w:name w:val="Заголовок 9 Знак"/>
    <w:basedOn w:val="a1"/>
    <w:link w:val="9"/>
    <w:uiPriority w:val="9"/>
    <w:semiHidden/>
    <w:rsid w:val="00B649C4"/>
    <w:rPr>
      <w:rFonts w:ascii="Cambria" w:eastAsia="Times New Roman" w:hAnsi="Cambria" w:cs="Times New Roman"/>
      <w:b/>
      <w:bCs/>
      <w:i/>
      <w:iCs/>
      <w:caps/>
      <w:color w:val="7F7F7F"/>
      <w:sz w:val="20"/>
      <w:szCs w:val="20"/>
    </w:rPr>
  </w:style>
  <w:style w:type="numbering" w:customStyle="1" w:styleId="11">
    <w:name w:val="Нет списка1"/>
    <w:next w:val="a3"/>
    <w:semiHidden/>
    <w:rsid w:val="00B649C4"/>
  </w:style>
  <w:style w:type="paragraph" w:customStyle="1" w:styleId="a4">
    <w:name w:val="Знак Знак Знак Знак Знак Знак Знак Знак Знак Знак Знак Знак"/>
    <w:basedOn w:val="a0"/>
    <w:rsid w:val="00B649C4"/>
    <w:pPr>
      <w:spacing w:line="240" w:lineRule="exact"/>
    </w:pPr>
    <w:rPr>
      <w:rFonts w:ascii="Arial" w:hAnsi="Arial" w:cs="Arial"/>
      <w:sz w:val="20"/>
      <w:szCs w:val="20"/>
      <w:lang w:val="en-US"/>
    </w:rPr>
  </w:style>
  <w:style w:type="paragraph" w:styleId="a5">
    <w:name w:val="Subtitle"/>
    <w:basedOn w:val="a0"/>
    <w:next w:val="a0"/>
    <w:link w:val="a6"/>
    <w:uiPriority w:val="11"/>
    <w:qFormat/>
    <w:rsid w:val="00B649C4"/>
    <w:pPr>
      <w:numPr>
        <w:ilvl w:val="1"/>
      </w:numPr>
    </w:pPr>
    <w:rPr>
      <w:rFonts w:ascii="Cambria" w:hAnsi="Cambria"/>
      <w:smallCaps/>
      <w:color w:val="595959"/>
      <w:sz w:val="28"/>
      <w:szCs w:val="28"/>
    </w:rPr>
  </w:style>
  <w:style w:type="character" w:customStyle="1" w:styleId="a6">
    <w:name w:val="Подзаголовок Знак"/>
    <w:basedOn w:val="a1"/>
    <w:link w:val="a5"/>
    <w:uiPriority w:val="11"/>
    <w:rsid w:val="00B649C4"/>
    <w:rPr>
      <w:rFonts w:ascii="Cambria" w:eastAsia="Times New Roman" w:hAnsi="Cambria" w:cs="Times New Roman"/>
      <w:smallCaps/>
      <w:color w:val="595959"/>
      <w:sz w:val="28"/>
      <w:szCs w:val="28"/>
    </w:rPr>
  </w:style>
  <w:style w:type="paragraph" w:styleId="a7">
    <w:name w:val="Body Text"/>
    <w:basedOn w:val="a0"/>
    <w:link w:val="a8"/>
    <w:rsid w:val="00B649C4"/>
    <w:pPr>
      <w:spacing w:after="0" w:line="240" w:lineRule="auto"/>
      <w:ind w:right="-766"/>
      <w:jc w:val="both"/>
    </w:pPr>
    <w:rPr>
      <w:rFonts w:ascii="Times New Roman" w:hAnsi="Times New Roman"/>
      <w:sz w:val="28"/>
      <w:szCs w:val="20"/>
      <w:lang w:eastAsia="ru-RU"/>
    </w:rPr>
  </w:style>
  <w:style w:type="character" w:customStyle="1" w:styleId="a8">
    <w:name w:val="Основной текст Знак"/>
    <w:basedOn w:val="a1"/>
    <w:link w:val="a7"/>
    <w:rsid w:val="00B649C4"/>
    <w:rPr>
      <w:rFonts w:ascii="Times New Roman" w:eastAsia="Times New Roman" w:hAnsi="Times New Roman" w:cs="Times New Roman"/>
      <w:sz w:val="28"/>
      <w:szCs w:val="20"/>
      <w:lang w:eastAsia="ru-RU"/>
    </w:rPr>
  </w:style>
  <w:style w:type="paragraph" w:customStyle="1" w:styleId="a9">
    <w:name w:val="Знак Знак Знак Знак Знак Знак Знак Знак Знак Знак"/>
    <w:basedOn w:val="a0"/>
    <w:rsid w:val="00B649C4"/>
    <w:pPr>
      <w:spacing w:line="240" w:lineRule="exact"/>
    </w:pPr>
    <w:rPr>
      <w:rFonts w:ascii="Verdana" w:hAnsi="Verdana"/>
      <w:sz w:val="24"/>
      <w:szCs w:val="24"/>
      <w:lang w:val="en-US"/>
    </w:rPr>
  </w:style>
  <w:style w:type="paragraph" w:styleId="22">
    <w:name w:val="Body Text 2"/>
    <w:basedOn w:val="a0"/>
    <w:link w:val="23"/>
    <w:rsid w:val="00B649C4"/>
    <w:pPr>
      <w:spacing w:after="0" w:line="240" w:lineRule="auto"/>
      <w:jc w:val="both"/>
    </w:pPr>
    <w:rPr>
      <w:rFonts w:ascii="Times New Roman" w:hAnsi="Times New Roman"/>
      <w:sz w:val="28"/>
      <w:szCs w:val="20"/>
      <w:lang w:eastAsia="ru-RU"/>
    </w:rPr>
  </w:style>
  <w:style w:type="character" w:customStyle="1" w:styleId="23">
    <w:name w:val="Основной текст 2 Знак"/>
    <w:basedOn w:val="a1"/>
    <w:link w:val="22"/>
    <w:rsid w:val="00B649C4"/>
    <w:rPr>
      <w:rFonts w:ascii="Times New Roman" w:eastAsia="Times New Roman" w:hAnsi="Times New Roman" w:cs="Times New Roman"/>
      <w:sz w:val="28"/>
      <w:szCs w:val="20"/>
      <w:lang w:eastAsia="ru-RU"/>
    </w:rPr>
  </w:style>
  <w:style w:type="paragraph" w:customStyle="1" w:styleId="12">
    <w:name w:val="1 Знак"/>
    <w:basedOn w:val="a0"/>
    <w:rsid w:val="00B649C4"/>
    <w:pPr>
      <w:spacing w:line="240" w:lineRule="exact"/>
    </w:pPr>
    <w:rPr>
      <w:rFonts w:ascii="Verdana" w:hAnsi="Verdana"/>
      <w:sz w:val="20"/>
      <w:szCs w:val="20"/>
      <w:lang w:val="en-US"/>
    </w:rPr>
  </w:style>
  <w:style w:type="paragraph" w:customStyle="1" w:styleId="aa">
    <w:name w:val="Знак"/>
    <w:basedOn w:val="a0"/>
    <w:autoRedefine/>
    <w:rsid w:val="00B649C4"/>
    <w:pPr>
      <w:spacing w:line="240" w:lineRule="exact"/>
    </w:pPr>
    <w:rPr>
      <w:rFonts w:ascii="Times New Roman" w:eastAsia="SimSun" w:hAnsi="Times New Roman"/>
      <w:b/>
      <w:sz w:val="28"/>
      <w:szCs w:val="24"/>
      <w:lang w:val="en-US"/>
    </w:rPr>
  </w:style>
  <w:style w:type="paragraph" w:styleId="ab">
    <w:name w:val="Body Text Indent"/>
    <w:basedOn w:val="a0"/>
    <w:link w:val="ac"/>
    <w:rsid w:val="00B649C4"/>
    <w:pPr>
      <w:spacing w:after="120" w:line="240" w:lineRule="auto"/>
      <w:ind w:left="283"/>
    </w:pPr>
    <w:rPr>
      <w:rFonts w:ascii="Times New Roman" w:hAnsi="Times New Roman"/>
      <w:sz w:val="24"/>
      <w:szCs w:val="24"/>
      <w:lang w:eastAsia="ru-RU"/>
    </w:rPr>
  </w:style>
  <w:style w:type="character" w:customStyle="1" w:styleId="ac">
    <w:name w:val="Основной текст с отступом Знак"/>
    <w:basedOn w:val="a1"/>
    <w:link w:val="ab"/>
    <w:rsid w:val="00B649C4"/>
    <w:rPr>
      <w:rFonts w:ascii="Times New Roman" w:eastAsia="Times New Roman" w:hAnsi="Times New Roman" w:cs="Times New Roman"/>
      <w:sz w:val="24"/>
      <w:szCs w:val="24"/>
      <w:lang w:eastAsia="ru-RU"/>
    </w:rPr>
  </w:style>
  <w:style w:type="paragraph" w:customStyle="1" w:styleId="13">
    <w:name w:val="Знак1"/>
    <w:basedOn w:val="a0"/>
    <w:rsid w:val="00B649C4"/>
    <w:pPr>
      <w:spacing w:line="240" w:lineRule="exact"/>
    </w:pPr>
    <w:rPr>
      <w:rFonts w:ascii="Verdana" w:hAnsi="Verdana"/>
      <w:sz w:val="20"/>
      <w:szCs w:val="20"/>
      <w:lang w:val="en-US"/>
    </w:rPr>
  </w:style>
  <w:style w:type="paragraph" w:customStyle="1" w:styleId="14">
    <w:name w:val="Знак Знак Знак1 Знак Знак Знак Знак"/>
    <w:basedOn w:val="a0"/>
    <w:autoRedefine/>
    <w:rsid w:val="00B649C4"/>
    <w:pPr>
      <w:spacing w:after="0" w:line="240" w:lineRule="auto"/>
      <w:ind w:firstLine="720"/>
      <w:jc w:val="both"/>
    </w:pPr>
    <w:rPr>
      <w:rFonts w:ascii="Times New Roman" w:eastAsia="SimSun" w:hAnsi="Times New Roman"/>
      <w:sz w:val="28"/>
      <w:szCs w:val="24"/>
      <w:lang w:val="en-US"/>
    </w:rPr>
  </w:style>
  <w:style w:type="paragraph" w:styleId="31">
    <w:name w:val="Body Text Indent 3"/>
    <w:basedOn w:val="a0"/>
    <w:link w:val="32"/>
    <w:rsid w:val="00B649C4"/>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1"/>
    <w:link w:val="31"/>
    <w:rsid w:val="00B649C4"/>
    <w:rPr>
      <w:rFonts w:ascii="Times New Roman" w:eastAsia="Times New Roman" w:hAnsi="Times New Roman" w:cs="Times New Roman"/>
      <w:sz w:val="16"/>
      <w:szCs w:val="16"/>
      <w:lang w:eastAsia="ru-RU"/>
    </w:rPr>
  </w:style>
  <w:style w:type="character" w:styleId="ad">
    <w:name w:val="FollowedHyperlink"/>
    <w:uiPriority w:val="99"/>
    <w:rsid w:val="00B649C4"/>
    <w:rPr>
      <w:color w:val="0000FF"/>
      <w:u w:val="single"/>
    </w:rPr>
  </w:style>
  <w:style w:type="paragraph" w:customStyle="1" w:styleId="ConsPlusTitle">
    <w:name w:val="ConsPlusTitle"/>
    <w:rsid w:val="00B649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5">
    <w:name w:val="Заголовок Знак1"/>
    <w:link w:val="ae"/>
    <w:uiPriority w:val="10"/>
    <w:rsid w:val="00B649C4"/>
    <w:rPr>
      <w:rFonts w:ascii="Cambria" w:eastAsia="Times New Roman" w:hAnsi="Cambria" w:cs="Times New Roman"/>
      <w:caps/>
      <w:color w:val="404040"/>
      <w:spacing w:val="-10"/>
      <w:sz w:val="72"/>
      <w:szCs w:val="72"/>
    </w:rPr>
  </w:style>
  <w:style w:type="paragraph" w:customStyle="1" w:styleId="ConsNormal">
    <w:name w:val="ConsNormal"/>
    <w:rsid w:val="00B649C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Прижатый влево"/>
    <w:basedOn w:val="a0"/>
    <w:next w:val="a0"/>
    <w:rsid w:val="00B649C4"/>
    <w:pPr>
      <w:autoSpaceDE w:val="0"/>
      <w:autoSpaceDN w:val="0"/>
      <w:adjustRightInd w:val="0"/>
      <w:spacing w:after="0" w:line="240" w:lineRule="auto"/>
    </w:pPr>
    <w:rPr>
      <w:rFonts w:ascii="Arial" w:hAnsi="Arial"/>
      <w:sz w:val="20"/>
      <w:szCs w:val="20"/>
      <w:lang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649C4"/>
    <w:pPr>
      <w:tabs>
        <w:tab w:val="num" w:pos="720"/>
      </w:tabs>
      <w:spacing w:line="240" w:lineRule="exact"/>
      <w:ind w:left="720" w:hanging="720"/>
      <w:jc w:val="both"/>
    </w:pPr>
    <w:rPr>
      <w:rFonts w:ascii="Verdana" w:hAnsi="Verdana" w:cs="Arial"/>
      <w:sz w:val="20"/>
      <w:szCs w:val="20"/>
      <w:lang w:val="en-US"/>
    </w:rPr>
  </w:style>
  <w:style w:type="paragraph" w:customStyle="1" w:styleId="210">
    <w:name w:val="Основной текст с отступом 21"/>
    <w:basedOn w:val="a0"/>
    <w:rsid w:val="00B649C4"/>
    <w:pPr>
      <w:overflowPunct w:val="0"/>
      <w:autoSpaceDE w:val="0"/>
      <w:autoSpaceDN w:val="0"/>
      <w:adjustRightInd w:val="0"/>
      <w:spacing w:after="0" w:line="240" w:lineRule="auto"/>
      <w:ind w:firstLine="709"/>
      <w:jc w:val="both"/>
      <w:textAlignment w:val="baseline"/>
    </w:pPr>
    <w:rPr>
      <w:rFonts w:ascii="Times New Roman" w:hAnsi="Times New Roman"/>
      <w:sz w:val="28"/>
      <w:szCs w:val="20"/>
      <w:lang w:eastAsia="ru-RU"/>
    </w:rPr>
  </w:style>
  <w:style w:type="paragraph" w:styleId="af1">
    <w:name w:val="header"/>
    <w:basedOn w:val="a0"/>
    <w:link w:val="af2"/>
    <w:rsid w:val="00B649C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Верхний колонтитул Знак"/>
    <w:basedOn w:val="a1"/>
    <w:link w:val="af1"/>
    <w:rsid w:val="00B649C4"/>
    <w:rPr>
      <w:rFonts w:ascii="Times New Roman" w:eastAsia="Times New Roman" w:hAnsi="Times New Roman" w:cs="Times New Roman"/>
      <w:sz w:val="24"/>
      <w:szCs w:val="24"/>
      <w:lang w:eastAsia="ru-RU"/>
    </w:rPr>
  </w:style>
  <w:style w:type="character" w:styleId="af3">
    <w:name w:val="page number"/>
    <w:basedOn w:val="a1"/>
    <w:rsid w:val="00B649C4"/>
  </w:style>
  <w:style w:type="paragraph" w:styleId="af4">
    <w:name w:val="footnote text"/>
    <w:basedOn w:val="a0"/>
    <w:link w:val="af5"/>
    <w:uiPriority w:val="99"/>
    <w:semiHidden/>
    <w:rsid w:val="00B649C4"/>
    <w:pPr>
      <w:spacing w:after="0" w:line="240" w:lineRule="auto"/>
    </w:pPr>
    <w:rPr>
      <w:rFonts w:ascii="Times New Roman" w:hAnsi="Times New Roman"/>
      <w:sz w:val="20"/>
      <w:szCs w:val="20"/>
      <w:lang w:eastAsia="ru-RU"/>
    </w:rPr>
  </w:style>
  <w:style w:type="character" w:customStyle="1" w:styleId="af5">
    <w:name w:val="Текст сноски Знак"/>
    <w:basedOn w:val="a1"/>
    <w:link w:val="af4"/>
    <w:uiPriority w:val="99"/>
    <w:semiHidden/>
    <w:rsid w:val="00B649C4"/>
    <w:rPr>
      <w:rFonts w:ascii="Times New Roman" w:eastAsia="Times New Roman" w:hAnsi="Times New Roman" w:cs="Times New Roman"/>
      <w:sz w:val="20"/>
      <w:szCs w:val="20"/>
      <w:lang w:eastAsia="ru-RU"/>
    </w:rPr>
  </w:style>
  <w:style w:type="character" w:styleId="af6">
    <w:name w:val="footnote reference"/>
    <w:uiPriority w:val="99"/>
    <w:semiHidden/>
    <w:rsid w:val="00B649C4"/>
    <w:rPr>
      <w:vertAlign w:val="superscript"/>
    </w:rPr>
  </w:style>
  <w:style w:type="paragraph" w:customStyle="1" w:styleId="BodySingle">
    <w:name w:val="Body Single"/>
    <w:rsid w:val="00B649C4"/>
    <w:pPr>
      <w:widowControl w:val="0"/>
      <w:spacing w:after="0" w:line="240" w:lineRule="auto"/>
    </w:pPr>
    <w:rPr>
      <w:rFonts w:ascii="Times New Roman" w:eastAsia="Times New Roman" w:hAnsi="Times New Roman" w:cs="Times New Roman"/>
      <w:snapToGrid w:val="0"/>
      <w:color w:val="000000"/>
      <w:sz w:val="28"/>
      <w:szCs w:val="20"/>
      <w:lang w:eastAsia="ru-RU"/>
    </w:rPr>
  </w:style>
  <w:style w:type="table" w:styleId="af7">
    <w:name w:val="Table Grid"/>
    <w:basedOn w:val="a2"/>
    <w:uiPriority w:val="59"/>
    <w:rsid w:val="00B649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B649C4"/>
    <w:rPr>
      <w:color w:val="0000FF"/>
      <w:u w:val="single"/>
    </w:rPr>
  </w:style>
  <w:style w:type="paragraph" w:customStyle="1" w:styleId="ConsPlusNonformat">
    <w:name w:val="ConsPlusNonformat"/>
    <w:rsid w:val="00B649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9">
    <w:name w:val="Знак Знак"/>
    <w:locked/>
    <w:rsid w:val="00B649C4"/>
    <w:rPr>
      <w:rFonts w:eastAsia="SimSun"/>
      <w:sz w:val="28"/>
      <w:szCs w:val="24"/>
      <w:lang w:val="ru-RU" w:eastAsia="ru-RU" w:bidi="ar-SA"/>
    </w:rPr>
  </w:style>
  <w:style w:type="paragraph" w:styleId="24">
    <w:name w:val="Body Text Indent 2"/>
    <w:basedOn w:val="a0"/>
    <w:link w:val="25"/>
    <w:rsid w:val="00B649C4"/>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rsid w:val="00B649C4"/>
    <w:rPr>
      <w:rFonts w:ascii="Times New Roman" w:eastAsia="Times New Roman" w:hAnsi="Times New Roman" w:cs="Times New Roman"/>
      <w:sz w:val="24"/>
      <w:szCs w:val="24"/>
      <w:lang w:eastAsia="ru-RU"/>
    </w:rPr>
  </w:style>
  <w:style w:type="paragraph" w:customStyle="1" w:styleId="16">
    <w:name w:val="Знак1 Знак Знак Знак Знак Знак Знак Знак Знак Знак"/>
    <w:basedOn w:val="a0"/>
    <w:rsid w:val="00B649C4"/>
    <w:pPr>
      <w:spacing w:line="240" w:lineRule="exact"/>
    </w:pPr>
    <w:rPr>
      <w:rFonts w:ascii="Verdana" w:hAnsi="Verdana"/>
      <w:sz w:val="20"/>
      <w:szCs w:val="20"/>
      <w:lang w:val="en-US"/>
    </w:rPr>
  </w:style>
  <w:style w:type="paragraph" w:customStyle="1" w:styleId="17">
    <w:name w:val="Знак Знак Знак Знак Знак Знак Знак Знак Знак Знак Знак Знак Знак Знак1 Знак Знак Знак Знак"/>
    <w:basedOn w:val="a0"/>
    <w:rsid w:val="00B649C4"/>
    <w:pPr>
      <w:spacing w:line="240" w:lineRule="exact"/>
    </w:pPr>
    <w:rPr>
      <w:rFonts w:ascii="Verdana" w:hAnsi="Verdana"/>
      <w:sz w:val="20"/>
      <w:szCs w:val="20"/>
      <w:lang w:val="en-US"/>
    </w:rPr>
  </w:style>
  <w:style w:type="paragraph" w:customStyle="1" w:styleId="ConsPlusNormal">
    <w:name w:val="ConsPlusNormal"/>
    <w:rsid w:val="00B649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0"/>
    <w:rsid w:val="00B649C4"/>
    <w:pPr>
      <w:spacing w:before="120" w:after="0" w:line="240" w:lineRule="auto"/>
      <w:ind w:firstLine="567"/>
      <w:jc w:val="both"/>
    </w:pPr>
    <w:rPr>
      <w:rFonts w:ascii="TimesDL" w:hAnsi="TimesDL"/>
      <w:sz w:val="24"/>
      <w:szCs w:val="20"/>
      <w:lang w:eastAsia="ru-RU"/>
    </w:rPr>
  </w:style>
  <w:style w:type="paragraph" w:styleId="2">
    <w:name w:val="List Number 2"/>
    <w:basedOn w:val="a0"/>
    <w:rsid w:val="00B649C4"/>
    <w:pPr>
      <w:numPr>
        <w:numId w:val="1"/>
      </w:numPr>
      <w:spacing w:after="0" w:line="240" w:lineRule="auto"/>
    </w:pPr>
    <w:rPr>
      <w:rFonts w:ascii="Arial Narrow" w:hAnsi="Arial Narrow"/>
      <w:sz w:val="20"/>
      <w:szCs w:val="20"/>
      <w:lang w:eastAsia="ru-RU"/>
    </w:rPr>
  </w:style>
  <w:style w:type="paragraph" w:customStyle="1" w:styleId="ConsPlusCell">
    <w:name w:val="ConsPlusCell"/>
    <w:uiPriority w:val="99"/>
    <w:rsid w:val="00B649C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a">
    <w:name w:val="Знак Знак Знак Знак"/>
    <w:basedOn w:val="a0"/>
    <w:autoRedefine/>
    <w:rsid w:val="00B649C4"/>
    <w:pPr>
      <w:spacing w:line="240" w:lineRule="exact"/>
    </w:pPr>
    <w:rPr>
      <w:rFonts w:ascii="Times New Roman" w:eastAsia="SimSun" w:hAnsi="Times New Roman"/>
      <w:sz w:val="28"/>
      <w:szCs w:val="24"/>
      <w:lang w:val="en-US"/>
    </w:rPr>
  </w:style>
  <w:style w:type="paragraph" w:styleId="afb">
    <w:name w:val="annotation text"/>
    <w:basedOn w:val="a0"/>
    <w:link w:val="afc"/>
    <w:rsid w:val="00B649C4"/>
    <w:pPr>
      <w:widowControl w:val="0"/>
      <w:spacing w:after="0" w:line="240" w:lineRule="auto"/>
    </w:pPr>
    <w:rPr>
      <w:rFonts w:ascii="Times New Roman" w:hAnsi="Times New Roman"/>
      <w:sz w:val="20"/>
      <w:szCs w:val="20"/>
      <w:lang w:eastAsia="ru-RU"/>
    </w:rPr>
  </w:style>
  <w:style w:type="character" w:customStyle="1" w:styleId="afc">
    <w:name w:val="Текст примечания Знак"/>
    <w:basedOn w:val="a1"/>
    <w:link w:val="afb"/>
    <w:rsid w:val="00B649C4"/>
    <w:rPr>
      <w:rFonts w:ascii="Times New Roman" w:eastAsia="Times New Roman" w:hAnsi="Times New Roman" w:cs="Times New Roman"/>
      <w:sz w:val="20"/>
      <w:szCs w:val="20"/>
      <w:lang w:eastAsia="ru-RU"/>
    </w:rPr>
  </w:style>
  <w:style w:type="paragraph" w:customStyle="1" w:styleId="120">
    <w:name w:val="Знак Знак12"/>
    <w:basedOn w:val="a0"/>
    <w:autoRedefine/>
    <w:rsid w:val="00B649C4"/>
    <w:pPr>
      <w:spacing w:line="240" w:lineRule="exact"/>
    </w:pPr>
    <w:rPr>
      <w:rFonts w:ascii="Times New Roman" w:eastAsia="SimSun" w:hAnsi="Times New Roman"/>
      <w:sz w:val="28"/>
      <w:szCs w:val="24"/>
      <w:lang w:val="en-US"/>
    </w:rPr>
  </w:style>
  <w:style w:type="paragraph" w:styleId="afd">
    <w:name w:val="List Paragraph"/>
    <w:basedOn w:val="a0"/>
    <w:link w:val="afe"/>
    <w:uiPriority w:val="34"/>
    <w:qFormat/>
    <w:rsid w:val="00B649C4"/>
    <w:pPr>
      <w:ind w:left="720"/>
      <w:contextualSpacing/>
    </w:pPr>
    <w:rPr>
      <w:sz w:val="20"/>
      <w:szCs w:val="20"/>
    </w:rPr>
  </w:style>
  <w:style w:type="character" w:customStyle="1" w:styleId="aff">
    <w:name w:val="Текст выноски Знак"/>
    <w:link w:val="aff0"/>
    <w:rsid w:val="00B649C4"/>
    <w:rPr>
      <w:rFonts w:ascii="Arial" w:hAnsi="Arial" w:cs="Arial"/>
      <w:sz w:val="16"/>
      <w:szCs w:val="16"/>
    </w:rPr>
  </w:style>
  <w:style w:type="paragraph" w:styleId="aff0">
    <w:name w:val="Balloon Text"/>
    <w:basedOn w:val="a0"/>
    <w:link w:val="aff"/>
    <w:rsid w:val="00B649C4"/>
    <w:pPr>
      <w:spacing w:after="0" w:line="240" w:lineRule="auto"/>
    </w:pPr>
    <w:rPr>
      <w:rFonts w:ascii="Arial" w:eastAsiaTheme="minorHAnsi" w:hAnsi="Arial" w:cs="Arial"/>
      <w:sz w:val="16"/>
      <w:szCs w:val="16"/>
    </w:rPr>
  </w:style>
  <w:style w:type="character" w:customStyle="1" w:styleId="18">
    <w:name w:val="Текст выноски Знак1"/>
    <w:basedOn w:val="a1"/>
    <w:uiPriority w:val="99"/>
    <w:semiHidden/>
    <w:rsid w:val="00B649C4"/>
    <w:rPr>
      <w:rFonts w:ascii="Segoe UI" w:eastAsia="Times New Roman" w:hAnsi="Segoe UI" w:cs="Segoe UI"/>
      <w:sz w:val="18"/>
      <w:szCs w:val="18"/>
    </w:rPr>
  </w:style>
  <w:style w:type="paragraph" w:customStyle="1" w:styleId="BodyTextIndent31">
    <w:name w:val="Body Text Indent 31"/>
    <w:basedOn w:val="a0"/>
    <w:rsid w:val="00B649C4"/>
    <w:pPr>
      <w:widowControl w:val="0"/>
      <w:spacing w:after="0" w:line="240" w:lineRule="auto"/>
      <w:ind w:left="709"/>
      <w:jc w:val="both"/>
    </w:pPr>
    <w:rPr>
      <w:rFonts w:ascii="Times New Roman" w:eastAsia="Calibri" w:hAnsi="Times New Roman"/>
      <w:sz w:val="28"/>
      <w:szCs w:val="20"/>
      <w:lang w:eastAsia="ru-RU"/>
    </w:rPr>
  </w:style>
  <w:style w:type="paragraph" w:customStyle="1" w:styleId="BodyTextIndent21">
    <w:name w:val="Body Text Indent 21"/>
    <w:basedOn w:val="a0"/>
    <w:rsid w:val="00B649C4"/>
    <w:pPr>
      <w:spacing w:after="0" w:line="240" w:lineRule="auto"/>
      <w:ind w:firstLine="709"/>
      <w:jc w:val="both"/>
    </w:pPr>
    <w:rPr>
      <w:rFonts w:ascii="Times New Roman" w:eastAsia="Calibri" w:hAnsi="Times New Roman"/>
      <w:sz w:val="28"/>
      <w:szCs w:val="20"/>
      <w:lang w:eastAsia="ru-RU"/>
    </w:rPr>
  </w:style>
  <w:style w:type="character" w:customStyle="1" w:styleId="aff1">
    <w:name w:val="Основной текст_"/>
    <w:link w:val="19"/>
    <w:rsid w:val="00B649C4"/>
    <w:rPr>
      <w:rFonts w:ascii="Times New Roman" w:eastAsia="Times New Roman" w:hAnsi="Times New Roman" w:cs="Times New Roman"/>
      <w:sz w:val="27"/>
      <w:szCs w:val="27"/>
      <w:shd w:val="clear" w:color="auto" w:fill="FFFFFF"/>
    </w:rPr>
  </w:style>
  <w:style w:type="paragraph" w:customStyle="1" w:styleId="19">
    <w:name w:val="Основной текст1"/>
    <w:basedOn w:val="a0"/>
    <w:link w:val="aff1"/>
    <w:rsid w:val="00B649C4"/>
    <w:pPr>
      <w:widowControl w:val="0"/>
      <w:shd w:val="clear" w:color="auto" w:fill="FFFFFF"/>
      <w:spacing w:before="240" w:after="0" w:line="309" w:lineRule="exact"/>
      <w:jc w:val="both"/>
    </w:pPr>
    <w:rPr>
      <w:rFonts w:ascii="Times New Roman" w:hAnsi="Times New Roman"/>
      <w:sz w:val="27"/>
      <w:szCs w:val="27"/>
    </w:rPr>
  </w:style>
  <w:style w:type="table" w:customStyle="1" w:styleId="1a">
    <w:name w:val="Сетка таблицы1"/>
    <w:basedOn w:val="a2"/>
    <w:next w:val="af7"/>
    <w:uiPriority w:val="59"/>
    <w:rsid w:val="00B649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1"/>
    <w:basedOn w:val="a0"/>
    <w:uiPriority w:val="99"/>
    <w:rsid w:val="00B649C4"/>
    <w:pPr>
      <w:tabs>
        <w:tab w:val="num" w:pos="720"/>
      </w:tabs>
      <w:spacing w:line="240" w:lineRule="exact"/>
      <w:ind w:left="720" w:hanging="720"/>
      <w:jc w:val="both"/>
    </w:pPr>
    <w:rPr>
      <w:rFonts w:ascii="Verdana" w:hAnsi="Verdana" w:cs="Arial"/>
      <w:sz w:val="20"/>
      <w:szCs w:val="20"/>
      <w:lang w:val="en-US"/>
    </w:rPr>
  </w:style>
  <w:style w:type="paragraph" w:customStyle="1" w:styleId="1b">
    <w:name w:val="Знак Знак Знак Знак Знак Знак Знак Знак Знак Знак1"/>
    <w:basedOn w:val="a0"/>
    <w:uiPriority w:val="99"/>
    <w:rsid w:val="00B649C4"/>
    <w:pPr>
      <w:spacing w:line="240" w:lineRule="exact"/>
    </w:pPr>
    <w:rPr>
      <w:rFonts w:ascii="Verdana" w:hAnsi="Verdana"/>
      <w:sz w:val="24"/>
      <w:szCs w:val="24"/>
      <w:lang w:val="en-US"/>
    </w:rPr>
  </w:style>
  <w:style w:type="paragraph" w:customStyle="1" w:styleId="26">
    <w:name w:val="Знак2"/>
    <w:basedOn w:val="a0"/>
    <w:uiPriority w:val="99"/>
    <w:rsid w:val="00B649C4"/>
    <w:pPr>
      <w:tabs>
        <w:tab w:val="num" w:pos="720"/>
      </w:tabs>
      <w:spacing w:line="240" w:lineRule="exact"/>
      <w:ind w:left="720" w:hanging="720"/>
      <w:jc w:val="both"/>
    </w:pPr>
    <w:rPr>
      <w:rFonts w:ascii="Verdana" w:hAnsi="Verdana" w:cs="Arial"/>
      <w:sz w:val="20"/>
      <w:szCs w:val="20"/>
      <w:lang w:val="en-US"/>
    </w:rPr>
  </w:style>
  <w:style w:type="character" w:customStyle="1" w:styleId="BalloonTextChar">
    <w:name w:val="Balloon Text Char"/>
    <w:uiPriority w:val="99"/>
    <w:locked/>
    <w:rsid w:val="00B649C4"/>
    <w:rPr>
      <w:rFonts w:ascii="Arial" w:hAnsi="Arial"/>
      <w:sz w:val="16"/>
    </w:rPr>
  </w:style>
  <w:style w:type="paragraph" w:customStyle="1" w:styleId="1c">
    <w:name w:val="Знак Знак Знак Знак Знак Знак Знак Знак Знак Знак Знак Знак1"/>
    <w:basedOn w:val="a0"/>
    <w:uiPriority w:val="99"/>
    <w:rsid w:val="00B649C4"/>
    <w:pPr>
      <w:spacing w:line="240" w:lineRule="exact"/>
    </w:pPr>
    <w:rPr>
      <w:rFonts w:ascii="Arial" w:hAnsi="Arial" w:cs="Arial"/>
      <w:sz w:val="20"/>
      <w:szCs w:val="20"/>
      <w:lang w:val="en-US"/>
    </w:rPr>
  </w:style>
  <w:style w:type="paragraph" w:customStyle="1" w:styleId="952">
    <w:name w:val="Основной тД95кст с отступом 2"/>
    <w:basedOn w:val="a0"/>
    <w:uiPriority w:val="99"/>
    <w:rsid w:val="00B649C4"/>
    <w:pPr>
      <w:widowControl w:val="0"/>
      <w:adjustRightInd w:val="0"/>
      <w:spacing w:before="120" w:after="0" w:line="360" w:lineRule="atLeast"/>
      <w:ind w:firstLine="709"/>
      <w:jc w:val="both"/>
      <w:textAlignment w:val="baseline"/>
    </w:pPr>
    <w:rPr>
      <w:rFonts w:ascii="Arial" w:eastAsia="Calibri" w:hAnsi="Arial"/>
      <w:szCs w:val="20"/>
      <w:lang w:eastAsia="ru-RU"/>
    </w:rPr>
  </w:style>
  <w:style w:type="paragraph" w:customStyle="1" w:styleId="121">
    <w:name w:val="Знак Знак121"/>
    <w:basedOn w:val="a0"/>
    <w:uiPriority w:val="99"/>
    <w:rsid w:val="00B649C4"/>
    <w:pPr>
      <w:spacing w:line="240" w:lineRule="exact"/>
    </w:pPr>
    <w:rPr>
      <w:rFonts w:ascii="Arial" w:hAnsi="Arial" w:cs="Arial"/>
      <w:sz w:val="20"/>
      <w:szCs w:val="20"/>
      <w:lang w:val="en-US"/>
    </w:rPr>
  </w:style>
  <w:style w:type="table" w:customStyle="1" w:styleId="27">
    <w:name w:val="Сетка таблицы2"/>
    <w:basedOn w:val="a2"/>
    <w:next w:val="af7"/>
    <w:uiPriority w:val="59"/>
    <w:rsid w:val="00B649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аголовок статьи"/>
    <w:basedOn w:val="a0"/>
    <w:next w:val="a0"/>
    <w:rsid w:val="00B649C4"/>
    <w:pPr>
      <w:widowControl w:val="0"/>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f3">
    <w:name w:val="Акты"/>
    <w:basedOn w:val="a0"/>
    <w:link w:val="aff4"/>
    <w:rsid w:val="00B649C4"/>
    <w:pPr>
      <w:spacing w:after="0" w:line="240" w:lineRule="auto"/>
      <w:ind w:firstLine="709"/>
      <w:jc w:val="both"/>
    </w:pPr>
    <w:rPr>
      <w:rFonts w:ascii="Times New Roman" w:hAnsi="Times New Roman"/>
      <w:sz w:val="28"/>
      <w:szCs w:val="28"/>
    </w:rPr>
  </w:style>
  <w:style w:type="character" w:customStyle="1" w:styleId="aff4">
    <w:name w:val="Акты Знак"/>
    <w:link w:val="aff3"/>
    <w:locked/>
    <w:rsid w:val="00B649C4"/>
    <w:rPr>
      <w:rFonts w:ascii="Times New Roman" w:eastAsia="Times New Roman" w:hAnsi="Times New Roman" w:cs="Times New Roman"/>
      <w:sz w:val="28"/>
      <w:szCs w:val="28"/>
    </w:rPr>
  </w:style>
  <w:style w:type="paragraph" w:styleId="a">
    <w:name w:val="List Bullet"/>
    <w:basedOn w:val="a0"/>
    <w:uiPriority w:val="99"/>
    <w:unhideWhenUsed/>
    <w:rsid w:val="00B649C4"/>
    <w:pPr>
      <w:numPr>
        <w:numId w:val="2"/>
      </w:numPr>
      <w:contextualSpacing/>
    </w:pPr>
  </w:style>
  <w:style w:type="paragraph" w:customStyle="1" w:styleId="rtejustify">
    <w:name w:val="rtejustify"/>
    <w:basedOn w:val="a0"/>
    <w:rsid w:val="00B649C4"/>
    <w:pPr>
      <w:spacing w:before="100" w:beforeAutospacing="1" w:after="100" w:afterAutospacing="1" w:line="240" w:lineRule="auto"/>
    </w:pPr>
    <w:rPr>
      <w:rFonts w:ascii="Times New Roman" w:hAnsi="Times New Roman"/>
      <w:sz w:val="24"/>
      <w:szCs w:val="24"/>
      <w:lang w:eastAsia="ru-RU"/>
    </w:rPr>
  </w:style>
  <w:style w:type="paragraph" w:customStyle="1" w:styleId="xl78">
    <w:name w:val="xl78"/>
    <w:basedOn w:val="a0"/>
    <w:rsid w:val="00B649C4"/>
    <w:pPr>
      <w:spacing w:before="100" w:beforeAutospacing="1" w:after="100" w:afterAutospacing="1" w:line="240" w:lineRule="auto"/>
      <w:jc w:val="center"/>
    </w:pPr>
    <w:rPr>
      <w:rFonts w:ascii="Times New Roman" w:eastAsia="Calibri" w:hAnsi="Times New Roman"/>
      <w:b/>
      <w:bCs/>
      <w:sz w:val="24"/>
      <w:szCs w:val="24"/>
      <w:lang w:eastAsia="ru-RU"/>
    </w:rPr>
  </w:style>
  <w:style w:type="paragraph" w:customStyle="1" w:styleId="aff5">
    <w:name w:val="Таблица"/>
    <w:basedOn w:val="aff6"/>
    <w:rsid w:val="00B649C4"/>
  </w:style>
  <w:style w:type="paragraph" w:styleId="aff6">
    <w:name w:val="Message Header"/>
    <w:basedOn w:val="a0"/>
    <w:link w:val="aff7"/>
    <w:uiPriority w:val="99"/>
    <w:semiHidden/>
    <w:unhideWhenUsed/>
    <w:rsid w:val="00B649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aff7">
    <w:name w:val="Шапка Знак"/>
    <w:basedOn w:val="a1"/>
    <w:link w:val="aff6"/>
    <w:uiPriority w:val="99"/>
    <w:semiHidden/>
    <w:rsid w:val="00B649C4"/>
    <w:rPr>
      <w:rFonts w:ascii="Cambria" w:eastAsia="Times New Roman" w:hAnsi="Cambria" w:cs="Times New Roman"/>
      <w:sz w:val="24"/>
      <w:szCs w:val="24"/>
      <w:shd w:val="pct20" w:color="auto" w:fill="auto"/>
    </w:rPr>
  </w:style>
  <w:style w:type="paragraph" w:styleId="aff8">
    <w:name w:val="footer"/>
    <w:basedOn w:val="a0"/>
    <w:link w:val="aff9"/>
    <w:uiPriority w:val="99"/>
    <w:unhideWhenUsed/>
    <w:rsid w:val="00B649C4"/>
    <w:pPr>
      <w:tabs>
        <w:tab w:val="center" w:pos="4677"/>
        <w:tab w:val="right" w:pos="9355"/>
      </w:tabs>
    </w:pPr>
    <w:rPr>
      <w:rFonts w:eastAsia="Calibri"/>
    </w:rPr>
  </w:style>
  <w:style w:type="character" w:customStyle="1" w:styleId="aff9">
    <w:name w:val="Нижний колонтитул Знак"/>
    <w:basedOn w:val="a1"/>
    <w:link w:val="aff8"/>
    <w:uiPriority w:val="99"/>
    <w:rsid w:val="00B649C4"/>
    <w:rPr>
      <w:rFonts w:ascii="Calibri" w:eastAsia="Calibri" w:hAnsi="Calibri" w:cs="Times New Roman"/>
    </w:rPr>
  </w:style>
  <w:style w:type="character" w:customStyle="1" w:styleId="afe">
    <w:name w:val="Абзац списка Знак"/>
    <w:link w:val="afd"/>
    <w:uiPriority w:val="34"/>
    <w:rsid w:val="00B649C4"/>
    <w:rPr>
      <w:rFonts w:ascii="Calibri" w:eastAsia="Times New Roman" w:hAnsi="Calibri" w:cs="Times New Roman"/>
      <w:sz w:val="20"/>
      <w:szCs w:val="20"/>
    </w:rPr>
  </w:style>
  <w:style w:type="table" w:customStyle="1" w:styleId="1d">
    <w:name w:val="Сетка таблицы светлая1"/>
    <w:basedOn w:val="a2"/>
    <w:uiPriority w:val="40"/>
    <w:rsid w:val="00B649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a">
    <w:name w:val="Знак Знак Знак"/>
    <w:basedOn w:val="a0"/>
    <w:rsid w:val="00B649C4"/>
    <w:pPr>
      <w:spacing w:line="240" w:lineRule="exact"/>
    </w:pPr>
    <w:rPr>
      <w:rFonts w:ascii="Verdana" w:hAnsi="Verdana"/>
      <w:sz w:val="20"/>
      <w:szCs w:val="20"/>
      <w:lang w:val="en-US"/>
    </w:rPr>
  </w:style>
  <w:style w:type="paragraph" w:customStyle="1" w:styleId="1e">
    <w:name w:val="Абзац списка1"/>
    <w:basedOn w:val="a0"/>
    <w:uiPriority w:val="99"/>
    <w:rsid w:val="00B649C4"/>
    <w:pPr>
      <w:spacing w:after="0" w:line="240" w:lineRule="auto"/>
      <w:ind w:left="720"/>
    </w:pPr>
    <w:rPr>
      <w:rFonts w:cs="Calibri"/>
      <w:sz w:val="24"/>
      <w:szCs w:val="24"/>
      <w:lang w:eastAsia="ru-RU"/>
    </w:rPr>
  </w:style>
  <w:style w:type="paragraph" w:customStyle="1" w:styleId="1f">
    <w:name w:val="Знак Знак Знак1"/>
    <w:basedOn w:val="a0"/>
    <w:rsid w:val="00B649C4"/>
    <w:pPr>
      <w:spacing w:line="240" w:lineRule="exact"/>
    </w:pPr>
    <w:rPr>
      <w:rFonts w:ascii="Verdana" w:hAnsi="Verdana"/>
      <w:sz w:val="20"/>
      <w:szCs w:val="20"/>
      <w:lang w:val="en-US"/>
    </w:rPr>
  </w:style>
  <w:style w:type="paragraph" w:customStyle="1" w:styleId="msonormal0">
    <w:name w:val="msonormal"/>
    <w:basedOn w:val="a0"/>
    <w:rsid w:val="00B649C4"/>
    <w:pPr>
      <w:spacing w:before="100" w:beforeAutospacing="1" w:after="100" w:afterAutospacing="1" w:line="240" w:lineRule="auto"/>
    </w:pPr>
    <w:rPr>
      <w:rFonts w:ascii="Times New Roman" w:hAnsi="Times New Roman"/>
      <w:sz w:val="24"/>
      <w:szCs w:val="24"/>
      <w:lang w:eastAsia="ru-RU"/>
    </w:rPr>
  </w:style>
  <w:style w:type="paragraph" w:customStyle="1" w:styleId="xl65">
    <w:name w:val="xl65"/>
    <w:basedOn w:val="a0"/>
    <w:rsid w:val="00B649C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6">
    <w:name w:val="xl66"/>
    <w:basedOn w:val="a0"/>
    <w:rsid w:val="00B649C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7">
    <w:name w:val="xl67"/>
    <w:basedOn w:val="a0"/>
    <w:rsid w:val="00B649C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8">
    <w:name w:val="xl68"/>
    <w:basedOn w:val="a0"/>
    <w:rsid w:val="00B649C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9">
    <w:name w:val="xl69"/>
    <w:basedOn w:val="a0"/>
    <w:rsid w:val="00B649C4"/>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0">
    <w:name w:val="xl70"/>
    <w:basedOn w:val="a0"/>
    <w:rsid w:val="00B649C4"/>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1">
    <w:name w:val="xl71"/>
    <w:basedOn w:val="a0"/>
    <w:rsid w:val="00B649C4"/>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2">
    <w:name w:val="xl72"/>
    <w:basedOn w:val="a0"/>
    <w:rsid w:val="00B649C4"/>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3">
    <w:name w:val="xl73"/>
    <w:basedOn w:val="a0"/>
    <w:rsid w:val="00B649C4"/>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4">
    <w:name w:val="xl74"/>
    <w:basedOn w:val="a0"/>
    <w:rsid w:val="00B649C4"/>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5">
    <w:name w:val="xl75"/>
    <w:basedOn w:val="a0"/>
    <w:rsid w:val="00B649C4"/>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6">
    <w:name w:val="xl76"/>
    <w:basedOn w:val="a0"/>
    <w:rsid w:val="00B649C4"/>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7">
    <w:name w:val="xl77"/>
    <w:basedOn w:val="a0"/>
    <w:rsid w:val="00B649C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9">
    <w:name w:val="xl79"/>
    <w:basedOn w:val="a0"/>
    <w:rsid w:val="00B649C4"/>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0">
    <w:name w:val="xl80"/>
    <w:basedOn w:val="a0"/>
    <w:rsid w:val="00B649C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1">
    <w:name w:val="xl81"/>
    <w:basedOn w:val="a0"/>
    <w:rsid w:val="00B649C4"/>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hAnsi="Times New Roman"/>
      <w:sz w:val="24"/>
      <w:szCs w:val="24"/>
      <w:lang w:eastAsia="ru-RU"/>
    </w:rPr>
  </w:style>
  <w:style w:type="paragraph" w:customStyle="1" w:styleId="xl82">
    <w:name w:val="xl82"/>
    <w:basedOn w:val="a0"/>
    <w:rsid w:val="00B649C4"/>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hAnsi="Times New Roman"/>
      <w:sz w:val="24"/>
      <w:szCs w:val="24"/>
      <w:lang w:eastAsia="ru-RU"/>
    </w:rPr>
  </w:style>
  <w:style w:type="paragraph" w:customStyle="1" w:styleId="xl83">
    <w:name w:val="xl83"/>
    <w:basedOn w:val="a0"/>
    <w:rsid w:val="00B649C4"/>
    <w:pPr>
      <w:pBdr>
        <w:top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4">
    <w:name w:val="xl84"/>
    <w:basedOn w:val="a0"/>
    <w:rsid w:val="00B649C4"/>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5">
    <w:name w:val="xl85"/>
    <w:basedOn w:val="a0"/>
    <w:rsid w:val="00B649C4"/>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6">
    <w:name w:val="xl86"/>
    <w:basedOn w:val="a0"/>
    <w:rsid w:val="00B649C4"/>
    <w:pPr>
      <w:pBdr>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7">
    <w:name w:val="xl87"/>
    <w:basedOn w:val="a0"/>
    <w:rsid w:val="00B649C4"/>
    <w:pPr>
      <w:pBdr>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8">
    <w:name w:val="xl88"/>
    <w:basedOn w:val="a0"/>
    <w:rsid w:val="00B649C4"/>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9">
    <w:name w:val="xl89"/>
    <w:basedOn w:val="a0"/>
    <w:rsid w:val="00B649C4"/>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0">
    <w:name w:val="xl90"/>
    <w:basedOn w:val="a0"/>
    <w:rsid w:val="00B649C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1">
    <w:name w:val="xl91"/>
    <w:basedOn w:val="a0"/>
    <w:rsid w:val="00B649C4"/>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2">
    <w:name w:val="xl92"/>
    <w:basedOn w:val="a0"/>
    <w:rsid w:val="00B649C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3">
    <w:name w:val="xl93"/>
    <w:basedOn w:val="a0"/>
    <w:rsid w:val="00B649C4"/>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4">
    <w:name w:val="xl94"/>
    <w:basedOn w:val="a0"/>
    <w:rsid w:val="00B649C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5">
    <w:name w:val="xl95"/>
    <w:basedOn w:val="a0"/>
    <w:rsid w:val="00B649C4"/>
    <w:pPr>
      <w:pBdr>
        <w:top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6">
    <w:name w:val="xl96"/>
    <w:basedOn w:val="a0"/>
    <w:rsid w:val="00B649C4"/>
    <w:pPr>
      <w:pBdr>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7">
    <w:name w:val="xl97"/>
    <w:basedOn w:val="a0"/>
    <w:rsid w:val="00B649C4"/>
    <w:pPr>
      <w:pBdr>
        <w:top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8">
    <w:name w:val="xl98"/>
    <w:basedOn w:val="a0"/>
    <w:rsid w:val="00B649C4"/>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9">
    <w:name w:val="xl99"/>
    <w:basedOn w:val="a0"/>
    <w:rsid w:val="00B649C4"/>
    <w:pPr>
      <w:pBdr>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0">
    <w:name w:val="xl100"/>
    <w:basedOn w:val="a0"/>
    <w:rsid w:val="00B649C4"/>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1">
    <w:name w:val="xl101"/>
    <w:basedOn w:val="a0"/>
    <w:rsid w:val="00B649C4"/>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2">
    <w:name w:val="xl102"/>
    <w:basedOn w:val="a0"/>
    <w:rsid w:val="00B649C4"/>
    <w:pPr>
      <w:pBdr>
        <w:top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3">
    <w:name w:val="xl103"/>
    <w:basedOn w:val="a0"/>
    <w:rsid w:val="00B649C4"/>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4">
    <w:name w:val="xl104"/>
    <w:basedOn w:val="a0"/>
    <w:rsid w:val="00B649C4"/>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5">
    <w:name w:val="xl105"/>
    <w:basedOn w:val="a0"/>
    <w:rsid w:val="00B649C4"/>
    <w:pPr>
      <w:pBdr>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6">
    <w:name w:val="xl106"/>
    <w:basedOn w:val="a0"/>
    <w:rsid w:val="00B649C4"/>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7">
    <w:name w:val="xl107"/>
    <w:basedOn w:val="a0"/>
    <w:rsid w:val="00B649C4"/>
    <w:pPr>
      <w:pBdr>
        <w:bottom w:val="single" w:sz="4" w:space="0" w:color="auto"/>
      </w:pBdr>
      <w:spacing w:before="100" w:beforeAutospacing="1" w:after="100" w:afterAutospacing="1" w:line="240" w:lineRule="auto"/>
      <w:ind w:firstLineChars="200" w:firstLine="200"/>
      <w:textAlignment w:val="top"/>
    </w:pPr>
    <w:rPr>
      <w:rFonts w:ascii="Times New Roman" w:hAnsi="Times New Roman"/>
      <w:sz w:val="24"/>
      <w:szCs w:val="24"/>
      <w:lang w:eastAsia="ru-RU"/>
    </w:rPr>
  </w:style>
  <w:style w:type="paragraph" w:customStyle="1" w:styleId="xl108">
    <w:name w:val="xl108"/>
    <w:basedOn w:val="a0"/>
    <w:rsid w:val="00B649C4"/>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hAnsi="Times New Roman"/>
      <w:sz w:val="24"/>
      <w:szCs w:val="24"/>
      <w:lang w:eastAsia="ru-RU"/>
    </w:rPr>
  </w:style>
  <w:style w:type="paragraph" w:customStyle="1" w:styleId="xl109">
    <w:name w:val="xl109"/>
    <w:basedOn w:val="a0"/>
    <w:rsid w:val="00B64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0">
    <w:name w:val="xl110"/>
    <w:basedOn w:val="a0"/>
    <w:rsid w:val="00B649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0"/>
    <w:rsid w:val="00B649C4"/>
    <w:pPr>
      <w:pBdr>
        <w:top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0"/>
    <w:rsid w:val="00B649C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0"/>
    <w:rsid w:val="00B649C4"/>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0"/>
    <w:rsid w:val="00B649C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0"/>
    <w:rsid w:val="00B649C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0"/>
    <w:rsid w:val="00B649C4"/>
    <w:pPr>
      <w:pBdr>
        <w:top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7">
    <w:name w:val="xl117"/>
    <w:basedOn w:val="a0"/>
    <w:rsid w:val="00B649C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8">
    <w:name w:val="xl118"/>
    <w:basedOn w:val="a0"/>
    <w:rsid w:val="00B649C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9">
    <w:name w:val="xl119"/>
    <w:basedOn w:val="a0"/>
    <w:rsid w:val="00B649C4"/>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0">
    <w:name w:val="xl120"/>
    <w:basedOn w:val="a0"/>
    <w:rsid w:val="00B649C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1">
    <w:name w:val="xl121"/>
    <w:basedOn w:val="a0"/>
    <w:rsid w:val="00B64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2">
    <w:name w:val="xl122"/>
    <w:basedOn w:val="a0"/>
    <w:rsid w:val="00B649C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3">
    <w:name w:val="xl123"/>
    <w:basedOn w:val="a0"/>
    <w:rsid w:val="00B649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styleId="affb">
    <w:name w:val="endnote text"/>
    <w:basedOn w:val="a0"/>
    <w:link w:val="affc"/>
    <w:uiPriority w:val="99"/>
    <w:semiHidden/>
    <w:unhideWhenUsed/>
    <w:rsid w:val="00B649C4"/>
    <w:pPr>
      <w:spacing w:after="0" w:line="240" w:lineRule="auto"/>
    </w:pPr>
    <w:rPr>
      <w:sz w:val="20"/>
      <w:szCs w:val="20"/>
    </w:rPr>
  </w:style>
  <w:style w:type="character" w:customStyle="1" w:styleId="affc">
    <w:name w:val="Текст концевой сноски Знак"/>
    <w:basedOn w:val="a1"/>
    <w:link w:val="affb"/>
    <w:uiPriority w:val="99"/>
    <w:semiHidden/>
    <w:rsid w:val="00B649C4"/>
    <w:rPr>
      <w:rFonts w:ascii="Calibri" w:eastAsia="Times New Roman" w:hAnsi="Calibri" w:cs="Times New Roman"/>
      <w:sz w:val="20"/>
      <w:szCs w:val="20"/>
    </w:rPr>
  </w:style>
  <w:style w:type="character" w:styleId="affd">
    <w:name w:val="endnote reference"/>
    <w:uiPriority w:val="99"/>
    <w:semiHidden/>
    <w:unhideWhenUsed/>
    <w:rsid w:val="00B649C4"/>
    <w:rPr>
      <w:vertAlign w:val="superscript"/>
    </w:rPr>
  </w:style>
  <w:style w:type="character" w:styleId="affe">
    <w:name w:val="annotation reference"/>
    <w:uiPriority w:val="99"/>
    <w:semiHidden/>
    <w:unhideWhenUsed/>
    <w:rsid w:val="00B649C4"/>
    <w:rPr>
      <w:sz w:val="16"/>
      <w:szCs w:val="16"/>
    </w:rPr>
  </w:style>
  <w:style w:type="paragraph" w:styleId="afff">
    <w:name w:val="annotation subject"/>
    <w:basedOn w:val="afb"/>
    <w:next w:val="afb"/>
    <w:link w:val="afff0"/>
    <w:uiPriority w:val="99"/>
    <w:semiHidden/>
    <w:unhideWhenUsed/>
    <w:rsid w:val="00B649C4"/>
    <w:pPr>
      <w:widowControl/>
      <w:spacing w:after="200"/>
    </w:pPr>
    <w:rPr>
      <w:rFonts w:ascii="Calibri" w:eastAsia="Calibri" w:hAnsi="Calibri"/>
      <w:b/>
      <w:bCs/>
      <w:lang w:eastAsia="en-US"/>
    </w:rPr>
  </w:style>
  <w:style w:type="character" w:customStyle="1" w:styleId="afff0">
    <w:name w:val="Тема примечания Знак"/>
    <w:basedOn w:val="afc"/>
    <w:link w:val="afff"/>
    <w:uiPriority w:val="99"/>
    <w:semiHidden/>
    <w:rsid w:val="00B649C4"/>
    <w:rPr>
      <w:rFonts w:ascii="Calibri" w:eastAsia="Calibri" w:hAnsi="Calibri" w:cs="Times New Roman"/>
      <w:b/>
      <w:bCs/>
      <w:sz w:val="20"/>
      <w:szCs w:val="20"/>
      <w:lang w:eastAsia="ru-RU"/>
    </w:rPr>
  </w:style>
  <w:style w:type="paragraph" w:styleId="afff1">
    <w:name w:val="caption"/>
    <w:basedOn w:val="a0"/>
    <w:next w:val="a0"/>
    <w:uiPriority w:val="35"/>
    <w:unhideWhenUsed/>
    <w:qFormat/>
    <w:rsid w:val="00B649C4"/>
    <w:pPr>
      <w:spacing w:line="240" w:lineRule="auto"/>
    </w:pPr>
    <w:rPr>
      <w:b/>
      <w:bCs/>
      <w:smallCaps/>
      <w:color w:val="595959"/>
    </w:rPr>
  </w:style>
  <w:style w:type="character" w:styleId="afff2">
    <w:name w:val="Strong"/>
    <w:uiPriority w:val="22"/>
    <w:qFormat/>
    <w:rsid w:val="00B649C4"/>
    <w:rPr>
      <w:b/>
      <w:bCs/>
    </w:rPr>
  </w:style>
  <w:style w:type="character" w:styleId="afff3">
    <w:name w:val="Emphasis"/>
    <w:uiPriority w:val="20"/>
    <w:qFormat/>
    <w:rsid w:val="00B649C4"/>
    <w:rPr>
      <w:i/>
      <w:iCs/>
    </w:rPr>
  </w:style>
  <w:style w:type="paragraph" w:styleId="afff4">
    <w:name w:val="No Spacing"/>
    <w:uiPriority w:val="1"/>
    <w:qFormat/>
    <w:rsid w:val="00B649C4"/>
    <w:pPr>
      <w:spacing w:after="0" w:line="240" w:lineRule="auto"/>
    </w:pPr>
    <w:rPr>
      <w:rFonts w:ascii="Calibri" w:eastAsia="Times New Roman" w:hAnsi="Calibri" w:cs="Times New Roman"/>
    </w:rPr>
  </w:style>
  <w:style w:type="paragraph" w:styleId="28">
    <w:name w:val="Quote"/>
    <w:basedOn w:val="a0"/>
    <w:next w:val="a0"/>
    <w:link w:val="29"/>
    <w:uiPriority w:val="29"/>
    <w:qFormat/>
    <w:rsid w:val="00B649C4"/>
    <w:pPr>
      <w:spacing w:before="160" w:line="240" w:lineRule="auto"/>
      <w:ind w:left="720" w:right="720"/>
    </w:pPr>
    <w:rPr>
      <w:rFonts w:ascii="Cambria" w:hAnsi="Cambria"/>
      <w:sz w:val="25"/>
      <w:szCs w:val="25"/>
    </w:rPr>
  </w:style>
  <w:style w:type="character" w:customStyle="1" w:styleId="29">
    <w:name w:val="Цитата 2 Знак"/>
    <w:basedOn w:val="a1"/>
    <w:link w:val="28"/>
    <w:uiPriority w:val="29"/>
    <w:rsid w:val="00B649C4"/>
    <w:rPr>
      <w:rFonts w:ascii="Cambria" w:eastAsia="Times New Roman" w:hAnsi="Cambria" w:cs="Times New Roman"/>
      <w:sz w:val="25"/>
      <w:szCs w:val="25"/>
    </w:rPr>
  </w:style>
  <w:style w:type="paragraph" w:styleId="afff5">
    <w:name w:val="Intense Quote"/>
    <w:basedOn w:val="a0"/>
    <w:next w:val="a0"/>
    <w:link w:val="afff6"/>
    <w:uiPriority w:val="30"/>
    <w:qFormat/>
    <w:rsid w:val="00B649C4"/>
    <w:pPr>
      <w:spacing w:before="280" w:after="280" w:line="240" w:lineRule="auto"/>
      <w:ind w:left="1080" w:right="1080"/>
      <w:jc w:val="center"/>
    </w:pPr>
    <w:rPr>
      <w:color w:val="404040"/>
      <w:sz w:val="32"/>
      <w:szCs w:val="32"/>
    </w:rPr>
  </w:style>
  <w:style w:type="character" w:customStyle="1" w:styleId="afff6">
    <w:name w:val="Выделенная цитата Знак"/>
    <w:basedOn w:val="a1"/>
    <w:link w:val="afff5"/>
    <w:uiPriority w:val="30"/>
    <w:rsid w:val="00B649C4"/>
    <w:rPr>
      <w:rFonts w:ascii="Calibri" w:eastAsia="Times New Roman" w:hAnsi="Calibri" w:cs="Times New Roman"/>
      <w:color w:val="404040"/>
      <w:sz w:val="32"/>
      <w:szCs w:val="32"/>
    </w:rPr>
  </w:style>
  <w:style w:type="character" w:styleId="afff7">
    <w:name w:val="Subtle Emphasis"/>
    <w:uiPriority w:val="19"/>
    <w:qFormat/>
    <w:rsid w:val="00B649C4"/>
    <w:rPr>
      <w:i/>
      <w:iCs/>
      <w:color w:val="595959"/>
    </w:rPr>
  </w:style>
  <w:style w:type="character" w:styleId="afff8">
    <w:name w:val="Intense Emphasis"/>
    <w:uiPriority w:val="21"/>
    <w:qFormat/>
    <w:rsid w:val="00B649C4"/>
    <w:rPr>
      <w:b/>
      <w:bCs/>
      <w:i/>
      <w:iCs/>
    </w:rPr>
  </w:style>
  <w:style w:type="character" w:styleId="afff9">
    <w:name w:val="Subtle Reference"/>
    <w:uiPriority w:val="31"/>
    <w:qFormat/>
    <w:rsid w:val="00B649C4"/>
    <w:rPr>
      <w:smallCaps/>
      <w:color w:val="404040"/>
      <w:u w:val="single" w:color="7F7F7F"/>
    </w:rPr>
  </w:style>
  <w:style w:type="character" w:styleId="afffa">
    <w:name w:val="Intense Reference"/>
    <w:uiPriority w:val="32"/>
    <w:qFormat/>
    <w:rsid w:val="00B649C4"/>
    <w:rPr>
      <w:b/>
      <w:bCs/>
      <w:caps w:val="0"/>
      <w:smallCaps/>
      <w:color w:val="auto"/>
      <w:spacing w:val="3"/>
      <w:u w:val="single"/>
    </w:rPr>
  </w:style>
  <w:style w:type="character" w:styleId="afffb">
    <w:name w:val="Book Title"/>
    <w:uiPriority w:val="33"/>
    <w:qFormat/>
    <w:rsid w:val="00B649C4"/>
    <w:rPr>
      <w:b/>
      <w:bCs/>
      <w:smallCaps/>
      <w:spacing w:val="7"/>
    </w:rPr>
  </w:style>
  <w:style w:type="paragraph" w:styleId="afffc">
    <w:name w:val="TOC Heading"/>
    <w:basedOn w:val="1"/>
    <w:next w:val="a0"/>
    <w:uiPriority w:val="39"/>
    <w:semiHidden/>
    <w:unhideWhenUsed/>
    <w:qFormat/>
    <w:rsid w:val="00B649C4"/>
    <w:pPr>
      <w:outlineLvl w:val="9"/>
    </w:pPr>
  </w:style>
  <w:style w:type="paragraph" w:styleId="afffd">
    <w:name w:val="Revision"/>
    <w:hidden/>
    <w:uiPriority w:val="99"/>
    <w:semiHidden/>
    <w:rsid w:val="00B649C4"/>
    <w:pPr>
      <w:spacing w:after="0" w:line="240" w:lineRule="auto"/>
    </w:pPr>
    <w:rPr>
      <w:rFonts w:ascii="Calibri" w:eastAsia="Times New Roman" w:hAnsi="Calibri" w:cs="Times New Roman"/>
    </w:rPr>
  </w:style>
  <w:style w:type="paragraph" w:styleId="afffe">
    <w:name w:val="Normal (Web)"/>
    <w:basedOn w:val="a0"/>
    <w:unhideWhenUsed/>
    <w:rsid w:val="00B649C4"/>
    <w:rPr>
      <w:rFonts w:ascii="Times New Roman" w:hAnsi="Times New Roman"/>
      <w:sz w:val="24"/>
      <w:szCs w:val="24"/>
    </w:rPr>
  </w:style>
  <w:style w:type="paragraph" w:styleId="ae">
    <w:name w:val="Title"/>
    <w:basedOn w:val="a0"/>
    <w:next w:val="a0"/>
    <w:link w:val="15"/>
    <w:uiPriority w:val="10"/>
    <w:qFormat/>
    <w:rsid w:val="00B649C4"/>
    <w:pPr>
      <w:spacing w:after="0" w:line="240" w:lineRule="auto"/>
      <w:contextualSpacing/>
    </w:pPr>
    <w:rPr>
      <w:rFonts w:ascii="Cambria" w:hAnsi="Cambria"/>
      <w:caps/>
      <w:color w:val="404040"/>
      <w:spacing w:val="-10"/>
      <w:sz w:val="72"/>
      <w:szCs w:val="72"/>
    </w:rPr>
  </w:style>
  <w:style w:type="character" w:customStyle="1" w:styleId="affff">
    <w:name w:val="Заголовок Знак"/>
    <w:basedOn w:val="a1"/>
    <w:uiPriority w:val="10"/>
    <w:rsid w:val="00B649C4"/>
    <w:rPr>
      <w:rFonts w:asciiTheme="majorHAnsi" w:eastAsiaTheme="majorEastAsia" w:hAnsiTheme="majorHAnsi" w:cstheme="majorBidi"/>
      <w:spacing w:val="-10"/>
      <w:kern w:val="28"/>
      <w:sz w:val="56"/>
      <w:szCs w:val="56"/>
    </w:rPr>
  </w:style>
  <w:style w:type="paragraph" w:styleId="affff0">
    <w:name w:val="Normal Indent"/>
    <w:basedOn w:val="a0"/>
    <w:rsid w:val="00896801"/>
    <w:pPr>
      <w:spacing w:after="0" w:line="240" w:lineRule="auto"/>
      <w:ind w:left="708"/>
    </w:pPr>
    <w:rPr>
      <w:rFonts w:ascii="Times New Roman" w:hAnsi="Times New Roman"/>
      <w:sz w:val="20"/>
      <w:szCs w:val="20"/>
      <w:lang w:eastAsia="ru-RU"/>
    </w:rPr>
  </w:style>
  <w:style w:type="paragraph" w:customStyle="1" w:styleId="220">
    <w:name w:val="Основной текст 22"/>
    <w:basedOn w:val="a0"/>
    <w:rsid w:val="004B4832"/>
    <w:pPr>
      <w:suppressAutoHyphens/>
      <w:spacing w:after="0" w:line="240" w:lineRule="auto"/>
      <w:ind w:firstLine="540"/>
    </w:pPr>
    <w:rPr>
      <w:rFonts w:ascii="Times New Roman" w:hAnsi="Times New Roman"/>
      <w:sz w:val="24"/>
      <w:szCs w:val="20"/>
      <w:lang w:eastAsia="zh-CN"/>
    </w:rPr>
  </w:style>
  <w:style w:type="paragraph" w:customStyle="1" w:styleId="310">
    <w:name w:val="Основной текст 31"/>
    <w:basedOn w:val="a0"/>
    <w:rsid w:val="004B4832"/>
    <w:pPr>
      <w:suppressAutoHyphens/>
      <w:spacing w:after="0" w:line="240" w:lineRule="auto"/>
      <w:jc w:val="center"/>
    </w:pPr>
    <w:rPr>
      <w:rFonts w:ascii="Times New Roman" w:hAnsi="Times New Roman"/>
      <w:sz w:val="28"/>
      <w:szCs w:val="20"/>
      <w:lang w:eastAsia="zh-CN"/>
    </w:rPr>
  </w:style>
  <w:style w:type="paragraph" w:customStyle="1" w:styleId="311">
    <w:name w:val="Основной текст с отступом 31"/>
    <w:basedOn w:val="a0"/>
    <w:rsid w:val="004B4832"/>
    <w:pPr>
      <w:suppressAutoHyphens/>
      <w:spacing w:after="120" w:line="240" w:lineRule="auto"/>
      <w:ind w:left="283"/>
    </w:pPr>
    <w:rPr>
      <w:rFonts w:ascii="Times New Roman" w:hAnsi="Times New Roman"/>
      <w:sz w:val="16"/>
      <w:szCs w:val="16"/>
      <w:lang w:eastAsia="zh-CN"/>
    </w:rPr>
  </w:style>
  <w:style w:type="paragraph" w:customStyle="1" w:styleId="221">
    <w:name w:val="Основной текст 22"/>
    <w:basedOn w:val="a0"/>
    <w:rsid w:val="00064FC6"/>
    <w:pPr>
      <w:suppressAutoHyphens/>
      <w:spacing w:after="0" w:line="240" w:lineRule="auto"/>
      <w:ind w:firstLine="540"/>
    </w:pPr>
    <w:rPr>
      <w:rFonts w:ascii="Times New Roman" w:hAnsi="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3571">
      <w:bodyDiv w:val="1"/>
      <w:marLeft w:val="0"/>
      <w:marRight w:val="0"/>
      <w:marTop w:val="0"/>
      <w:marBottom w:val="0"/>
      <w:divBdr>
        <w:top w:val="none" w:sz="0" w:space="0" w:color="auto"/>
        <w:left w:val="none" w:sz="0" w:space="0" w:color="auto"/>
        <w:bottom w:val="none" w:sz="0" w:space="0" w:color="auto"/>
        <w:right w:val="none" w:sz="0" w:space="0" w:color="auto"/>
      </w:divBdr>
    </w:div>
    <w:div w:id="557739384">
      <w:bodyDiv w:val="1"/>
      <w:marLeft w:val="0"/>
      <w:marRight w:val="0"/>
      <w:marTop w:val="0"/>
      <w:marBottom w:val="0"/>
      <w:divBdr>
        <w:top w:val="none" w:sz="0" w:space="0" w:color="auto"/>
        <w:left w:val="none" w:sz="0" w:space="0" w:color="auto"/>
        <w:bottom w:val="none" w:sz="0" w:space="0" w:color="auto"/>
        <w:right w:val="none" w:sz="0" w:space="0" w:color="auto"/>
      </w:divBdr>
    </w:div>
    <w:div w:id="819880730">
      <w:bodyDiv w:val="1"/>
      <w:marLeft w:val="0"/>
      <w:marRight w:val="0"/>
      <w:marTop w:val="0"/>
      <w:marBottom w:val="0"/>
      <w:divBdr>
        <w:top w:val="none" w:sz="0" w:space="0" w:color="auto"/>
        <w:left w:val="none" w:sz="0" w:space="0" w:color="auto"/>
        <w:bottom w:val="none" w:sz="0" w:space="0" w:color="auto"/>
        <w:right w:val="none" w:sz="0" w:space="0" w:color="auto"/>
      </w:divBdr>
    </w:div>
    <w:div w:id="968703727">
      <w:bodyDiv w:val="1"/>
      <w:marLeft w:val="0"/>
      <w:marRight w:val="0"/>
      <w:marTop w:val="0"/>
      <w:marBottom w:val="0"/>
      <w:divBdr>
        <w:top w:val="none" w:sz="0" w:space="0" w:color="auto"/>
        <w:left w:val="none" w:sz="0" w:space="0" w:color="auto"/>
        <w:bottom w:val="none" w:sz="0" w:space="0" w:color="auto"/>
        <w:right w:val="none" w:sz="0" w:space="0" w:color="auto"/>
      </w:divBdr>
    </w:div>
    <w:div w:id="1278563349">
      <w:bodyDiv w:val="1"/>
      <w:marLeft w:val="0"/>
      <w:marRight w:val="0"/>
      <w:marTop w:val="0"/>
      <w:marBottom w:val="0"/>
      <w:divBdr>
        <w:top w:val="none" w:sz="0" w:space="0" w:color="auto"/>
        <w:left w:val="none" w:sz="0" w:space="0" w:color="auto"/>
        <w:bottom w:val="none" w:sz="0" w:space="0" w:color="auto"/>
        <w:right w:val="none" w:sz="0" w:space="0" w:color="auto"/>
      </w:divBdr>
    </w:div>
    <w:div w:id="1464082405">
      <w:bodyDiv w:val="1"/>
      <w:marLeft w:val="0"/>
      <w:marRight w:val="0"/>
      <w:marTop w:val="0"/>
      <w:marBottom w:val="0"/>
      <w:divBdr>
        <w:top w:val="none" w:sz="0" w:space="0" w:color="auto"/>
        <w:left w:val="none" w:sz="0" w:space="0" w:color="auto"/>
        <w:bottom w:val="none" w:sz="0" w:space="0" w:color="auto"/>
        <w:right w:val="none" w:sz="0" w:space="0" w:color="auto"/>
      </w:divBdr>
    </w:div>
    <w:div w:id="1640188828">
      <w:bodyDiv w:val="1"/>
      <w:marLeft w:val="0"/>
      <w:marRight w:val="0"/>
      <w:marTop w:val="0"/>
      <w:marBottom w:val="0"/>
      <w:divBdr>
        <w:top w:val="none" w:sz="0" w:space="0" w:color="auto"/>
        <w:left w:val="none" w:sz="0" w:space="0" w:color="auto"/>
        <w:bottom w:val="none" w:sz="0" w:space="0" w:color="auto"/>
        <w:right w:val="none" w:sz="0" w:space="0" w:color="auto"/>
      </w:divBdr>
    </w:div>
    <w:div w:id="21431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www.consultant.ru/document/cons_doc_LAW_498695/a5cca2f9f75a5c90e60db2d6a5e00df785ca309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FD5A-8411-4481-A4F4-6B6D84B4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1</Pages>
  <Words>21138</Words>
  <Characters>120492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84</cp:revision>
  <cp:lastPrinted>2025-04-21T07:20:00Z</cp:lastPrinted>
  <dcterms:created xsi:type="dcterms:W3CDTF">2025-04-07T02:54:00Z</dcterms:created>
  <dcterms:modified xsi:type="dcterms:W3CDTF">2025-04-21T07:27:00Z</dcterms:modified>
</cp:coreProperties>
</file>