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99" w:rsidRDefault="00631E99" w:rsidP="008F29AC">
      <w:pPr>
        <w:pStyle w:val="1"/>
      </w:pPr>
      <w:r>
        <w:rPr>
          <w:noProof/>
        </w:rPr>
        <w:drawing>
          <wp:inline distT="0" distB="0" distL="0" distR="0">
            <wp:extent cx="809625" cy="1009650"/>
            <wp:effectExtent l="1905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9AC" w:rsidRDefault="008F29AC" w:rsidP="008F29AC">
      <w:pPr>
        <w:pStyle w:val="1"/>
      </w:pPr>
    </w:p>
    <w:p w:rsidR="008F29AC" w:rsidRDefault="008F29AC" w:rsidP="008F29AC">
      <w:pPr>
        <w:pStyle w:val="1"/>
      </w:pPr>
    </w:p>
    <w:p w:rsidR="008F29AC" w:rsidRPr="008F29AC" w:rsidRDefault="008F29AC" w:rsidP="008F29AC">
      <w:pPr>
        <w:pStyle w:val="1"/>
      </w:pPr>
      <w:r w:rsidRPr="008F29AC">
        <w:t>КЕМЕРОВСКАЯ ОБЛАСТЬ - КУЗБАСС</w:t>
      </w:r>
    </w:p>
    <w:p w:rsidR="008F29AC" w:rsidRPr="0029442E" w:rsidRDefault="008F29AC" w:rsidP="008F29AC">
      <w:pPr>
        <w:pStyle w:val="5"/>
        <w:rPr>
          <w:b/>
          <w:i w:val="0"/>
          <w:noProof/>
          <w:sz w:val="28"/>
          <w:szCs w:val="28"/>
        </w:rPr>
      </w:pPr>
      <w:r w:rsidRPr="0029442E">
        <w:rPr>
          <w:b/>
          <w:i w:val="0"/>
          <w:noProof/>
          <w:sz w:val="28"/>
          <w:szCs w:val="28"/>
        </w:rPr>
        <w:t>ЧЕБУЛИНСКИЙ МУНИЦИПАЛЬНЫЙ ОКРУГ</w:t>
      </w:r>
    </w:p>
    <w:p w:rsidR="008F29AC" w:rsidRPr="0029442E" w:rsidRDefault="008F29AC" w:rsidP="008F29AC">
      <w:pPr>
        <w:jc w:val="center"/>
        <w:rPr>
          <w:rFonts w:eastAsiaTheme="minorEastAsia"/>
          <w:b/>
          <w:sz w:val="28"/>
          <w:szCs w:val="28"/>
          <w:lang w:eastAsia="zh-CN"/>
        </w:rPr>
      </w:pPr>
    </w:p>
    <w:p w:rsidR="008F29AC" w:rsidRPr="0029442E" w:rsidRDefault="008F29AC" w:rsidP="008F29AC">
      <w:pPr>
        <w:pStyle w:val="5"/>
        <w:rPr>
          <w:b/>
          <w:i w:val="0"/>
          <w:noProof/>
          <w:sz w:val="28"/>
          <w:szCs w:val="28"/>
        </w:rPr>
      </w:pPr>
      <w:r w:rsidRPr="0029442E">
        <w:rPr>
          <w:b/>
          <w:i w:val="0"/>
          <w:noProof/>
          <w:sz w:val="28"/>
          <w:szCs w:val="28"/>
        </w:rPr>
        <w:t>АДМИНИСТРАЦИЯ ЧЕБУЛИНСКОГО</w:t>
      </w:r>
    </w:p>
    <w:p w:rsidR="008F29AC" w:rsidRPr="0029442E" w:rsidRDefault="008F29AC" w:rsidP="008F29AC">
      <w:pPr>
        <w:pStyle w:val="5"/>
        <w:rPr>
          <w:b/>
          <w:i w:val="0"/>
          <w:sz w:val="28"/>
          <w:szCs w:val="28"/>
        </w:rPr>
      </w:pPr>
      <w:r w:rsidRPr="0029442E">
        <w:rPr>
          <w:b/>
          <w:i w:val="0"/>
          <w:noProof/>
          <w:sz w:val="28"/>
          <w:szCs w:val="28"/>
        </w:rPr>
        <w:t>МУНИЦИПАЛЬНОГО ОКРУГА</w:t>
      </w:r>
    </w:p>
    <w:p w:rsidR="008F29AC" w:rsidRPr="0029442E" w:rsidRDefault="008F29AC" w:rsidP="008F29AC">
      <w:pPr>
        <w:pStyle w:val="1"/>
      </w:pPr>
    </w:p>
    <w:p w:rsidR="008F29AC" w:rsidRDefault="008F29AC" w:rsidP="008F29AC">
      <w:pPr>
        <w:pStyle w:val="1"/>
      </w:pPr>
      <w:r w:rsidRPr="0029442E">
        <w:t>ПОСТАНОВЛЕНИЕ</w:t>
      </w:r>
    </w:p>
    <w:tbl>
      <w:tblPr>
        <w:tblW w:w="0" w:type="auto"/>
        <w:tblInd w:w="3085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8F29AC" w:rsidRPr="008F29AC" w:rsidTr="00902986">
        <w:trPr>
          <w:trHeight w:val="449"/>
        </w:trPr>
        <w:tc>
          <w:tcPr>
            <w:tcW w:w="513" w:type="dxa"/>
            <w:vAlign w:val="bottom"/>
            <w:hideMark/>
          </w:tcPr>
          <w:p w:rsidR="008F29AC" w:rsidRPr="00902986" w:rsidRDefault="008F29AC" w:rsidP="008F29AC">
            <w:pPr>
              <w:pStyle w:val="1"/>
              <w:rPr>
                <w:b w:val="0"/>
              </w:rPr>
            </w:pPr>
            <w:r w:rsidRPr="00902986">
              <w:rPr>
                <w:b w:val="0"/>
                <w:lang w:val="en-US"/>
              </w:rPr>
              <w:t xml:space="preserve">                    </w:t>
            </w:r>
            <w:r w:rsidR="00902986">
              <w:rPr>
                <w:b w:val="0"/>
                <w:lang w:val="en-US"/>
              </w:rPr>
              <w:t xml:space="preserve">                                                              </w:t>
            </w:r>
            <w:r w:rsidRPr="00902986">
              <w:rPr>
                <w:b w:val="0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F29AC" w:rsidRPr="00902986" w:rsidRDefault="008F29AC" w:rsidP="00817910">
            <w:pPr>
              <w:pStyle w:val="1"/>
              <w:rPr>
                <w:b w:val="0"/>
              </w:rPr>
            </w:pPr>
            <w:r w:rsidRPr="00902986">
              <w:rPr>
                <w:b w:val="0"/>
              </w:rPr>
              <w:t>«</w:t>
            </w:r>
            <w:r w:rsidR="00902986">
              <w:rPr>
                <w:b w:val="0"/>
                <w:lang w:val="en-US"/>
              </w:rPr>
              <w:t xml:space="preserve"> </w:t>
            </w:r>
            <w:r w:rsidR="00326F9D">
              <w:rPr>
                <w:b w:val="0"/>
              </w:rPr>
              <w:t>2</w:t>
            </w:r>
            <w:r w:rsidR="00817910">
              <w:rPr>
                <w:b w:val="0"/>
              </w:rPr>
              <w:t>9</w:t>
            </w:r>
            <w:bookmarkStart w:id="0" w:name="_GoBack"/>
            <w:bookmarkEnd w:id="0"/>
            <w:r w:rsidR="00902986">
              <w:rPr>
                <w:b w:val="0"/>
                <w:lang w:val="en-US"/>
              </w:rPr>
              <w:t xml:space="preserve">  </w:t>
            </w:r>
            <w:r w:rsidRPr="00902986">
              <w:rPr>
                <w:b w:val="0"/>
              </w:rPr>
              <w:t>»  ноября  2024</w:t>
            </w:r>
          </w:p>
        </w:tc>
        <w:tc>
          <w:tcPr>
            <w:tcW w:w="399" w:type="dxa"/>
            <w:vAlign w:val="bottom"/>
            <w:hideMark/>
          </w:tcPr>
          <w:p w:rsidR="008F29AC" w:rsidRPr="00902986" w:rsidRDefault="008F29AC" w:rsidP="008F29AC">
            <w:pPr>
              <w:pStyle w:val="1"/>
              <w:rPr>
                <w:b w:val="0"/>
              </w:rPr>
            </w:pPr>
            <w:r w:rsidRPr="00902986">
              <w:rPr>
                <w:b w:val="0"/>
              </w:rPr>
              <w:t>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F29AC" w:rsidRPr="00902986" w:rsidRDefault="00326F9D" w:rsidP="008F29AC">
            <w:pPr>
              <w:pStyle w:val="1"/>
              <w:rPr>
                <w:b w:val="0"/>
              </w:rPr>
            </w:pPr>
            <w:r>
              <w:rPr>
                <w:b w:val="0"/>
              </w:rPr>
              <w:t>740</w:t>
            </w:r>
            <w:r w:rsidR="008F29AC" w:rsidRPr="00902986">
              <w:rPr>
                <w:b w:val="0"/>
              </w:rPr>
              <w:t>- п</w:t>
            </w:r>
          </w:p>
        </w:tc>
      </w:tr>
    </w:tbl>
    <w:p w:rsidR="008F29AC" w:rsidRPr="00FF05A2" w:rsidRDefault="008F29AC" w:rsidP="008F29AC">
      <w:pPr>
        <w:jc w:val="center"/>
      </w:pPr>
      <w:r w:rsidRPr="00FF05A2">
        <w:t>пгт. Верх-Чебула</w:t>
      </w:r>
    </w:p>
    <w:p w:rsidR="008F29AC" w:rsidRPr="0029442E" w:rsidRDefault="008F29AC" w:rsidP="008F29AC">
      <w:pPr>
        <w:suppressAutoHyphens/>
        <w:jc w:val="center"/>
        <w:rPr>
          <w:sz w:val="28"/>
          <w:szCs w:val="28"/>
        </w:rPr>
      </w:pPr>
    </w:p>
    <w:p w:rsidR="008F29AC" w:rsidRDefault="008F29AC" w:rsidP="008F29AC">
      <w:pPr>
        <w:suppressAutoHyphens/>
        <w:ind w:firstLine="567"/>
        <w:jc w:val="center"/>
        <w:rPr>
          <w:b/>
          <w:bCs/>
          <w:sz w:val="28"/>
          <w:szCs w:val="28"/>
          <w:lang w:eastAsia="zh-CN" w:bidi="hi-IN"/>
        </w:rPr>
      </w:pPr>
      <w:r w:rsidRPr="0029442E">
        <w:rPr>
          <w:rStyle w:val="FontStyle27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902986">
        <w:rPr>
          <w:rStyle w:val="FontStyle27"/>
          <w:sz w:val="28"/>
          <w:szCs w:val="28"/>
        </w:rPr>
        <w:t>Направление уведомления о планируемом сносе объекта капитального строительства</w:t>
      </w:r>
      <w:r w:rsidR="00326F9D">
        <w:rPr>
          <w:rStyle w:val="FontStyle27"/>
          <w:sz w:val="28"/>
          <w:szCs w:val="28"/>
        </w:rPr>
        <w:t xml:space="preserve"> и уведомления о завершении сноса объекта капитального строительства</w:t>
      </w:r>
      <w:r w:rsidRPr="0029442E">
        <w:rPr>
          <w:b/>
          <w:bCs/>
          <w:sz w:val="28"/>
          <w:szCs w:val="28"/>
          <w:lang w:eastAsia="zh-CN" w:bidi="hi-IN"/>
        </w:rPr>
        <w:t>»</w:t>
      </w:r>
      <w:r w:rsidR="00902986">
        <w:rPr>
          <w:b/>
          <w:bCs/>
          <w:sz w:val="28"/>
          <w:szCs w:val="28"/>
          <w:lang w:eastAsia="zh-CN" w:bidi="hi-IN"/>
        </w:rPr>
        <w:t xml:space="preserve"> в Чебулинском муниципальном округе Кемеровской области-Кузбассе</w:t>
      </w:r>
    </w:p>
    <w:p w:rsidR="008F29AC" w:rsidRPr="0029442E" w:rsidRDefault="008F29AC" w:rsidP="008F29AC">
      <w:pPr>
        <w:suppressAutoHyphens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8F29AC" w:rsidRPr="0029442E" w:rsidRDefault="008F29AC" w:rsidP="00C003C4">
      <w:pPr>
        <w:suppressAutoHyphens/>
        <w:ind w:firstLine="567"/>
        <w:jc w:val="both"/>
        <w:rPr>
          <w:rStyle w:val="FontStyle35"/>
          <w:sz w:val="28"/>
          <w:szCs w:val="28"/>
        </w:rPr>
      </w:pPr>
      <w:r w:rsidRPr="0029442E">
        <w:rPr>
          <w:rStyle w:val="FontStyle31"/>
          <w:sz w:val="28"/>
          <w:szCs w:val="28"/>
        </w:rPr>
        <w:t xml:space="preserve">В соответствии с Федеральным </w:t>
      </w:r>
      <w:hyperlink r:id="rId7" w:history="1">
        <w:r w:rsidRPr="004361DB">
          <w:rPr>
            <w:rStyle w:val="a8"/>
            <w:color w:val="000000"/>
            <w:sz w:val="28"/>
            <w:szCs w:val="28"/>
          </w:rPr>
          <w:t>законом</w:t>
        </w:r>
      </w:hyperlink>
      <w:r w:rsidRPr="004361DB">
        <w:rPr>
          <w:rStyle w:val="FontStyle31"/>
          <w:sz w:val="28"/>
          <w:szCs w:val="28"/>
        </w:rPr>
        <w:t xml:space="preserve"> </w:t>
      </w:r>
      <w:r w:rsidRPr="0029442E">
        <w:rPr>
          <w:rStyle w:val="FontStyle31"/>
          <w:sz w:val="28"/>
          <w:szCs w:val="28"/>
        </w:rPr>
        <w:t xml:space="preserve">от 27.07.2010 № 210-ФЗ «Об организации </w:t>
      </w:r>
      <w:r w:rsidR="00273E2D">
        <w:rPr>
          <w:rStyle w:val="FontStyle31"/>
          <w:sz w:val="28"/>
          <w:szCs w:val="28"/>
        </w:rPr>
        <w:t xml:space="preserve">      </w:t>
      </w:r>
      <w:r w:rsidRPr="0029442E">
        <w:rPr>
          <w:rStyle w:val="FontStyle31"/>
          <w:sz w:val="28"/>
          <w:szCs w:val="28"/>
        </w:rPr>
        <w:t>предоставления государ</w:t>
      </w:r>
      <w:r>
        <w:rPr>
          <w:rStyle w:val="FontStyle31"/>
          <w:sz w:val="28"/>
          <w:szCs w:val="28"/>
        </w:rPr>
        <w:t>ственных и муниципальных услуг», постановлением Правительства Российской Федерации  от 25.04.2024 №540</w:t>
      </w:r>
      <w:r>
        <w:rPr>
          <w:rFonts w:eastAsia="Calibri"/>
          <w:sz w:val="24"/>
          <w:szCs w:val="24"/>
        </w:rPr>
        <w:t xml:space="preserve"> </w:t>
      </w:r>
      <w:r w:rsidRPr="002D3F22">
        <w:rPr>
          <w:rFonts w:eastAsia="Calibri"/>
          <w:sz w:val="28"/>
          <w:szCs w:val="28"/>
        </w:rPr>
        <w:t>«О внесении изменений в некоторые акты Правительства Российской Федерации»,</w:t>
      </w:r>
      <w:r>
        <w:rPr>
          <w:rFonts w:eastAsia="Calibri"/>
          <w:sz w:val="24"/>
          <w:szCs w:val="24"/>
        </w:rPr>
        <w:t xml:space="preserve"> </w:t>
      </w:r>
      <w:r>
        <w:rPr>
          <w:rStyle w:val="FontStyle35"/>
          <w:sz w:val="28"/>
          <w:szCs w:val="28"/>
        </w:rPr>
        <w:t>рассмотрев представление прокурора Чебулинского района от 31.05.2024 года № 7-02-2024/Прдп96-24-20320040</w:t>
      </w:r>
      <w:r w:rsidRPr="0029442E">
        <w:rPr>
          <w:rStyle w:val="FontStyle35"/>
          <w:sz w:val="28"/>
          <w:szCs w:val="28"/>
        </w:rPr>
        <w:t>:</w:t>
      </w:r>
    </w:p>
    <w:p w:rsidR="00273E2D" w:rsidRDefault="00273E2D" w:rsidP="00C003C4">
      <w:pPr>
        <w:suppressAutoHyphens/>
        <w:ind w:left="284" w:firstLine="850"/>
        <w:jc w:val="both"/>
        <w:rPr>
          <w:bCs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</w:rPr>
        <w:t>1.</w:t>
      </w:r>
      <w:r w:rsidRPr="001F3A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B6679D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планируемом завершении сноса объекта капитального строительства</w:t>
      </w:r>
      <w:r w:rsidRPr="00B6679D">
        <w:rPr>
          <w:bCs/>
          <w:sz w:val="28"/>
          <w:szCs w:val="28"/>
          <w:lang w:eastAsia="zh-CN" w:bidi="hi-IN"/>
        </w:rPr>
        <w:t>» в Чебулинском муниципальном округе Кемеровской области-Кузбассе</w:t>
      </w:r>
      <w:r>
        <w:rPr>
          <w:bCs/>
          <w:sz w:val="28"/>
          <w:szCs w:val="28"/>
          <w:lang w:eastAsia="zh-CN" w:bidi="hi-IN"/>
        </w:rPr>
        <w:t>.</w:t>
      </w:r>
    </w:p>
    <w:p w:rsidR="00326F9D" w:rsidRPr="00326F9D" w:rsidRDefault="00273E2D" w:rsidP="00C003C4">
      <w:pPr>
        <w:pStyle w:val="Style4"/>
        <w:widowControl/>
        <w:spacing w:before="72"/>
        <w:ind w:firstLine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</w:t>
      </w:r>
      <w:r w:rsidR="00326F9D" w:rsidRPr="00326F9D">
        <w:rPr>
          <w:color w:val="000000"/>
          <w:sz w:val="28"/>
          <w:szCs w:val="28"/>
        </w:rPr>
        <w:t xml:space="preserve"> Признать утратившим силу постановление администрации Чебулинского муниц</w:t>
      </w:r>
      <w:r w:rsidR="00C003C4">
        <w:rPr>
          <w:color w:val="000000"/>
          <w:sz w:val="28"/>
          <w:szCs w:val="28"/>
        </w:rPr>
        <w:t>ипального округа от 25.02.2022</w:t>
      </w:r>
      <w:r w:rsidR="00326F9D" w:rsidRPr="00326F9D">
        <w:rPr>
          <w:color w:val="000000"/>
          <w:sz w:val="28"/>
          <w:szCs w:val="28"/>
        </w:rPr>
        <w:t xml:space="preserve"> №10</w:t>
      </w:r>
      <w:r w:rsidR="00326F9D">
        <w:rPr>
          <w:color w:val="000000"/>
          <w:sz w:val="28"/>
          <w:szCs w:val="28"/>
        </w:rPr>
        <w:t>6</w:t>
      </w:r>
      <w:r w:rsidR="00326F9D" w:rsidRPr="00326F9D">
        <w:rPr>
          <w:color w:val="000000"/>
          <w:sz w:val="28"/>
          <w:szCs w:val="28"/>
        </w:rPr>
        <w:t xml:space="preserve">-п </w:t>
      </w:r>
      <w:r>
        <w:rPr>
          <w:color w:val="000000"/>
          <w:sz w:val="28"/>
          <w:szCs w:val="28"/>
        </w:rPr>
        <w:t>«</w:t>
      </w:r>
      <w:r w:rsidR="00326F9D" w:rsidRPr="00326F9D">
        <w:rPr>
          <w:bCs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326F9D">
        <w:rPr>
          <w:bCs/>
          <w:color w:val="000000"/>
          <w:sz w:val="28"/>
          <w:szCs w:val="28"/>
        </w:rPr>
        <w:t>«Направление</w:t>
      </w:r>
      <w:r w:rsidR="00326F9D">
        <w:rPr>
          <w:bCs/>
          <w:color w:val="000000"/>
          <w:sz w:val="28"/>
          <w:szCs w:val="28"/>
        </w:rPr>
        <w:t xml:space="preserve">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326F9D" w:rsidRPr="00326F9D">
        <w:rPr>
          <w:bCs/>
          <w:color w:val="000000"/>
          <w:sz w:val="28"/>
          <w:szCs w:val="28"/>
        </w:rPr>
        <w:t xml:space="preserve"> в Чебулинском муниципальном округе Кемеровской области-Кузбассе.</w:t>
      </w:r>
    </w:p>
    <w:p w:rsidR="008F29AC" w:rsidRPr="0029442E" w:rsidRDefault="00326F9D" w:rsidP="00C003C4">
      <w:pPr>
        <w:pStyle w:val="Style4"/>
        <w:widowControl/>
        <w:spacing w:before="72" w:line="240" w:lineRule="auto"/>
        <w:ind w:firstLine="0"/>
        <w:rPr>
          <w:color w:val="000000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  </w:t>
      </w:r>
      <w:r w:rsidR="00273E2D">
        <w:rPr>
          <w:rStyle w:val="FontStyle31"/>
          <w:sz w:val="28"/>
          <w:szCs w:val="28"/>
        </w:rPr>
        <w:t xml:space="preserve">    3</w:t>
      </w:r>
      <w:r w:rsidR="008F29AC" w:rsidRPr="0029442E">
        <w:rPr>
          <w:rStyle w:val="FontStyle31"/>
          <w:sz w:val="28"/>
          <w:szCs w:val="28"/>
        </w:rPr>
        <w:t xml:space="preserve">. </w:t>
      </w:r>
      <w:r w:rsidR="008F29AC" w:rsidRPr="0029442E">
        <w:rPr>
          <w:sz w:val="28"/>
          <w:szCs w:val="28"/>
        </w:rPr>
        <w:t xml:space="preserve">Заведующему сектором информационных технологий обеспечить размещение настоящего постановления </w:t>
      </w:r>
      <w:r w:rsidR="00273E2D" w:rsidRPr="0029442E">
        <w:rPr>
          <w:sz w:val="28"/>
          <w:szCs w:val="28"/>
        </w:rPr>
        <w:t>на официальном</w:t>
      </w:r>
      <w:r w:rsidR="008F29AC" w:rsidRPr="0029442E">
        <w:rPr>
          <w:sz w:val="28"/>
          <w:szCs w:val="28"/>
        </w:rPr>
        <w:t xml:space="preserve"> </w:t>
      </w:r>
      <w:r w:rsidR="00273E2D" w:rsidRPr="0029442E">
        <w:rPr>
          <w:sz w:val="28"/>
          <w:szCs w:val="28"/>
        </w:rPr>
        <w:t>сайте администрации</w:t>
      </w:r>
      <w:r w:rsidR="008F29AC" w:rsidRPr="0029442E">
        <w:rPr>
          <w:sz w:val="28"/>
          <w:szCs w:val="28"/>
        </w:rPr>
        <w:t xml:space="preserve"> Чебулинского муниципального округа в информационно-телекоммуникационной </w:t>
      </w:r>
      <w:r w:rsidR="00273E2D" w:rsidRPr="0029442E">
        <w:rPr>
          <w:sz w:val="28"/>
          <w:szCs w:val="28"/>
        </w:rPr>
        <w:t>сети Интернет</w:t>
      </w:r>
      <w:r w:rsidR="008F29AC" w:rsidRPr="0029442E">
        <w:rPr>
          <w:sz w:val="28"/>
          <w:szCs w:val="28"/>
        </w:rPr>
        <w:t>.</w:t>
      </w:r>
    </w:p>
    <w:p w:rsidR="00273E2D" w:rsidRDefault="00326F9D" w:rsidP="00C00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3E2D" w:rsidRDefault="00273E2D" w:rsidP="00C003C4">
      <w:pPr>
        <w:jc w:val="both"/>
        <w:rPr>
          <w:sz w:val="28"/>
          <w:szCs w:val="28"/>
        </w:rPr>
      </w:pPr>
    </w:p>
    <w:p w:rsidR="00273E2D" w:rsidRDefault="00273E2D" w:rsidP="00C003C4">
      <w:pPr>
        <w:jc w:val="both"/>
        <w:rPr>
          <w:sz w:val="28"/>
          <w:szCs w:val="28"/>
        </w:rPr>
      </w:pPr>
    </w:p>
    <w:p w:rsidR="00273E2D" w:rsidRDefault="00273E2D" w:rsidP="00C003C4">
      <w:pPr>
        <w:jc w:val="both"/>
        <w:rPr>
          <w:sz w:val="28"/>
          <w:szCs w:val="28"/>
        </w:rPr>
      </w:pPr>
    </w:p>
    <w:p w:rsidR="008F29AC" w:rsidRDefault="00273E2D" w:rsidP="00C003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</w:t>
      </w:r>
      <w:r w:rsidR="008F29AC" w:rsidRPr="0029442E">
        <w:rPr>
          <w:sz w:val="28"/>
          <w:szCs w:val="28"/>
        </w:rPr>
        <w:t xml:space="preserve">. </w:t>
      </w:r>
      <w:r w:rsidRPr="0029442E">
        <w:rPr>
          <w:sz w:val="28"/>
          <w:szCs w:val="28"/>
        </w:rPr>
        <w:t>Настоящее постановление</w:t>
      </w:r>
      <w:r w:rsidR="008F29AC" w:rsidRPr="0029442E">
        <w:rPr>
          <w:sz w:val="28"/>
          <w:szCs w:val="28"/>
        </w:rPr>
        <w:t xml:space="preserve"> вступает в силу после официального опубликования в газете «Чебулинская газета».</w:t>
      </w:r>
    </w:p>
    <w:p w:rsidR="008F29AC" w:rsidRPr="0029442E" w:rsidRDefault="00326F9D" w:rsidP="00C00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3E2D">
        <w:rPr>
          <w:sz w:val="28"/>
          <w:szCs w:val="28"/>
        </w:rPr>
        <w:t>5</w:t>
      </w:r>
      <w:r w:rsidR="008F29AC" w:rsidRPr="0029442E">
        <w:rPr>
          <w:sz w:val="28"/>
          <w:szCs w:val="28"/>
        </w:rPr>
        <w:t xml:space="preserve">. </w:t>
      </w:r>
      <w:r w:rsidR="00273E2D" w:rsidRPr="0029442E">
        <w:rPr>
          <w:sz w:val="28"/>
          <w:szCs w:val="28"/>
        </w:rPr>
        <w:t>Контроль за</w:t>
      </w:r>
      <w:r w:rsidR="008F29AC" w:rsidRPr="0029442E">
        <w:rPr>
          <w:sz w:val="28"/>
          <w:szCs w:val="28"/>
        </w:rPr>
        <w:t xml:space="preserve">  исполнением постановления возложить на первого заместителя главы  округа Ю.Н. Феоктистова.</w:t>
      </w:r>
    </w:p>
    <w:p w:rsidR="008F29AC" w:rsidRPr="0029442E" w:rsidRDefault="008F29AC" w:rsidP="00C003C4">
      <w:pPr>
        <w:jc w:val="both"/>
        <w:rPr>
          <w:sz w:val="28"/>
          <w:szCs w:val="28"/>
        </w:rPr>
      </w:pPr>
    </w:p>
    <w:p w:rsidR="008F29AC" w:rsidRPr="0029442E" w:rsidRDefault="008F29AC" w:rsidP="00C003C4">
      <w:pPr>
        <w:jc w:val="both"/>
        <w:rPr>
          <w:sz w:val="28"/>
          <w:szCs w:val="28"/>
        </w:rPr>
      </w:pPr>
    </w:p>
    <w:p w:rsidR="008F29AC" w:rsidRPr="0029442E" w:rsidRDefault="008F29AC" w:rsidP="00C003C4">
      <w:pPr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Глава Чебулинского </w:t>
      </w:r>
    </w:p>
    <w:p w:rsidR="008F29AC" w:rsidRDefault="008F29AC" w:rsidP="00C003C4">
      <w:pPr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муниципального округа    </w:t>
      </w:r>
      <w:r>
        <w:rPr>
          <w:sz w:val="28"/>
          <w:szCs w:val="28"/>
        </w:rPr>
        <w:t xml:space="preserve">                                                        </w:t>
      </w:r>
      <w:r w:rsidR="002C3896">
        <w:rPr>
          <w:sz w:val="28"/>
          <w:szCs w:val="28"/>
        </w:rPr>
        <w:t xml:space="preserve">                      </w:t>
      </w:r>
      <w:r w:rsidRPr="0029442E">
        <w:rPr>
          <w:sz w:val="28"/>
          <w:szCs w:val="28"/>
        </w:rPr>
        <w:t xml:space="preserve"> Н. А. Воронина </w:t>
      </w:r>
    </w:p>
    <w:p w:rsidR="00660B23" w:rsidRDefault="00660B23" w:rsidP="00C003C4">
      <w:pPr>
        <w:jc w:val="both"/>
        <w:rPr>
          <w:sz w:val="28"/>
          <w:szCs w:val="28"/>
        </w:rPr>
      </w:pPr>
    </w:p>
    <w:p w:rsidR="00660B23" w:rsidRDefault="00660B23" w:rsidP="00C003C4">
      <w:pPr>
        <w:jc w:val="both"/>
        <w:rPr>
          <w:sz w:val="28"/>
          <w:szCs w:val="28"/>
        </w:rPr>
      </w:pPr>
    </w:p>
    <w:p w:rsidR="00660B23" w:rsidRDefault="00660B23" w:rsidP="00C003C4">
      <w:pPr>
        <w:jc w:val="both"/>
        <w:rPr>
          <w:sz w:val="28"/>
          <w:szCs w:val="28"/>
        </w:rPr>
      </w:pPr>
    </w:p>
    <w:p w:rsidR="00660B23" w:rsidRDefault="00660B23" w:rsidP="00C003C4">
      <w:pPr>
        <w:jc w:val="both"/>
        <w:rPr>
          <w:sz w:val="28"/>
          <w:szCs w:val="28"/>
        </w:rPr>
      </w:pPr>
    </w:p>
    <w:p w:rsidR="00660B23" w:rsidRDefault="00660B23" w:rsidP="00C003C4">
      <w:pPr>
        <w:jc w:val="both"/>
        <w:rPr>
          <w:sz w:val="28"/>
          <w:szCs w:val="28"/>
        </w:rPr>
      </w:pPr>
    </w:p>
    <w:p w:rsidR="00660B23" w:rsidRDefault="00660B23" w:rsidP="00C003C4">
      <w:pPr>
        <w:jc w:val="both"/>
        <w:rPr>
          <w:sz w:val="28"/>
          <w:szCs w:val="28"/>
        </w:rPr>
      </w:pPr>
    </w:p>
    <w:p w:rsidR="00660B23" w:rsidRDefault="00660B23" w:rsidP="00C003C4">
      <w:pPr>
        <w:jc w:val="both"/>
        <w:rPr>
          <w:sz w:val="28"/>
          <w:szCs w:val="28"/>
        </w:rPr>
      </w:pPr>
    </w:p>
    <w:p w:rsidR="00660B23" w:rsidRDefault="00660B23" w:rsidP="00C003C4">
      <w:pPr>
        <w:jc w:val="both"/>
        <w:rPr>
          <w:sz w:val="28"/>
          <w:szCs w:val="28"/>
        </w:rPr>
      </w:pPr>
    </w:p>
    <w:p w:rsidR="00660B23" w:rsidRDefault="00660B23" w:rsidP="00C003C4">
      <w:pPr>
        <w:jc w:val="both"/>
        <w:rPr>
          <w:sz w:val="28"/>
          <w:szCs w:val="28"/>
        </w:rPr>
      </w:pPr>
    </w:p>
    <w:p w:rsidR="00660B23" w:rsidRDefault="00660B23" w:rsidP="00C003C4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660B23">
      <w:pPr>
        <w:jc w:val="right"/>
        <w:rPr>
          <w:bCs/>
          <w:sz w:val="24"/>
        </w:rPr>
      </w:pPr>
    </w:p>
    <w:p w:rsidR="00660B23" w:rsidRDefault="00660B23" w:rsidP="00660B23">
      <w:pPr>
        <w:jc w:val="right"/>
        <w:rPr>
          <w:bCs/>
          <w:sz w:val="24"/>
        </w:rPr>
      </w:pPr>
      <w:r>
        <w:rPr>
          <w:bCs/>
          <w:sz w:val="24"/>
        </w:rPr>
        <w:t>УТВЕРЖДЕН</w:t>
      </w:r>
    </w:p>
    <w:p w:rsidR="00660B23" w:rsidRDefault="00660B23" w:rsidP="00660B23">
      <w:pPr>
        <w:jc w:val="right"/>
        <w:rPr>
          <w:bCs/>
          <w:sz w:val="24"/>
        </w:rPr>
      </w:pPr>
      <w:r>
        <w:rPr>
          <w:bCs/>
          <w:sz w:val="24"/>
        </w:rPr>
        <w:t>Постановлением администрации</w:t>
      </w:r>
    </w:p>
    <w:p w:rsidR="00660B23" w:rsidRDefault="00660B23" w:rsidP="00660B23">
      <w:pPr>
        <w:jc w:val="right"/>
        <w:rPr>
          <w:bCs/>
          <w:sz w:val="24"/>
        </w:rPr>
      </w:pPr>
      <w:r>
        <w:rPr>
          <w:bCs/>
          <w:sz w:val="24"/>
        </w:rPr>
        <w:t>Чебулинского муниципального округа</w:t>
      </w:r>
    </w:p>
    <w:p w:rsidR="00660B23" w:rsidRDefault="00660B23" w:rsidP="00660B23">
      <w:pPr>
        <w:jc w:val="right"/>
        <w:rPr>
          <w:bCs/>
          <w:sz w:val="24"/>
        </w:rPr>
      </w:pPr>
      <w:r>
        <w:rPr>
          <w:rFonts w:ascii="PT Astra Serif" w:hAnsi="PT Astra Serif" w:cs="PT Astra Serif"/>
          <w:bCs/>
          <w:color w:val="000000"/>
          <w:sz w:val="24"/>
        </w:rPr>
        <w:t xml:space="preserve">                           </w:t>
      </w:r>
      <w:r w:rsidR="00C003C4">
        <w:rPr>
          <w:rFonts w:ascii="PT Astra Serif" w:hAnsi="PT Astra Serif" w:cs="PT Astra Serif"/>
          <w:bCs/>
          <w:color w:val="000000"/>
          <w:sz w:val="24"/>
        </w:rPr>
        <w:t xml:space="preserve">                         от «25» ноября 2024  №740-п</w:t>
      </w:r>
    </w:p>
    <w:p w:rsidR="00660B23" w:rsidRDefault="00660B23" w:rsidP="00660B23">
      <w:pPr>
        <w:pStyle w:val="Standard"/>
        <w:ind w:left="2835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660B23" w:rsidRDefault="00660B23" w:rsidP="00660B23">
      <w:pPr>
        <w:pStyle w:val="Standard"/>
        <w:ind w:left="2835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660B23" w:rsidRDefault="00660B23" w:rsidP="00660B2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Административный регламент</w:t>
      </w:r>
    </w:p>
    <w:p w:rsidR="00660B23" w:rsidRDefault="00660B23" w:rsidP="00660B2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предоставления муниципальной услуги</w:t>
      </w:r>
    </w:p>
    <w:p w:rsidR="00660B23" w:rsidRDefault="00660B23" w:rsidP="00660B2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PT Astra Serif" w:hAnsi="PT Astra Serif" w:cs="Times New Roman"/>
          <w:b/>
          <w:sz w:val="28"/>
          <w:szCs w:val="28"/>
        </w:rPr>
        <w:t>» в Чебулинском муниципальном округе Кемеровской области-Кузбассе</w:t>
      </w: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660B23" w:rsidRDefault="00660B23" w:rsidP="00660B23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>Административный регламент предоставления муниципальной услуги «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PT Astra Serif" w:hAnsi="PT Astra Serif" w:cs="Times New Roman"/>
          <w:sz w:val="28"/>
          <w:szCs w:val="28"/>
        </w:rPr>
        <w:t xml:space="preserve">» (далее – административный регламент, муниципальная услуга)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определяет сроки и последовательность административных процедур (действий) при предоставлении муниципальной услуги.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1.2. Круг заявителей</w:t>
      </w: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660B23" w:rsidRDefault="00660B23" w:rsidP="00660B23">
      <w:pPr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SimSun" w:hAnsi="PT Astra Serif"/>
          <w:color w:val="000000"/>
          <w:sz w:val="28"/>
          <w:szCs w:val="28"/>
        </w:rPr>
        <w:t xml:space="preserve"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>
        <w:rPr>
          <w:rFonts w:ascii="PT Astra Serif" w:hAnsi="PT Astra Serif" w:cs="PTAstraSerif-Regular"/>
          <w:sz w:val="28"/>
          <w:szCs w:val="28"/>
        </w:rPr>
        <w:t xml:space="preserve">и </w:t>
      </w:r>
      <w:r>
        <w:rPr>
          <w:rFonts w:ascii="PT Astra Serif" w:eastAsia="SimSun" w:hAnsi="PT Astra Serif"/>
          <w:color w:val="000000"/>
          <w:sz w:val="28"/>
          <w:szCs w:val="28"/>
        </w:rPr>
        <w:t>физические лица, а также индивидуальные предприниматели, являющиеся застройщиками или техническими заказчиками, обратившиеся с запросом о предоставлении муниципальной услуги в орган, предоставляющий муниципальную услугу (далее – заявитель), либо их уполномоченные представители (далее – представители заявителя).</w:t>
      </w: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60B23" w:rsidRDefault="00660B23" w:rsidP="00660B23">
      <w:pPr>
        <w:ind w:firstLine="709"/>
        <w:jc w:val="center"/>
        <w:textAlignment w:val="baseline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660B23" w:rsidRDefault="00660B23" w:rsidP="00660B23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660B23" w:rsidRDefault="00660B23" w:rsidP="00660B23">
      <w:pPr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SimSun;Arial Unicode MS" w:hAnsi="PT Astra Serif"/>
          <w:sz w:val="28"/>
          <w:szCs w:val="28"/>
        </w:rPr>
        <w:t>1.3.1. Муниципальная услуга предоставляются в соответствии с одним из вариантов предоставления муниципальной услуги.</w:t>
      </w:r>
    </w:p>
    <w:p w:rsidR="00660B23" w:rsidRDefault="00660B23" w:rsidP="00660B23">
      <w:pPr>
        <w:ind w:firstLine="709"/>
        <w:jc w:val="both"/>
        <w:textAlignment w:val="baseline"/>
        <w:rPr>
          <w:rFonts w:ascii="PT Astra Serif" w:eastAsia="SimSun;Arial Unicode MS" w:hAnsi="PT Astra Serif" w:cs="PT Astra Serif"/>
          <w:sz w:val="28"/>
          <w:szCs w:val="28"/>
        </w:rPr>
      </w:pPr>
      <w:r>
        <w:rPr>
          <w:rFonts w:ascii="PT Astra Serif" w:eastAsia="SimSun;Arial Unicode MS" w:hAnsi="PT Astra Serif"/>
          <w:sz w:val="28"/>
          <w:szCs w:val="28"/>
        </w:rPr>
        <w:t xml:space="preserve">1.3.2. Вариант, в соответствии с которым заявителю будет предоставлена </w:t>
      </w:r>
      <w:r>
        <w:rPr>
          <w:rFonts w:ascii="PT Astra Serif" w:eastAsia="SimSun;Arial Unicode MS" w:hAnsi="PT Astra Serif" w:cs="PT Astra Serif"/>
          <w:sz w:val="28"/>
          <w:szCs w:val="28"/>
        </w:rPr>
        <w:t xml:space="preserve">муниципальная услуга, определяется в результате анкетирования (таблица № 1 приложения </w:t>
      </w:r>
      <w:bookmarkStart w:id="1" w:name="_Hlk109293377"/>
      <w:r>
        <w:rPr>
          <w:rFonts w:ascii="PT Astra Serif" w:eastAsia="SimSun;Arial Unicode MS" w:hAnsi="PT Astra Serif" w:cs="PT Astra Serif"/>
          <w:sz w:val="28"/>
          <w:szCs w:val="28"/>
        </w:rPr>
        <w:t>№ 1 к административному регламенту), исходя из признаков заявителя</w:t>
      </w:r>
      <w:bookmarkEnd w:id="1"/>
      <w:r>
        <w:rPr>
          <w:rFonts w:ascii="PT Astra Serif" w:eastAsia="SimSun;Arial Unicode MS" w:hAnsi="PT Astra Serif" w:cs="PT Astra Serif"/>
          <w:sz w:val="28"/>
          <w:szCs w:val="28"/>
        </w:rPr>
        <w:t xml:space="preserve"> </w:t>
      </w:r>
      <w:r>
        <w:rPr>
          <w:rFonts w:ascii="PT Astra Serif" w:eastAsia="SimSun;Arial Unicode MS" w:hAnsi="PT Astra Serif"/>
          <w:sz w:val="28"/>
          <w:szCs w:val="28"/>
        </w:rPr>
        <w:t xml:space="preserve">и </w:t>
      </w:r>
      <w:r>
        <w:rPr>
          <w:rFonts w:ascii="PT Astra Serif" w:eastAsia="SimSun;Arial Unicode MS" w:hAnsi="PT Astra Serif"/>
          <w:sz w:val="28"/>
          <w:szCs w:val="28"/>
        </w:rPr>
        <w:lastRenderedPageBreak/>
        <w:t xml:space="preserve">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</w:t>
      </w:r>
      <w:r>
        <w:rPr>
          <w:rFonts w:ascii="PT Astra Serif" w:eastAsia="SimSun;Arial Unicode MS" w:hAnsi="PT Astra Serif" w:cs="PT Astra Serif"/>
          <w:sz w:val="28"/>
          <w:szCs w:val="28"/>
        </w:rPr>
        <w:t>(таблица № 2 приложения № 1 к административному регламенту).</w:t>
      </w:r>
    </w:p>
    <w:p w:rsidR="00660B23" w:rsidRDefault="00660B23" w:rsidP="00660B23">
      <w:pPr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SimSun;Arial Unicode MS" w:hAnsi="PT Astra Serif" w:cs="PT Astra Serif"/>
          <w:sz w:val="28"/>
          <w:szCs w:val="28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660B23" w:rsidRDefault="00660B23" w:rsidP="00660B23">
      <w:pPr>
        <w:pStyle w:val="ConsPlusNormal"/>
        <w:ind w:firstLine="709"/>
        <w:jc w:val="both"/>
        <w:rPr>
          <w:rFonts w:ascii="PT Astra Serif" w:eastAsia="SimSun;Arial Unicode MS" w:hAnsi="PT Astra Serif" w:cs="Times New Roman"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 w:cs="Times New Roman"/>
          <w:b/>
          <w:sz w:val="28"/>
          <w:szCs w:val="28"/>
        </w:rPr>
        <w:t>2. Стандарт предоставления муниципальной услуги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 w:cs="Times New Roman"/>
          <w:b/>
          <w:sz w:val="28"/>
          <w:szCs w:val="28"/>
        </w:rPr>
        <w:t>2.1. Наименование муниципальной услуги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SimSun;Arial Unicode MS" w:hAnsi="PT Astra Serif" w:cs="Times New Roman"/>
          <w:sz w:val="28"/>
          <w:szCs w:val="28"/>
        </w:rPr>
        <w:t>Муниципальная</w:t>
      </w:r>
      <w:r>
        <w:rPr>
          <w:rFonts w:ascii="PT Astra Serif" w:hAnsi="PT Astra Serif" w:cs="Times New Roman"/>
          <w:sz w:val="28"/>
          <w:szCs w:val="28"/>
        </w:rPr>
        <w:t xml:space="preserve"> услуга «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PT Astra Serif" w:hAnsi="PT Astra Serif" w:cs="Times New Roman"/>
          <w:sz w:val="28"/>
          <w:szCs w:val="28"/>
        </w:rPr>
        <w:t>».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 w:cs="Times New Roman"/>
          <w:b/>
          <w:sz w:val="28"/>
          <w:szCs w:val="28"/>
        </w:rPr>
        <w:t>2.2. Наименование органа, предоставляющего</w:t>
      </w: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муниципальную услугу</w:t>
      </w: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Муниципальная услуга предоставляется администрацией Чебулинского муниципального округа (далее — Администрация).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60B23" w:rsidRDefault="00660B23" w:rsidP="00660B23">
      <w:pPr>
        <w:pStyle w:val="ConsPlusNormal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 w:cs="Times New Roman"/>
          <w:b/>
          <w:sz w:val="28"/>
          <w:szCs w:val="28"/>
        </w:rPr>
        <w:t>2.3. Результат предоставления муниципальной услуги</w:t>
      </w:r>
    </w:p>
    <w:p w:rsidR="00660B23" w:rsidRDefault="00660B23" w:rsidP="00660B23">
      <w:pPr>
        <w:pStyle w:val="ConsPlusNormal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2.3.1. Наименование результата (результатов) предоставления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Times New Roman"/>
          <w:sz w:val="28"/>
          <w:szCs w:val="28"/>
        </w:rPr>
        <w:t xml:space="preserve"> услуги.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>
        <w:rPr>
          <w:rFonts w:ascii="PT Astra Serif" w:hAnsi="PT Astra Serif" w:cs="PT Astra Serif"/>
          <w:sz w:val="28"/>
          <w:szCs w:val="28"/>
        </w:rPr>
        <w:t xml:space="preserve">В соответствии с вариантами, определяемыми в таблице № 2 приложения № 1 к административному регламенту, результатами предоставления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услуги являются: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решение о принятии уведомления о планируемом сносе объекта капитального строительства;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решение о принятии уведомления о завершении сноса объекта капитального строительства.</w:t>
      </w:r>
    </w:p>
    <w:p w:rsidR="00660B23" w:rsidRDefault="00660B23" w:rsidP="00660B23"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2.3.2. 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660B23" w:rsidRDefault="00660B23" w:rsidP="00660B23">
      <w:pPr>
        <w:pStyle w:val="western"/>
        <w:spacing w:beforeAutospacing="0" w:after="0" w:line="240" w:lineRule="auto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Реестровая запись о планируемом сносе (о завершении сноса) объекта капитального строительства размещается в реестре учета сведений, документов, материалов в </w:t>
      </w:r>
      <w:r>
        <w:rPr>
          <w:rFonts w:ascii="PT Astra Serif" w:eastAsia="SimSun, 宋体" w:hAnsi="PT Astra Serif" w:cs="PT Astra Serif"/>
          <w:kern w:val="2"/>
          <w:sz w:val="28"/>
          <w:szCs w:val="28"/>
          <w:lang w:bidi="hi-IN"/>
        </w:rPr>
        <w:t>государственной информационной системе обеспечения градостроительной деятельности Тамбовской области (далее - ГИСОД ТО)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2.3.3. Способ получения результата предоставления муниципальной услуги.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Результат предоставления муниципальной услуги направляется</w:t>
      </w:r>
      <w:r>
        <w:rPr>
          <w:rFonts w:ascii="PT Astra Serif" w:hAnsi="PT Astra Serif" w:cs="PT Astra Serif"/>
          <w:strike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>(выдается):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путем направления на почтовый адрес; 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путем выдачи в Администрации или МФЦ;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путем направления в личный кабинет</w:t>
      </w:r>
      <w:r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 xml:space="preserve"> заявителя на Едином портале.</w:t>
      </w:r>
      <w:r>
        <w:rPr>
          <w:rFonts w:ascii="PT Astra Serif" w:eastAsia="Calibri" w:hAnsi="PT Astra Serif" w:cs="PT Astra Serif"/>
          <w:color w:val="000000"/>
          <w:kern w:val="0"/>
          <w:sz w:val="28"/>
          <w:szCs w:val="28"/>
          <w:highlight w:val="cyan"/>
          <w:lang w:eastAsia="en-US" w:bidi="ar-SA"/>
        </w:rPr>
        <w:t xml:space="preserve"> 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trike/>
          <w:sz w:val="28"/>
          <w:szCs w:val="28"/>
          <w:shd w:val="clear" w:color="auto" w:fill="FFFF00"/>
        </w:rPr>
      </w:pPr>
    </w:p>
    <w:p w:rsidR="00660B23" w:rsidRDefault="00660B23" w:rsidP="00660B23">
      <w:pPr>
        <w:pStyle w:val="Standard"/>
        <w:jc w:val="center"/>
        <w:rPr>
          <w:rFonts w:ascii="PT Astra Serif" w:hAnsi="PT Astra Serif"/>
          <w:b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2.4. Срок предоставления муниципальной услуги </w:t>
      </w: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both"/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Максимальный срок предоставления муниципальной услуги составляет 7 рабочих дней со дня регистрации Администрацией </w:t>
      </w:r>
      <w:r>
        <w:rPr>
          <w:rFonts w:ascii="PT Astra Serif" w:eastAsia="Times New Roman" w:hAnsi="PT Astra Serif" w:cs="PT Astra Serif"/>
          <w:sz w:val="28"/>
          <w:szCs w:val="28"/>
          <w:lang w:bidi="ar-SA"/>
        </w:rPr>
        <w:t>уведомления о планируемом сносе объекта капитального строительства  либо уведомления о завершении сноса объекта капитального строительства</w:t>
      </w:r>
      <w:r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 w:cs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660B23" w:rsidRDefault="00660B23" w:rsidP="00660B23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PT Astra Serif"/>
          <w:b/>
          <w:i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Перечень нормативных правовых актов, регулирующих предоставление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PT Astra Serif"/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сайт), Едином портале.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 w:cs="Times New Roman"/>
          <w:b/>
          <w:sz w:val="28"/>
          <w:szCs w:val="28"/>
        </w:rPr>
        <w:t>2.6. Исчерпывающий перечень документов, необходимых</w:t>
      </w: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 w:cs="Times New Roman"/>
          <w:b/>
          <w:sz w:val="28"/>
          <w:szCs w:val="28"/>
        </w:rPr>
        <w:t>для предоставления муниципальной услуги</w:t>
      </w:r>
      <w:bookmarkStart w:id="2" w:name="_Hlk145678488"/>
      <w:bookmarkEnd w:id="2"/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60B23" w:rsidRDefault="00660B23" w:rsidP="00660B23">
      <w:pPr>
        <w:pStyle w:val="Standard2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 услуги.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2.7. Исчерпывающий перечень оснований</w:t>
      </w: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для отказа в приеме документов, необходимых</w:t>
      </w: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Arial" w:hAnsi="PT Astra Serif" w:cs="Times New Roman"/>
          <w:b/>
          <w:sz w:val="28"/>
          <w:szCs w:val="28"/>
        </w:rPr>
        <w:t xml:space="preserve">для предоставления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>
        <w:rPr>
          <w:rFonts w:ascii="PT Astra Serif" w:eastAsia="Arial" w:hAnsi="PT Astra Serif" w:cs="Times New Roman"/>
          <w:b/>
          <w:sz w:val="28"/>
          <w:szCs w:val="28"/>
        </w:rPr>
        <w:t xml:space="preserve"> услуги</w:t>
      </w:r>
    </w:p>
    <w:p w:rsidR="00660B23" w:rsidRDefault="00660B23" w:rsidP="00660B23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660B23" w:rsidRDefault="00660B23" w:rsidP="00660B23">
      <w:pPr>
        <w:pStyle w:val="Standard2"/>
      </w:pP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2.8. Исчерпывающий перечень оснований для</w:t>
      </w: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приостановления предоставления 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или отказа в предоставлении 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660B23" w:rsidRDefault="00660B23" w:rsidP="00660B23">
      <w:pPr>
        <w:pStyle w:val="Textbody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2.8.1. Основания для приостановления предоставления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муниципальной</w:t>
      </w:r>
      <w:r>
        <w:rPr>
          <w:rFonts w:ascii="PT Astra Serif" w:hAnsi="PT Astra Serif" w:cs="Times New Roman"/>
          <w:bCs/>
          <w:sz w:val="28"/>
          <w:szCs w:val="28"/>
        </w:rPr>
        <w:t xml:space="preserve"> услуги законодательством Российской Федерации не предусмотрены.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2.8.2. Основания для отказа в предоставлении муниципальной услуги не предусмотрены.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2.9. Размер платы, взимаемой с заявителя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при предоставлении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услуги, и способы ее взимания</w:t>
      </w:r>
    </w:p>
    <w:p w:rsidR="00660B23" w:rsidRDefault="00660B23" w:rsidP="00660B23">
      <w:pPr>
        <w:pStyle w:val="Standard"/>
        <w:tabs>
          <w:tab w:val="left" w:pos="3540"/>
        </w:tabs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Плата за предоставление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Times New Roman"/>
          <w:sz w:val="28"/>
          <w:szCs w:val="28"/>
        </w:rPr>
        <w:t xml:space="preserve"> услуги не взимается.</w:t>
      </w:r>
    </w:p>
    <w:p w:rsidR="00660B23" w:rsidRDefault="00660B23" w:rsidP="00660B23">
      <w:pPr>
        <w:pStyle w:val="Standard"/>
        <w:ind w:firstLine="709"/>
        <w:rPr>
          <w:rFonts w:ascii="PT Astra Serif" w:hAnsi="PT Astra Serif" w:cs="Times New Roman"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2.10. Максимальный срок ожидания в очереди при подаче заявителем запроса о предоставлении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>
        <w:rPr>
          <w:rFonts w:ascii="PT Astra Serif" w:hAnsi="PT Astra Serif" w:cs="Times New Roman"/>
          <w:b/>
          <w:sz w:val="28"/>
          <w:szCs w:val="28"/>
        </w:rPr>
        <w:t xml:space="preserve"> услуги и при получении результата предоставления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составляет 15 минут.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Максимальный срок ожидания при получении результата предоставления муниципальной услуги составляет 15 минут.</w:t>
      </w:r>
    </w:p>
    <w:p w:rsidR="00660B23" w:rsidRDefault="00660B23" w:rsidP="00660B23">
      <w:pPr>
        <w:pStyle w:val="Standard"/>
        <w:ind w:firstLine="709"/>
        <w:rPr>
          <w:rFonts w:ascii="PT Astra Serif" w:hAnsi="PT Astra Serif"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2.11. Срок регистрации запроса заявителя о предоставлении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660B23" w:rsidRDefault="00660B23" w:rsidP="00660B23">
      <w:pPr>
        <w:pStyle w:val="Standard"/>
        <w:ind w:firstLine="709"/>
        <w:rPr>
          <w:rFonts w:ascii="PT Astra Serif" w:hAnsi="PT Astra Serif" w:cs="Times New Roman"/>
          <w:bCs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Срок регистрации запроса, в том числе в электронной форме, составляет 1 рабочий день со дня получения запроса и документов, необходимых для предоставления муниципальной услуги. 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2.12. Требования к помещениям, в которых предоставляются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муниципальные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 услуги</w:t>
      </w: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размещены на официальном сайте, а также на Едином портале.</w:t>
      </w:r>
    </w:p>
    <w:p w:rsidR="00660B23" w:rsidRDefault="00660B23" w:rsidP="00660B23">
      <w:pPr>
        <w:pStyle w:val="Standard"/>
        <w:rPr>
          <w:rFonts w:ascii="PT Astra Serif" w:hAnsi="PT Astra Serif" w:cs="Times New Roman"/>
          <w:bCs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2.13. </w:t>
      </w:r>
      <w:r>
        <w:rPr>
          <w:rFonts w:ascii="PT Astra Serif" w:hAnsi="PT Astra Serif" w:cs="Times New Roman"/>
          <w:b/>
          <w:bCs/>
          <w:kern w:val="0"/>
          <w:sz w:val="28"/>
          <w:szCs w:val="28"/>
        </w:rPr>
        <w:t xml:space="preserve">Показатели качества и доступности </w:t>
      </w:r>
      <w:r>
        <w:rPr>
          <w:rFonts w:ascii="PT Astra Serif" w:hAnsi="PT Astra Serif" w:cs="Times New Roman"/>
          <w:b/>
          <w:kern w:val="0"/>
          <w:sz w:val="28"/>
          <w:szCs w:val="28"/>
        </w:rPr>
        <w:t>муниципальной</w:t>
      </w:r>
      <w:r>
        <w:rPr>
          <w:rFonts w:ascii="PT Astra Serif" w:hAnsi="PT Astra Serif" w:cs="Times New Roman"/>
          <w:b/>
          <w:bCs/>
          <w:kern w:val="0"/>
          <w:sz w:val="28"/>
          <w:szCs w:val="28"/>
        </w:rPr>
        <w:t xml:space="preserve"> услуги</w:t>
      </w:r>
    </w:p>
    <w:p w:rsidR="00660B23" w:rsidRDefault="00660B23" w:rsidP="00660B23">
      <w:pPr>
        <w:pStyle w:val="Standard"/>
        <w:ind w:firstLine="709"/>
        <w:rPr>
          <w:rFonts w:ascii="PT Astra Serif" w:hAnsi="PT Astra Serif" w:cs="Times New Roman"/>
          <w:bCs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</w:p>
    <w:p w:rsidR="00660B23" w:rsidRDefault="00660B23" w:rsidP="00660B23">
      <w:pPr>
        <w:ind w:firstLine="709"/>
        <w:jc w:val="both"/>
        <w:rPr>
          <w:rFonts w:ascii="PT Astra Serif" w:hAnsi="PT Astra Serif"/>
        </w:rPr>
      </w:pPr>
    </w:p>
    <w:p w:rsidR="00660B23" w:rsidRDefault="00660B23" w:rsidP="00660B2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2.14. Иные требования к предоставлению </w:t>
      </w:r>
      <w:r>
        <w:rPr>
          <w:rFonts w:ascii="PT Astra Serif" w:hAnsi="PT Astra Serif" w:cs="Times New Roman"/>
          <w:b/>
          <w:color w:val="000000"/>
          <w:sz w:val="28"/>
          <w:szCs w:val="28"/>
          <w:lang w:eastAsia="ru-RU"/>
        </w:rPr>
        <w:t>муниципальной</w:t>
      </w: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услуги</w:t>
      </w:r>
    </w:p>
    <w:p w:rsidR="00660B23" w:rsidRDefault="00660B23" w:rsidP="00660B23">
      <w:pPr>
        <w:pStyle w:val="Standard"/>
        <w:rPr>
          <w:rFonts w:ascii="PT Astra Serif" w:eastAsia="Times New Roman" w:hAnsi="PT Astra Serif" w:cs="Arial"/>
          <w:strike/>
          <w:color w:val="000000"/>
          <w:sz w:val="28"/>
          <w:szCs w:val="28"/>
          <w:highlight w:val="red"/>
          <w:lang w:eastAsia="ru-RU"/>
        </w:rPr>
      </w:pPr>
    </w:p>
    <w:p w:rsidR="00660B23" w:rsidRDefault="00660B23" w:rsidP="00660B23">
      <w:pPr>
        <w:pStyle w:val="Standard"/>
        <w:ind w:firstLine="73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2.14.1. При сносе объектов капитального строительства, за исключением объектов, указанных в пунктах 1-3 части 17 статьи 51 Градостроительного кодекса Российской Федерации, услугой, являющейся необходимой и обязательной для получения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услуги является:</w:t>
      </w:r>
    </w:p>
    <w:p w:rsidR="00660B23" w:rsidRDefault="00660B23" w:rsidP="00660B23">
      <w:pPr>
        <w:pStyle w:val="Standard"/>
        <w:ind w:firstLine="73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подготовка специалистом по организации архитектурно-строительного проектирования, сведения о котором включены в </w:t>
      </w:r>
      <w:r>
        <w:rPr>
          <w:rFonts w:ascii="PT Astra Serif" w:hAnsi="PT Astra Serif"/>
          <w:bCs/>
          <w:sz w:val="28"/>
          <w:szCs w:val="28"/>
        </w:rPr>
        <w:t>национальный реестр специалистов в области архитектурно-строительного проектирования:</w:t>
      </w:r>
    </w:p>
    <w:p w:rsidR="00660B23" w:rsidRDefault="00660B23" w:rsidP="00660B23">
      <w:pPr>
        <w:pStyle w:val="Standard"/>
        <w:ind w:firstLine="73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 результатов и материалов обследования объекта капитального строительства;</w:t>
      </w:r>
    </w:p>
    <w:p w:rsidR="00660B23" w:rsidRDefault="00660B23" w:rsidP="00660B23">
      <w:pPr>
        <w:pStyle w:val="Standard"/>
        <w:ind w:firstLine="73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2) </w:t>
      </w:r>
      <w:r>
        <w:rPr>
          <w:rFonts w:ascii="PT Astra Serif" w:hAnsi="PT Astra Serif"/>
          <w:bCs/>
          <w:sz w:val="28"/>
          <w:szCs w:val="28"/>
        </w:rPr>
        <w:t xml:space="preserve">проекта организации работ по сносу объекта капитального строительства, </w:t>
      </w:r>
      <w:r>
        <w:rPr>
          <w:rFonts w:ascii="PT Astra Serif" w:hAnsi="PT Astra Serif" w:cs="Times New Roman"/>
          <w:sz w:val="28"/>
          <w:szCs w:val="28"/>
        </w:rPr>
        <w:t>подготовленного в соответствии с постановлением Правительства Российской Федерации от 26.04.2019 № 509 «Об утверждении требований к составу и содержанию проекта организации работ по сносу объекта капитального строительства».</w:t>
      </w:r>
    </w:p>
    <w:p w:rsidR="00660B23" w:rsidRDefault="00660B23" w:rsidP="00660B23">
      <w:pPr>
        <w:pStyle w:val="Standard"/>
        <w:ind w:firstLine="73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2.14.2. За предоставление указанных в подпункте 2.14.1 административного регламента услуг взимается плата.</w:t>
      </w:r>
    </w:p>
    <w:p w:rsidR="00660B23" w:rsidRDefault="00660B23" w:rsidP="00660B23">
      <w:pPr>
        <w:pStyle w:val="Standard"/>
        <w:ind w:firstLine="73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2.14.3. При предоставлении муниципальной услуги используется Единый портал, Единый государственный реестр недвижимости (далее – ЕГРН), Единый государственный реестр юридических лиц  (далее – ЕГРЮЛ), Единый государственный реестр индивидуальных предпринимателей (далее – ЕГРИП), ГИСОГД ТО.</w:t>
      </w:r>
    </w:p>
    <w:p w:rsidR="00660B23" w:rsidRDefault="00660B23" w:rsidP="00660B23">
      <w:pPr>
        <w:pStyle w:val="Standard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 xml:space="preserve"> </w:t>
      </w: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660B23" w:rsidRDefault="00660B23" w:rsidP="00660B23">
      <w:pPr>
        <w:pStyle w:val="Standard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</w:pPr>
    </w:p>
    <w:p w:rsidR="00660B23" w:rsidRDefault="00660B23" w:rsidP="00660B23">
      <w:pPr>
        <w:pStyle w:val="Standard"/>
        <w:ind w:firstLine="709"/>
        <w:jc w:val="center"/>
        <w:rPr>
          <w:rFonts w:ascii="PT Astra Serif" w:eastAsia="Times New Roman" w:hAnsi="PT Astra Serif" w:cs="Times New Roman"/>
          <w:bCs/>
          <w:strike/>
          <w:color w:val="00000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 xml:space="preserve">3.1. Перечень вариантов предоставления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bidi="ar-SA"/>
        </w:rPr>
        <w:t>муниципальной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 xml:space="preserve"> услуги</w:t>
      </w:r>
    </w:p>
    <w:p w:rsidR="00660B23" w:rsidRDefault="00660B23" w:rsidP="00660B23">
      <w:pPr>
        <w:pStyle w:val="Standard"/>
        <w:ind w:firstLine="709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</w:pPr>
    </w:p>
    <w:p w:rsidR="00660B23" w:rsidRDefault="00660B23" w:rsidP="00660B23">
      <w:pPr>
        <w:pStyle w:val="Standard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Варианты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PT Astra Serif"/>
          <w:sz w:val="28"/>
          <w:szCs w:val="28"/>
        </w:rPr>
        <w:t xml:space="preserve"> услуги: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Вариант № 1. Направление уведомления о планируемом сносе объекта капитального строительства. 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Вариант № 2. Направление уведомления о завершении сноса объекта капитального строительства.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 и созданных реестровых записях, выдача дубликата документа, выданного по результатам предоставления муниципальной услуги, а также оставление запроса заявителя о предоставлении муниципальной услуги без рассмотрения не предусмотрено. </w:t>
      </w: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3.2. </w:t>
      </w:r>
      <w:r>
        <w:rPr>
          <w:rFonts w:ascii="PT Astra Serif" w:hAnsi="PT Astra Serif" w:cs="PT Astra Serif"/>
          <w:b/>
          <w:color w:val="000000"/>
          <w:sz w:val="28"/>
          <w:szCs w:val="28"/>
        </w:rPr>
        <w:t>Описание административной процедуры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>профилирования заявителя</w:t>
      </w: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3.2.1. Вариант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PT Astra Serif"/>
          <w:sz w:val="28"/>
          <w:szCs w:val="28"/>
        </w:rPr>
        <w:t xml:space="preserve">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660B23" w:rsidRDefault="00660B23" w:rsidP="00660B23">
      <w:pPr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>
        <w:rPr>
          <w:rFonts w:ascii="PT Astra Serif" w:eastAsia="SimSun, 宋体" w:hAnsi="PT Astra Serif" w:cs="PT Astra Serif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  <w:lang w:bidi="ar-SA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  <w:lang w:bidi="ar-SA"/>
        </w:rPr>
        <w:t xml:space="preserve">3.2.2. По результатам получения ответов заявителя на вопросы анкетирования определяется полный перечень комбинаций значений признаков в соответствии с </w:t>
      </w:r>
      <w:r>
        <w:rPr>
          <w:rFonts w:ascii="PT Astra Serif" w:hAnsi="PT Astra Serif" w:cs="PT Astra Serif"/>
          <w:bCs/>
          <w:color w:val="000000"/>
          <w:sz w:val="28"/>
          <w:szCs w:val="28"/>
          <w:lang w:bidi="ar-SA"/>
        </w:rPr>
        <w:lastRenderedPageBreak/>
        <w:t>административным регламентом, каждая из которых соответствует одному варианту.</w:t>
      </w:r>
    </w:p>
    <w:p w:rsidR="00660B23" w:rsidRDefault="00660B23" w:rsidP="00660B23">
      <w:pPr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color w:val="000000"/>
          <w:sz w:val="28"/>
          <w:szCs w:val="28"/>
          <w:shd w:val="clear" w:color="auto" w:fill="E8F2A1"/>
        </w:rPr>
      </w:pPr>
      <w:r>
        <w:rPr>
          <w:rFonts w:ascii="PT Astra Serif" w:eastAsia="SimSun, 宋体" w:hAnsi="PT Astra Serif" w:cs="PT Astra Serif"/>
          <w:bCs/>
          <w:color w:val="000000"/>
          <w:sz w:val="28"/>
          <w:szCs w:val="28"/>
        </w:rPr>
        <w:t>3.2.3. Описания вариантов предоставления муниципальной услуги, приведенные в настоящем разделе, размещаются в Администрации в общедоступном для ознакомления месте.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>3.3. Вариант № 1. Направление уведомления о планируемом сносе объекта капитального строительства</w:t>
      </w: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60B23" w:rsidRDefault="00660B23" w:rsidP="00660B23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3.3.1. Результатом предоставления варианта муниципальной услуги заявителю является:</w:t>
      </w:r>
    </w:p>
    <w:p w:rsidR="00660B23" w:rsidRDefault="00660B23" w:rsidP="00660B23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решение о принятии уведомления о планируемом сносе объекта капитального строительства.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PT Astra Serif"/>
          <w:sz w:val="28"/>
          <w:szCs w:val="28"/>
        </w:rPr>
        <w:t xml:space="preserve"> услуги</w:t>
      </w:r>
      <w:r>
        <w:rPr>
          <w:rFonts w:ascii="PT Astra Serif" w:hAnsi="PT Astra Serif" w:cs="Times New Roman"/>
          <w:sz w:val="28"/>
          <w:szCs w:val="28"/>
        </w:rPr>
        <w:t xml:space="preserve">; 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межведомственное информационное взаимодействие;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принятие решения о предоставлении муниципальной услуги;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услуги.</w:t>
      </w:r>
    </w:p>
    <w:p w:rsidR="00660B23" w:rsidRDefault="00660B23" w:rsidP="00660B23">
      <w:pPr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>
        <w:rPr>
          <w:rFonts w:ascii="PT Astra Serif" w:eastAsia="SimSun, 宋体" w:hAnsi="PT Astra Serif"/>
          <w:sz w:val="28"/>
          <w:szCs w:val="28"/>
        </w:rPr>
        <w:t>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3.3.3. </w:t>
      </w:r>
      <w:r>
        <w:rPr>
          <w:rFonts w:ascii="PT Astra Serif" w:hAnsi="PT Astra Serif" w:cs="PT Astra Serif"/>
          <w:sz w:val="28"/>
          <w:szCs w:val="28"/>
          <w:u w:val="single"/>
        </w:rPr>
        <w:t xml:space="preserve">Прием запроса и документов и (или) информации, необходимых для предоставления </w:t>
      </w:r>
      <w:r>
        <w:rPr>
          <w:rFonts w:ascii="PT Astra Serif" w:hAnsi="PT Astra Serif" w:cs="Times New Roman"/>
          <w:sz w:val="28"/>
          <w:szCs w:val="28"/>
          <w:u w:val="single"/>
        </w:rPr>
        <w:t>муниципальной</w:t>
      </w:r>
      <w:r>
        <w:rPr>
          <w:rFonts w:ascii="PT Astra Serif" w:hAnsi="PT Astra Serif" w:cs="PT Astra Serif"/>
          <w:sz w:val="28"/>
          <w:szCs w:val="28"/>
          <w:u w:val="single"/>
        </w:rPr>
        <w:t xml:space="preserve"> услуги.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3.3.3.1. Заявитель </w:t>
      </w:r>
      <w:r>
        <w:rPr>
          <w:rFonts w:ascii="PT Astra Serif" w:hAnsi="PT Astra Serif" w:cs="PT Astra Serif"/>
          <w:sz w:val="28"/>
          <w:szCs w:val="28"/>
        </w:rPr>
        <w:t>(представитель заявителя) для получения муниципальной услуги представляет: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 уведомление о планируемом сносе объекта капитального строительства по форме, утвержденной приказом Министерства строительства и жилищно-коммунального хозяйства Российской Федерации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(далее – Приказ № 34/пр);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 документ, удостоверяющий личность заявителя (представителя заявителя);</w:t>
      </w:r>
    </w:p>
    <w:p w:rsidR="00660B23" w:rsidRDefault="00660B23" w:rsidP="00660B23">
      <w:pPr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>
        <w:rPr>
          <w:rFonts w:ascii="PT Astra Serif" w:eastAsia="SimSun, 宋体" w:hAnsi="PT Astra Serif"/>
          <w:sz w:val="28"/>
          <w:szCs w:val="28"/>
        </w:rPr>
        <w:t>3) документ, подтверждающий полномочия представителя заявителя (в случае обращения представителя заявителя);</w:t>
      </w:r>
    </w:p>
    <w:p w:rsidR="00660B23" w:rsidRDefault="00660B23" w:rsidP="00660B23">
      <w:pPr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>
        <w:rPr>
          <w:rFonts w:ascii="PT Astra Serif" w:eastAsia="SimSun, 宋体" w:hAnsi="PT Astra Serif"/>
          <w:sz w:val="28"/>
          <w:szCs w:val="28"/>
        </w:rPr>
        <w:t xml:space="preserve">4) правоустанавливающие документы на земельный участок, на котором расположен объект капитального строительства, в отношении которого подан запрос (в случае если право на земельный участок не зарегистрировано в ЕГРН); </w:t>
      </w:r>
    </w:p>
    <w:p w:rsidR="00660B23" w:rsidRDefault="00660B23" w:rsidP="00660B23">
      <w:pPr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>
        <w:rPr>
          <w:rFonts w:ascii="PT Astra Serif" w:eastAsia="SimSun, 宋体" w:hAnsi="PT Astra Serif"/>
          <w:sz w:val="28"/>
          <w:szCs w:val="28"/>
        </w:rPr>
        <w:t>5) правоустанавливающие документы на объект капитального строительства, в отношении которого подан запрос (в случае если право на объект не зарегистрировано в ЕГРН);</w:t>
      </w:r>
    </w:p>
    <w:p w:rsidR="00660B23" w:rsidRDefault="00660B23" w:rsidP="00660B23">
      <w:pPr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>
        <w:rPr>
          <w:rFonts w:ascii="PT Astra Serif" w:eastAsia="SimSun, 宋体" w:hAnsi="PT Astra Serif"/>
          <w:sz w:val="28"/>
          <w:szCs w:val="28"/>
        </w:rPr>
        <w:t>6) согласие всех правообладателей объекта капитального строительства на снос (в случае, если у объекта капитального строительства, указанного в уведомлении о планируемом сносе объекта капитального строительства, более одного правообладателя), за исключением случаев, если снос осуществляется по решению суда или органа местного самоуправления;</w:t>
      </w:r>
    </w:p>
    <w:p w:rsidR="00660B23" w:rsidRDefault="00660B23" w:rsidP="00660B23">
      <w:pPr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>
        <w:rPr>
          <w:rFonts w:ascii="PT Astra Serif" w:eastAsia="SimSun, 宋体" w:hAnsi="PT Astra Serif"/>
          <w:sz w:val="28"/>
          <w:szCs w:val="28"/>
        </w:rPr>
        <w:t xml:space="preserve">7) решение суда о сносе объекта капитального строительства (в случае сноса объекта капитального строительства по решению суда); </w:t>
      </w:r>
    </w:p>
    <w:p w:rsidR="00660B23" w:rsidRDefault="00660B23" w:rsidP="00660B23">
      <w:pPr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>
        <w:rPr>
          <w:rFonts w:ascii="PT Astra Serif" w:eastAsia="SimSun, 宋体" w:hAnsi="PT Astra Serif"/>
          <w:sz w:val="28"/>
          <w:szCs w:val="28"/>
        </w:rPr>
        <w:lastRenderedPageBreak/>
        <w:t xml:space="preserve">8) результаты и материалы обследования объекта капитального строительства (за исключением объектов, указанных в пунктах 1-3 части 17 статьи 51 Градостроительного кодекса Российской Федерации); </w:t>
      </w:r>
    </w:p>
    <w:p w:rsidR="00660B23" w:rsidRDefault="00660B23" w:rsidP="00660B23">
      <w:pPr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>
        <w:rPr>
          <w:rFonts w:ascii="PT Astra Serif" w:eastAsia="SimSun, 宋体" w:hAnsi="PT Astra Serif"/>
          <w:sz w:val="28"/>
          <w:szCs w:val="28"/>
        </w:rPr>
        <w:t>9) проект организации работ по сносу объекта капитального строительства (за исключением объектов, указанных в пунктах 1-3 части 17 статьи 51 Градостроительного кодекса Российской Федерации).</w:t>
      </w:r>
    </w:p>
    <w:p w:rsidR="00660B23" w:rsidRDefault="00660B23" w:rsidP="00660B23">
      <w:pPr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  <w:u w:val="single"/>
        </w:rPr>
      </w:pPr>
      <w:r>
        <w:rPr>
          <w:rFonts w:ascii="PT Astra Serif" w:eastAsia="SimSun, 宋体" w:hAnsi="PT Astra Serif"/>
          <w:sz w:val="28"/>
          <w:szCs w:val="28"/>
          <w:u w:val="single"/>
        </w:rPr>
        <w:t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при обращении с уведомлением о планируемом сносе объекта капитального строительства:</w:t>
      </w:r>
    </w:p>
    <w:p w:rsidR="00660B23" w:rsidRDefault="00660B23" w:rsidP="00660B23">
      <w:pPr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>
        <w:rPr>
          <w:rFonts w:ascii="PT Astra Serif" w:eastAsia="SimSun, 宋体" w:hAnsi="PT Astra Serif"/>
          <w:sz w:val="28"/>
          <w:szCs w:val="28"/>
        </w:rPr>
        <w:t>1) выписка из ЕГРЮЛ (в случае обращения юридического лица);</w:t>
      </w:r>
    </w:p>
    <w:p w:rsidR="00660B23" w:rsidRDefault="00660B23" w:rsidP="00660B23">
      <w:pPr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>
        <w:rPr>
          <w:rFonts w:ascii="PT Astra Serif" w:eastAsia="SimSun, 宋体" w:hAnsi="PT Astra Serif"/>
          <w:sz w:val="28"/>
          <w:szCs w:val="28"/>
        </w:rPr>
        <w:t>2) выписка из ЕГРИП (в случае в случае обращения индивидуального предпринимателя);</w:t>
      </w:r>
    </w:p>
    <w:p w:rsidR="00660B23" w:rsidRDefault="00660B23" w:rsidP="00660B23">
      <w:pPr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>
        <w:rPr>
          <w:rFonts w:ascii="PT Astra Serif" w:eastAsia="SimSun, 宋体" w:hAnsi="PT Astra Serif"/>
          <w:sz w:val="28"/>
          <w:szCs w:val="28"/>
        </w:rPr>
        <w:t>3) выписка из ЕГРН об объекте капитального строительства, в отношении которого подан запрос (в случае если право на объект зарегистрировано в ЕГРН);</w:t>
      </w:r>
    </w:p>
    <w:p w:rsidR="00660B23" w:rsidRDefault="00660B23" w:rsidP="00660B23">
      <w:pPr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>
        <w:rPr>
          <w:rFonts w:ascii="PT Astra Serif" w:eastAsia="SimSun, 宋体" w:hAnsi="PT Astra Serif"/>
          <w:sz w:val="28"/>
          <w:szCs w:val="28"/>
        </w:rPr>
        <w:t>4) выписка из ЕГРН о правах застройщика на земельный участок, на котором расположен объект капитального строительства, в отношении которого подан запрос (в случае если право на земельный участок зарегистрировано в ЕГРН);</w:t>
      </w:r>
    </w:p>
    <w:p w:rsidR="00660B23" w:rsidRDefault="00660B23" w:rsidP="00660B23">
      <w:pPr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>
        <w:rPr>
          <w:rFonts w:ascii="PT Astra Serif" w:eastAsia="SimSun, 宋体" w:hAnsi="PT Astra Serif"/>
          <w:sz w:val="28"/>
          <w:szCs w:val="28"/>
        </w:rPr>
        <w:t>5) решение органа местного самоуправления о сносе объекта капитального строительства (в случае сноса объекта капитального строительства по решению органа местного самоуправления).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3.3.3.3. Способ подачи уведомления о планируемом сносе объекта капитального строительства и документов </w:t>
      </w:r>
      <w:r>
        <w:rPr>
          <w:rFonts w:ascii="PT Astra Serif" w:hAnsi="PT Astra Serif"/>
          <w:sz w:val="28"/>
          <w:szCs w:val="28"/>
        </w:rPr>
        <w:t>и (или) информации, необходимых для предоставления муниципальной услуги: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660B23" w:rsidRDefault="00660B23" w:rsidP="00660B23">
      <w:pPr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>
        <w:rPr>
          <w:rFonts w:ascii="PT Astra Serif" w:eastAsia="SimSun, 宋体" w:hAnsi="PT Astra Serif"/>
          <w:sz w:val="28"/>
          <w:szCs w:val="28"/>
        </w:rPr>
        <w:t xml:space="preserve">в Администрацию (на бумажном носителе при личном обращении или почтовым отправлением); </w:t>
      </w:r>
    </w:p>
    <w:p w:rsidR="00660B23" w:rsidRDefault="00660B23" w:rsidP="00660B23">
      <w:pPr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>
        <w:rPr>
          <w:rFonts w:ascii="PT Astra Serif" w:eastAsia="SimSun, 宋体" w:hAnsi="PT Astra Serif"/>
          <w:sz w:val="28"/>
          <w:szCs w:val="28"/>
        </w:rPr>
        <w:t>в МФЦ (на бумажном носителе при личном обращении);</w:t>
      </w:r>
    </w:p>
    <w:p w:rsidR="00660B23" w:rsidRDefault="00660B23" w:rsidP="00660B23">
      <w:pPr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>
        <w:rPr>
          <w:rFonts w:ascii="PT Astra Serif" w:eastAsia="SimSun, 宋体" w:hAnsi="PT Astra Serif"/>
          <w:sz w:val="28"/>
          <w:szCs w:val="28"/>
        </w:rPr>
        <w:t>посредством Единого портала в электронном виде по адресу: https://www.gosuslugi.ru/600137/1/form.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3.3.3.4. Способы установления личности заявителя (представителя заявителя):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при личном обращении: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запрос, и приобщается к поданному запросу;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при почтовом отправлении: 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юридического или физического лица,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заверенная в установленном законодательством порядке;</w:t>
      </w:r>
    </w:p>
    <w:p w:rsidR="00660B23" w:rsidRDefault="00660B23" w:rsidP="00660B23">
      <w:pPr>
        <w:pStyle w:val="Standard"/>
        <w:ind w:firstLine="73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3) при подаче запроса посредством Единого портала:</w:t>
      </w:r>
    </w:p>
    <w:p w:rsidR="00660B23" w:rsidRDefault="00660B23" w:rsidP="00660B23">
      <w:pPr>
        <w:pStyle w:val="Standard"/>
        <w:ind w:firstLine="73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посредством федеральной государственной информационной системы «Единая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lastRenderedPageBreak/>
        <w:t>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60B23" w:rsidRDefault="00660B23" w:rsidP="00660B23">
      <w:pPr>
        <w:ind w:firstLine="73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3.3.3.5. </w:t>
      </w:r>
      <w:r>
        <w:rPr>
          <w:rFonts w:ascii="PT Astra Serif" w:hAnsi="PT Astra Serif" w:cs="PT Astra Serif"/>
          <w:sz w:val="28"/>
          <w:szCs w:val="28"/>
        </w:rPr>
        <w:t xml:space="preserve">Основания для принятия решения об отказе в приеме запроса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и документов и (или) информации: 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уведомление о планируемом сносе объекта капитального строительства подано лицом, не входящим в круг заявителей; 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уведомление о планируемом сносе объекта капитального строительства подано в орган, в полномочия которого не входит предоставление муниципальной услуги; 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уведомлении о планируемом сносе объекта капитального строительства указаны не все сведения, предусмотренные формой, утвержденной </w:t>
      </w:r>
      <w:r>
        <w:rPr>
          <w:rFonts w:ascii="PT Astra Serif" w:hAnsi="PT Astra Serif"/>
          <w:sz w:val="28"/>
          <w:szCs w:val="28"/>
        </w:rPr>
        <w:t>Приказом № 34/пр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предоставленные заявителем документы составлены на иностранном языке, без надлежащим образом заверенного перевода на русский язык;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документы, необходимые для предоставления муниципальной услуги утратили силу, отменены или являются недействительными на момент обращения с запросом;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 уведомлению о планируемом сносе объекта капитального строительства не приложены документы, предусмотренные пунктом 3.3.3.1 административного регламента.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>
        <w:rPr>
          <w:rFonts w:ascii="PT Astra Serif" w:hAnsi="PT Astra Serif" w:cs="Times New Roman"/>
          <w:sz w:val="28"/>
          <w:szCs w:val="28"/>
        </w:rPr>
        <w:t>приложении № 2 к административному регламенту.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3.3.3.6. В приеме запроса участвуют: Администрация, МФЦ.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имеется.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3.3.3.7. Регистрация запроса и документов и (или) информации, необходимых для предоставления муниципальной услуги в Администрации, осуществляется в течение 1 рабочего дня со дня получения запроса и документов, необходимых для предоставления муниципальной услуги.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3.3.4. </w:t>
      </w:r>
      <w:r>
        <w:rPr>
          <w:rFonts w:ascii="PT Astra Serif" w:hAnsi="PT Astra Serif" w:cs="Times New Roman"/>
          <w:sz w:val="28"/>
          <w:szCs w:val="28"/>
          <w:u w:val="single"/>
        </w:rPr>
        <w:t>Межведомственное информационное взаимодействие.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3.3.4.1.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660B23" w:rsidRDefault="00660B23" w:rsidP="00660B23">
      <w:pPr>
        <w:pStyle w:val="Standard"/>
        <w:ind w:firstLine="73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Федеральная служба государственной регистрации, кадастра и картографии:</w:t>
      </w:r>
    </w:p>
    <w:p w:rsidR="00660B23" w:rsidRDefault="00660B23" w:rsidP="00660B23">
      <w:pPr>
        <w:pStyle w:val="Standard"/>
        <w:ind w:firstLine="73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>сведения из ЕГРН об объекте недвижимости, об основных характеристиках и зарегистрированных правах на объект недвижимости (на объект капитального строительства, в отношении которого подан запрос, и на земельный участок, на котором расположен объект капитального строительства, в отношении которого подан запрос);</w:t>
      </w:r>
    </w:p>
    <w:p w:rsidR="00660B23" w:rsidRDefault="00660B23" w:rsidP="00660B23">
      <w:pPr>
        <w:pStyle w:val="Standard"/>
        <w:ind w:firstLine="73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Федеральная налоговая служба:</w:t>
      </w:r>
    </w:p>
    <w:p w:rsidR="00660B23" w:rsidRDefault="00660B23" w:rsidP="00660B23">
      <w:pPr>
        <w:pStyle w:val="Standard"/>
        <w:ind w:firstLine="73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выписка из ЕГРЮЛ (в случае обращения юридического лица);</w:t>
      </w:r>
    </w:p>
    <w:p w:rsidR="00660B23" w:rsidRDefault="00660B23" w:rsidP="00660B23">
      <w:pPr>
        <w:pStyle w:val="Standard"/>
        <w:ind w:firstLine="737"/>
        <w:jc w:val="both"/>
        <w:rPr>
          <w:rFonts w:ascii="PT Astra Serif" w:eastAsia="NSimSun" w:hAnsi="PT Astra Serif" w:hint="eastAsia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выписка из ЕГРИП (в случае обращения индивидуального</w:t>
      </w:r>
      <w:r>
        <w:rPr>
          <w:rFonts w:ascii="PT Astra Serif" w:eastAsia="NSimSun" w:hAnsi="PT Astra Serif"/>
          <w:sz w:val="28"/>
          <w:szCs w:val="28"/>
        </w:rPr>
        <w:t xml:space="preserve"> предпринимателя).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3.3.4.2.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решение органа местного самоуправления о сносе объекта капитального строительства.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3.3.5. </w:t>
      </w:r>
      <w:r>
        <w:rPr>
          <w:rFonts w:ascii="PT Astra Serif" w:hAnsi="PT Astra Serif" w:cs="Times New Roman"/>
          <w:sz w:val="28"/>
          <w:szCs w:val="28"/>
          <w:u w:val="single"/>
        </w:rPr>
        <w:t>Принятие решения о предоставлении (об отказе в предоставлении) муниципальной услуги.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SimSun" w:hAnsi="PT Astra Serif" w:cs="Times New Roman" w:hint="eastAsia"/>
          <w:color w:val="000000"/>
          <w:sz w:val="28"/>
          <w:szCs w:val="28"/>
          <w:lang w:bidi="ar-SA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Основания для отказа в предоставлении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муниципальной</w:t>
      </w:r>
      <w:r>
        <w:rPr>
          <w:rFonts w:ascii="PT Astra Serif" w:hAnsi="PT Astra Serif" w:cs="Times New Roman"/>
          <w:bCs/>
          <w:sz w:val="28"/>
          <w:szCs w:val="28"/>
        </w:rPr>
        <w:t xml:space="preserve"> услуги </w:t>
      </w:r>
      <w:r>
        <w:rPr>
          <w:rFonts w:ascii="PT Astra Serif" w:eastAsia="SimSun" w:hAnsi="PT Astra Serif" w:cs="Times New Roman"/>
          <w:color w:val="000000"/>
          <w:sz w:val="28"/>
          <w:szCs w:val="28"/>
          <w:lang w:bidi="ar-SA"/>
        </w:rPr>
        <w:t>не предусмотрены.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Срок п</w:t>
      </w:r>
      <w:bookmarkStart w:id="3" w:name="_Hlk109124797"/>
      <w:r>
        <w:rPr>
          <w:rFonts w:ascii="PT Astra Serif" w:hAnsi="PT Astra Serif" w:cs="Times New Roman"/>
          <w:sz w:val="28"/>
          <w:szCs w:val="28"/>
        </w:rPr>
        <w:t xml:space="preserve">ринятия решения о предоставлении муниципальной услуги составляет </w:t>
      </w:r>
      <w:bookmarkEnd w:id="3"/>
      <w:r>
        <w:rPr>
          <w:rFonts w:ascii="PT Astra Serif" w:hAnsi="PT Astra Serif" w:cs="Times New Roman"/>
          <w:sz w:val="28"/>
          <w:szCs w:val="28"/>
        </w:rPr>
        <w:t>3 рабочих дня с даты получения Администрацией всех сведений, необходимых для принятия решения.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 w:cs="Times New Roman"/>
          <w:sz w:val="28"/>
          <w:szCs w:val="28"/>
          <w:u w:val="single"/>
        </w:rPr>
        <w:t>3.3.6. Предоставление результата муниципальной услуги.</w:t>
      </w:r>
    </w:p>
    <w:p w:rsidR="00660B23" w:rsidRDefault="00660B23" w:rsidP="00660B23">
      <w:pPr>
        <w:pStyle w:val="Standard2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Предоставление результата муниципальной услуги осуществляется: </w:t>
      </w:r>
    </w:p>
    <w:p w:rsidR="00660B23" w:rsidRDefault="00660B23" w:rsidP="00660B23">
      <w:pPr>
        <w:pStyle w:val="Standard2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 посредством направления (выдачи) заявителю извещения о предоставлении муниципальной услуги (примерная форма приведена в приложении № 3 к административному регламенту), одним из способов, определенных заявителем в заявлении:</w:t>
      </w:r>
    </w:p>
    <w:p w:rsidR="00660B23" w:rsidRDefault="00660B23" w:rsidP="00660B23">
      <w:pPr>
        <w:pStyle w:val="Standard2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путем направления на почтовый адрес;</w:t>
      </w:r>
    </w:p>
    <w:p w:rsidR="00660B23" w:rsidRDefault="00660B23" w:rsidP="00660B23">
      <w:pPr>
        <w:pStyle w:val="Standard2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путем выдачи в Администрации или МФЦ.</w:t>
      </w:r>
    </w:p>
    <w:p w:rsidR="00660B23" w:rsidRDefault="00660B23" w:rsidP="00660B23">
      <w:pPr>
        <w:pStyle w:val="Standard2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 посредством направления заявителю реестровой записи в ГИСОГД ТО о результате предоставления муниципальной услуги в личный кабинет заявителя на Едином портале.</w:t>
      </w:r>
    </w:p>
    <w:p w:rsidR="00660B23" w:rsidRDefault="00660B23" w:rsidP="00660B23">
      <w:pPr>
        <w:pStyle w:val="Standard2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Срок предоставления результата муниципальной услуги составляет 1 рабочий день со дня принятия решения о предоставлении муниципальной услуги.</w:t>
      </w:r>
    </w:p>
    <w:p w:rsidR="00660B23" w:rsidRDefault="00660B23" w:rsidP="00660B23">
      <w:pPr>
        <w:pStyle w:val="Standard2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</w:t>
      </w:r>
    </w:p>
    <w:p w:rsidR="00660B23" w:rsidRDefault="00660B23" w:rsidP="00660B23">
      <w:pPr>
        <w:pStyle w:val="Standard2"/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3.3.7. Максимальный срок предоставления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услуги в соответствии с вариантом </w:t>
      </w:r>
      <w:r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составляет 7 рабочих дней.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</w:pPr>
    </w:p>
    <w:p w:rsidR="00660B23" w:rsidRDefault="00660B23" w:rsidP="00660B23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3.4. Вариант № 2. Направление уведомления о завершении сноса объекта капитального строительства</w:t>
      </w: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60B23" w:rsidRDefault="00660B23" w:rsidP="00660B23">
      <w:pPr>
        <w:pStyle w:val="Standard2"/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3.4.1. Результатом предоставления варианта муниципальной услуги заявителю является:</w:t>
      </w:r>
    </w:p>
    <w:p w:rsidR="00660B23" w:rsidRDefault="00660B23" w:rsidP="00660B23">
      <w:pPr>
        <w:pStyle w:val="Standard2"/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решение о принятии уведомления о завершении сноса объекта капитального строительства.</w:t>
      </w:r>
    </w:p>
    <w:p w:rsidR="00660B23" w:rsidRDefault="00660B23" w:rsidP="00660B23">
      <w:pPr>
        <w:pStyle w:val="Standard2"/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lastRenderedPageBreak/>
        <w:t>3.4.2. Перечень административных процедур предоставления муниципальной услуги, предусмотренных настоящим вариантом:</w:t>
      </w:r>
    </w:p>
    <w:p w:rsidR="00660B23" w:rsidRDefault="00660B23" w:rsidP="00660B23">
      <w:pPr>
        <w:pStyle w:val="Standard2"/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660B23" w:rsidRDefault="00660B23" w:rsidP="00660B23">
      <w:pPr>
        <w:pStyle w:val="Standard2"/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межведомственное информационное взаимодействие;</w:t>
      </w:r>
    </w:p>
    <w:p w:rsidR="00660B23" w:rsidRDefault="00660B23" w:rsidP="00660B23">
      <w:pPr>
        <w:pStyle w:val="Standard2"/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принятие решения о предоставлении муниципальной услуги;</w:t>
      </w:r>
    </w:p>
    <w:p w:rsidR="00660B23" w:rsidRDefault="00660B23" w:rsidP="00660B23">
      <w:pPr>
        <w:pStyle w:val="Standard2"/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предоставление результата муниципальной услуги.</w:t>
      </w:r>
    </w:p>
    <w:p w:rsidR="00660B23" w:rsidRDefault="00660B23" w:rsidP="00660B23">
      <w:pPr>
        <w:pStyle w:val="Standard2"/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660B23" w:rsidRDefault="00660B23" w:rsidP="00660B23">
      <w:pPr>
        <w:ind w:firstLine="709"/>
        <w:jc w:val="both"/>
        <w:textAlignment w:val="baseline"/>
        <w:rPr>
          <w:rFonts w:ascii="PT Astra Serif" w:hAnsi="PT Astra Serif" w:cs="PT Astra Serif"/>
          <w:sz w:val="28"/>
          <w:szCs w:val="28"/>
          <w:u w:val="single"/>
        </w:rPr>
      </w:pPr>
      <w:r>
        <w:rPr>
          <w:rFonts w:ascii="PT Astra Serif" w:hAnsi="PT Astra Serif" w:cs="PT Astra Serif"/>
          <w:sz w:val="28"/>
          <w:szCs w:val="28"/>
          <w:u w:val="single"/>
        </w:rPr>
        <w:t>3.4.3. Прием запроса и документов и (или) информации, необходимых для предоставления муниципальной услуги.</w:t>
      </w:r>
    </w:p>
    <w:p w:rsidR="00660B23" w:rsidRDefault="00660B23" w:rsidP="00660B23">
      <w:pPr>
        <w:pStyle w:val="Standard2"/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3.4.3.1. Заявитель (представитель заявителя) для получения муниципальной услуги представляет:</w:t>
      </w:r>
    </w:p>
    <w:p w:rsidR="00660B23" w:rsidRDefault="00660B23" w:rsidP="00660B23">
      <w:pPr>
        <w:pStyle w:val="Standard2"/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1) уведомление о завершении сноса объекта капитального строительства по форме, утвержденной Приказом № 34/пр;</w:t>
      </w:r>
    </w:p>
    <w:p w:rsidR="00660B23" w:rsidRDefault="00660B23" w:rsidP="00660B23">
      <w:pPr>
        <w:pStyle w:val="Standard2"/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2) документ, удостоверяющий личность заявителя (представителя заявителя);</w:t>
      </w:r>
    </w:p>
    <w:p w:rsidR="00660B23" w:rsidRDefault="00660B23" w:rsidP="00660B23">
      <w:pPr>
        <w:pStyle w:val="Standard2"/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3) документ, подтверждающий полномочия представителя заявителя (в случае обращения представителя заявителя);</w:t>
      </w:r>
    </w:p>
    <w:p w:rsidR="00660B23" w:rsidRDefault="00660B23" w:rsidP="00660B23">
      <w:pPr>
        <w:pStyle w:val="Standard2"/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4) правоустанавливающие документы застройщика на земельный участок, на котором расположен объект капитального строительства, в отношении которого подан запрос (в случае если право на земельный участок не зарегистрировано в ЕГРН).</w:t>
      </w:r>
    </w:p>
    <w:p w:rsidR="00660B23" w:rsidRDefault="00660B23" w:rsidP="00660B23">
      <w:pPr>
        <w:ind w:firstLine="709"/>
        <w:jc w:val="both"/>
        <w:textAlignment w:val="baseline"/>
        <w:rPr>
          <w:rFonts w:ascii="PT Astra Serif" w:hAnsi="PT Astra Serif" w:cs="PT Astra Serif"/>
          <w:sz w:val="28"/>
          <w:szCs w:val="28"/>
          <w:u w:val="single"/>
        </w:rPr>
      </w:pPr>
      <w:r>
        <w:rPr>
          <w:rFonts w:ascii="PT Astra Serif" w:hAnsi="PT Astra Serif" w:cs="PT Astra Serif"/>
          <w:sz w:val="28"/>
          <w:szCs w:val="28"/>
          <w:u w:val="single"/>
        </w:rPr>
        <w:t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при обращении с уведомлением о завершении сноса объекта капитального строительства: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1) </w:t>
      </w:r>
      <w:r>
        <w:rPr>
          <w:rFonts w:ascii="PT Astra Serif" w:hAnsi="PT Astra Serif"/>
          <w:sz w:val="28"/>
          <w:szCs w:val="28"/>
        </w:rPr>
        <w:t>выписка</w:t>
      </w:r>
      <w:r>
        <w:rPr>
          <w:rFonts w:ascii="PT Astra Serif" w:hAnsi="PT Astra Serif" w:cs="PT Astra Serif"/>
          <w:sz w:val="28"/>
          <w:szCs w:val="28"/>
        </w:rPr>
        <w:t xml:space="preserve"> из ЕГРЮЛ (в случае обращения юридического лица);</w:t>
      </w:r>
    </w:p>
    <w:p w:rsidR="00660B23" w:rsidRDefault="00660B23" w:rsidP="00660B23">
      <w:pPr>
        <w:pStyle w:val="Standard2"/>
        <w:ind w:firstLine="709"/>
      </w:pPr>
      <w:r>
        <w:rPr>
          <w:rFonts w:ascii="PT Astra Serif" w:hAnsi="PT Astra Serif" w:cs="PT Astra Serif"/>
          <w:sz w:val="28"/>
          <w:szCs w:val="28"/>
        </w:rPr>
        <w:t xml:space="preserve">2) </w:t>
      </w:r>
      <w:r>
        <w:rPr>
          <w:rFonts w:ascii="PT Astra Serif" w:hAnsi="PT Astra Serif"/>
          <w:sz w:val="28"/>
          <w:szCs w:val="28"/>
        </w:rPr>
        <w:t>выписка из ЕГРИП (в случае в случае обращения индивидуального предпринимателя);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 выписка из ЕГРН о правах застройщика на земельный участок, на котором расположен объект капитального строительства, в отношении которого подан запрос (в случае если право на земельный участок зарегистрировано в ЕГРН).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3.4.3.3. Способ подачи </w:t>
      </w:r>
      <w:r>
        <w:rPr>
          <w:rFonts w:ascii="PT Astra Serif" w:hAnsi="PT Astra Serif"/>
          <w:sz w:val="28"/>
          <w:szCs w:val="28"/>
        </w:rPr>
        <w:t xml:space="preserve">уведомления </w:t>
      </w:r>
      <w:r>
        <w:rPr>
          <w:rFonts w:ascii="PT Astra Serif" w:hAnsi="PT Astra Serif" w:cs="PT Astra Serif"/>
          <w:sz w:val="28"/>
          <w:szCs w:val="28"/>
        </w:rPr>
        <w:t xml:space="preserve">о завершении сноса объекта капитального строительства </w:t>
      </w:r>
      <w:r>
        <w:rPr>
          <w:rFonts w:ascii="PT Astra Serif" w:hAnsi="PT Astra Serif" w:cs="Times New Roman"/>
          <w:sz w:val="28"/>
          <w:szCs w:val="28"/>
        </w:rPr>
        <w:t xml:space="preserve">и документов </w:t>
      </w:r>
      <w:r>
        <w:rPr>
          <w:rFonts w:ascii="PT Astra Serif" w:hAnsi="PT Astra Serif"/>
          <w:sz w:val="28"/>
          <w:szCs w:val="28"/>
        </w:rPr>
        <w:t>и (или) информации, необходимых для предоставления муниципальной услуги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: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в Администрацию (на бумажном носителе при личном обращении или почтовым отправлением); 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в МФЦ (на бумажном носителе при личном обращении);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посредством Единого портала в электронном виде по адресу: </w:t>
      </w:r>
      <w:r>
        <w:rPr>
          <w:rFonts w:ascii="PT Astra Serif" w:eastAsia="Times New Roman" w:hAnsi="PT Astra Serif" w:cs="Arial"/>
          <w:sz w:val="28"/>
          <w:szCs w:val="28"/>
        </w:rPr>
        <w:t>https://www.gosuslugi.ru/600137/1/</w:t>
      </w:r>
      <w:r>
        <w:rPr>
          <w:rFonts w:ascii="PT Astra Serif" w:eastAsia="Times New Roman" w:hAnsi="PT Astra Serif" w:cs="Arial"/>
          <w:sz w:val="28"/>
          <w:szCs w:val="28"/>
          <w:lang w:val="en-US"/>
        </w:rPr>
        <w:t>form</w:t>
      </w:r>
      <w:r>
        <w:rPr>
          <w:rFonts w:ascii="PT Astra Serif" w:eastAsia="Times New Roman" w:hAnsi="PT Astra Serif" w:cs="Arial"/>
          <w:sz w:val="28"/>
          <w:szCs w:val="28"/>
        </w:rPr>
        <w:t>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3.4.3.4. Способы установления личности заявителя (представителя заявителя):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1) при личном обращении: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должностным лицом Администрации, принимающим запрос, и приобщается к поданному запросу;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2) при почтовом отправлении: 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или физического лица, заверенная в установленном законодательством порядке;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3) при подаче запроса посредством Единого портала: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3.4.3.5. Основания для принятия решения об отказе в приеме запроса и документов и (или) информации: 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уведомление о завершении сноса объекта капитального строительства подано лицом, не входящим в круг заявителей; 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уведомление о завершении сноса объекта капитального строительства подано в орган, в полномочия которого не входит предоставление муниципальной услуги; 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уведомлении о завершении сноса объекта капитального строительства указаны не все сведения, предусмотренные формой, утвержденной </w:t>
      </w:r>
      <w:r>
        <w:rPr>
          <w:rFonts w:ascii="PT Astra Serif" w:hAnsi="PT Astra Serif"/>
          <w:sz w:val="28"/>
          <w:szCs w:val="28"/>
        </w:rPr>
        <w:t>Приказом № 34/пр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предоставленные заявителем документы составлены на иностранном языке, без надлежащим образом заверенного перевода на русский язык;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документы, необходимые для предоставления муниципальной услуги утратили силу, отменены или являются недействительными на момент обращения с запросом;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 уведомлению о завершении сноса объекта капитального строительства не приложены документы, предусмотренные пунктом 3.4.3.1 административного регламента.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Форма уведомления об отказе в приеме документов приведена в приложении № 2 к административному регламенту.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3.4.3.6. В приеме запроса участвуют: Администрация, МФЦ.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имеется.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3.4.3.7. Регистрация запроса и документов и (или) информации, необходимых для предоставления муниципальной услуги в Администрации, осуществляется в течение 1 рабочего дня со дня получения запроса и документов, необходимых для предоставления муниципальной услуги.</w:t>
      </w:r>
    </w:p>
    <w:p w:rsidR="00660B23" w:rsidRDefault="00660B23" w:rsidP="00660B23">
      <w:pPr>
        <w:ind w:firstLine="709"/>
        <w:jc w:val="both"/>
        <w:textAlignment w:val="baseline"/>
        <w:rPr>
          <w:rFonts w:ascii="PT Astra Serif" w:hAnsi="PT Astra Serif" w:cs="PT Astra Serif"/>
          <w:sz w:val="28"/>
          <w:szCs w:val="28"/>
          <w:u w:val="single"/>
        </w:rPr>
      </w:pPr>
      <w:r>
        <w:rPr>
          <w:rFonts w:ascii="PT Astra Serif" w:hAnsi="PT Astra Serif" w:cs="PT Astra Serif"/>
          <w:sz w:val="28"/>
          <w:szCs w:val="28"/>
          <w:u w:val="single"/>
        </w:rPr>
        <w:lastRenderedPageBreak/>
        <w:t>3.4.4. Межведомственное информационное взаимодействие.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3.4.4.1.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Федеральная служба государственной регистрации, кадастра и картографии: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сведения из ЕГРН об объекте недвижимости, об основных характеристиках и зарегистрированных правах на объект недвижимости (на земельный участок, на котором расположен объект капитального строительства, в отношении которого подан запрос);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Федеральная налоговая служба: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выписка из ЕГРЮЛ (в случае обращения юридического лица);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выписка из ЕГРИП (в случае обращения индивидуального предпринимателя).</w:t>
      </w:r>
    </w:p>
    <w:p w:rsidR="00660B23" w:rsidRDefault="00660B23" w:rsidP="00660B23">
      <w:pPr>
        <w:ind w:firstLine="709"/>
        <w:jc w:val="both"/>
        <w:textAlignment w:val="baseline"/>
        <w:rPr>
          <w:rFonts w:ascii="PT Astra Serif" w:hAnsi="PT Astra Serif" w:cs="PT Astra Serif"/>
          <w:sz w:val="28"/>
          <w:szCs w:val="28"/>
          <w:u w:val="single"/>
        </w:rPr>
      </w:pPr>
      <w:r>
        <w:rPr>
          <w:rFonts w:ascii="PT Astra Serif" w:hAnsi="PT Astra Serif" w:cs="PT Astra Serif"/>
          <w:sz w:val="28"/>
          <w:szCs w:val="28"/>
          <w:u w:val="single"/>
        </w:rPr>
        <w:t>3.4.5. Принятие решения о предоставлении (об отказе в предоставлении) муниципальной услуги.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SimSun" w:hAnsi="PT Astra Serif" w:cs="Times New Roman" w:hint="eastAsia"/>
          <w:color w:val="000000"/>
          <w:sz w:val="28"/>
          <w:szCs w:val="28"/>
          <w:lang w:bidi="ar-SA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Основания для отказа в предоставлении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муниципальной</w:t>
      </w:r>
      <w:r>
        <w:rPr>
          <w:rFonts w:ascii="PT Astra Serif" w:hAnsi="PT Astra Serif" w:cs="Times New Roman"/>
          <w:bCs/>
          <w:sz w:val="28"/>
          <w:szCs w:val="28"/>
        </w:rPr>
        <w:t xml:space="preserve"> услуги </w:t>
      </w:r>
      <w:r>
        <w:rPr>
          <w:rFonts w:ascii="PT Astra Serif" w:eastAsia="SimSun" w:hAnsi="PT Astra Serif" w:cs="Times New Roman"/>
          <w:color w:val="000000"/>
          <w:sz w:val="28"/>
          <w:szCs w:val="28"/>
          <w:lang w:bidi="ar-SA"/>
        </w:rPr>
        <w:t>не предусмотрены.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SimSun" w:hAnsi="PT Astra Serif" w:cs="Times New Roman" w:hint="eastAsia"/>
          <w:color w:val="000000"/>
          <w:sz w:val="28"/>
          <w:szCs w:val="28"/>
          <w:lang w:bidi="ar-SA"/>
        </w:rPr>
      </w:pPr>
      <w:r>
        <w:rPr>
          <w:rFonts w:ascii="PT Astra Serif" w:eastAsia="SimSun" w:hAnsi="PT Astra Serif" w:cs="Times New Roman"/>
          <w:color w:val="000000"/>
          <w:sz w:val="28"/>
          <w:szCs w:val="28"/>
          <w:lang w:bidi="ar-SA"/>
        </w:rPr>
        <w:t>Срок п</w:t>
      </w:r>
      <w:bookmarkStart w:id="4" w:name="_Hlk109124797_Копия_1"/>
      <w:r>
        <w:rPr>
          <w:rFonts w:ascii="PT Astra Serif" w:eastAsia="SimSun" w:hAnsi="PT Astra Serif" w:cs="Times New Roman"/>
          <w:color w:val="000000"/>
          <w:sz w:val="28"/>
          <w:szCs w:val="28"/>
          <w:lang w:bidi="ar-SA"/>
        </w:rPr>
        <w:t xml:space="preserve">ринятия решения о предоставлении муниципальной услуги составляет </w:t>
      </w:r>
      <w:bookmarkEnd w:id="4"/>
      <w:r>
        <w:rPr>
          <w:rFonts w:ascii="PT Astra Serif" w:eastAsia="SimSun" w:hAnsi="PT Astra Serif" w:cs="Times New Roman"/>
          <w:color w:val="000000"/>
          <w:sz w:val="28"/>
          <w:szCs w:val="28"/>
          <w:lang w:bidi="ar-SA"/>
        </w:rPr>
        <w:t>3 рабочих дня с даты получения Администрацией всех сведений, необходимых для принятия решения.</w:t>
      </w:r>
    </w:p>
    <w:p w:rsidR="00660B23" w:rsidRDefault="00660B23" w:rsidP="00660B23">
      <w:pPr>
        <w:ind w:firstLine="709"/>
        <w:jc w:val="both"/>
        <w:textAlignment w:val="baseline"/>
        <w:rPr>
          <w:rFonts w:ascii="PT Astra Serif" w:hAnsi="PT Astra Serif" w:cs="PT Astra Serif"/>
          <w:sz w:val="28"/>
          <w:szCs w:val="28"/>
          <w:u w:val="single"/>
        </w:rPr>
      </w:pPr>
      <w:r>
        <w:rPr>
          <w:rFonts w:ascii="PT Astra Serif" w:hAnsi="PT Astra Serif" w:cs="PT Astra Serif"/>
          <w:sz w:val="28"/>
          <w:szCs w:val="28"/>
          <w:u w:val="single"/>
        </w:rPr>
        <w:t>3.4.6. Предоставление результата муниципальной услуги.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SimSun" w:hAnsi="PT Astra Serif" w:cs="Times New Roman" w:hint="eastAsia"/>
          <w:color w:val="000000"/>
          <w:sz w:val="28"/>
          <w:szCs w:val="28"/>
          <w:lang w:bidi="ar-SA"/>
        </w:rPr>
      </w:pPr>
      <w:r>
        <w:rPr>
          <w:rFonts w:ascii="PT Astra Serif" w:eastAsia="SimSun" w:hAnsi="PT Astra Serif" w:cs="Times New Roman"/>
          <w:color w:val="000000"/>
          <w:sz w:val="28"/>
          <w:szCs w:val="28"/>
          <w:lang w:bidi="ar-SA"/>
        </w:rPr>
        <w:t xml:space="preserve">Предоставление результата муниципальной услуги осуществляется: 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SimSun" w:hAnsi="PT Astra Serif" w:cs="Times New Roman" w:hint="eastAsia"/>
          <w:color w:val="000000"/>
          <w:sz w:val="28"/>
          <w:szCs w:val="28"/>
          <w:lang w:bidi="ar-SA"/>
        </w:rPr>
      </w:pPr>
      <w:r>
        <w:rPr>
          <w:rFonts w:ascii="PT Astra Serif" w:eastAsia="SimSun" w:hAnsi="PT Astra Serif" w:cs="Times New Roman"/>
          <w:color w:val="000000"/>
          <w:sz w:val="28"/>
          <w:szCs w:val="28"/>
          <w:lang w:bidi="ar-SA"/>
        </w:rPr>
        <w:t>1) посредством направления (выдачи) заявителю извещения о предоставлении муниципальной услуги (примерная форма приведена в приложении № 3 к административному регламенту), одним из способов, определенных заявителем в заявлении: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SimSun" w:hAnsi="PT Astra Serif" w:cs="Times New Roman" w:hint="eastAsia"/>
          <w:color w:val="000000"/>
          <w:sz w:val="28"/>
          <w:szCs w:val="28"/>
          <w:lang w:bidi="ar-SA"/>
        </w:rPr>
      </w:pPr>
      <w:r>
        <w:rPr>
          <w:rFonts w:ascii="PT Astra Serif" w:eastAsia="SimSun" w:hAnsi="PT Astra Serif" w:cs="Times New Roman"/>
          <w:color w:val="000000"/>
          <w:sz w:val="28"/>
          <w:szCs w:val="28"/>
          <w:lang w:bidi="ar-SA"/>
        </w:rPr>
        <w:t>путем направления на почтовый адрес;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SimSun" w:hAnsi="PT Astra Serif" w:cs="Times New Roman" w:hint="eastAsia"/>
          <w:color w:val="000000"/>
          <w:sz w:val="28"/>
          <w:szCs w:val="28"/>
          <w:lang w:bidi="ar-SA"/>
        </w:rPr>
      </w:pPr>
      <w:r>
        <w:rPr>
          <w:rFonts w:ascii="PT Astra Serif" w:eastAsia="SimSun" w:hAnsi="PT Astra Serif" w:cs="Times New Roman"/>
          <w:color w:val="000000"/>
          <w:sz w:val="28"/>
          <w:szCs w:val="28"/>
          <w:lang w:bidi="ar-SA"/>
        </w:rPr>
        <w:t>путем выдачи в Администрации или МФЦ.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SimSun" w:hAnsi="PT Astra Serif" w:cs="Times New Roman" w:hint="eastAsia"/>
          <w:color w:val="000000"/>
          <w:sz w:val="28"/>
          <w:szCs w:val="28"/>
          <w:lang w:bidi="ar-SA"/>
        </w:rPr>
      </w:pPr>
      <w:r>
        <w:rPr>
          <w:rFonts w:ascii="PT Astra Serif" w:eastAsia="SimSun" w:hAnsi="PT Astra Serif" w:cs="Times New Roman"/>
          <w:color w:val="000000"/>
          <w:sz w:val="28"/>
          <w:szCs w:val="28"/>
          <w:lang w:bidi="ar-SA"/>
        </w:rPr>
        <w:t>2) посредством направления заявителю реестровой записи о результате предоставления муниципальной услуги в личный кабинет заявителя на Едином портале.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SimSun" w:hAnsi="PT Astra Serif" w:cs="Times New Roman" w:hint="eastAsia"/>
          <w:color w:val="000000"/>
          <w:sz w:val="28"/>
          <w:szCs w:val="28"/>
          <w:lang w:bidi="ar-SA"/>
        </w:rPr>
      </w:pPr>
      <w:r>
        <w:rPr>
          <w:rFonts w:ascii="PT Astra Serif" w:eastAsia="SimSun" w:hAnsi="PT Astra Serif" w:cs="Times New Roman"/>
          <w:color w:val="000000"/>
          <w:sz w:val="28"/>
          <w:szCs w:val="28"/>
          <w:lang w:bidi="ar-SA"/>
        </w:rPr>
        <w:t>Срок предоставления результата муниципальной услуги составляет 1 рабочий день со дня принятия решения о предоставлении муниципальной услуги.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SimSun" w:hAnsi="PT Astra Serif" w:cs="Times New Roman" w:hint="eastAsia"/>
          <w:color w:val="000000"/>
          <w:sz w:val="28"/>
          <w:szCs w:val="28"/>
          <w:lang w:bidi="ar-SA"/>
        </w:rPr>
      </w:pPr>
      <w:r>
        <w:rPr>
          <w:rFonts w:ascii="PT Astra Serif" w:eastAsia="SimSun" w:hAnsi="PT Astra Serif" w:cs="Times New Roman"/>
          <w:color w:val="000000"/>
          <w:sz w:val="28"/>
          <w:szCs w:val="28"/>
          <w:lang w:bidi="ar-SA"/>
        </w:rPr>
        <w:t>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eastAsia="SimSun" w:hAnsi="PT Astra Serif" w:cs="Times New Roman" w:hint="eastAsia"/>
          <w:color w:val="000000"/>
          <w:sz w:val="28"/>
          <w:szCs w:val="28"/>
          <w:lang w:bidi="ar-SA"/>
        </w:rPr>
      </w:pPr>
      <w:r>
        <w:rPr>
          <w:rFonts w:ascii="PT Astra Serif" w:eastAsia="SimSun" w:hAnsi="PT Astra Serif" w:cs="Times New Roman"/>
          <w:color w:val="000000"/>
          <w:sz w:val="28"/>
          <w:szCs w:val="28"/>
          <w:lang w:bidi="ar-SA"/>
        </w:rPr>
        <w:t>3.4.7. Максимальный срок предоставления муниципальной услуги в соответствии с вариантом предоставления муниципальной услуги составляет 7 рабочих дней.</w:t>
      </w: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660B23" w:rsidRDefault="00660B23" w:rsidP="00660B23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4.1. Порядок осуществления текущего контроля за соблюдением</w:t>
      </w:r>
    </w:p>
    <w:p w:rsidR="00660B23" w:rsidRDefault="00660B23" w:rsidP="00660B23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услуги,</w:t>
      </w:r>
    </w:p>
    <w:p w:rsidR="00660B23" w:rsidRDefault="00660B23" w:rsidP="00660B23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lastRenderedPageBreak/>
        <w:t>а также принятием ими решений</w:t>
      </w:r>
    </w:p>
    <w:p w:rsidR="00660B23" w:rsidRDefault="00660B23" w:rsidP="00660B23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осуществляется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</w:t>
      </w:r>
      <w:bookmarkStart w:id="5" w:name="sub_1042"/>
      <w:bookmarkEnd w:id="5"/>
    </w:p>
    <w:p w:rsidR="00660B23" w:rsidRDefault="00660B23" w:rsidP="00660B23">
      <w:pPr>
        <w:pStyle w:val="Standard"/>
        <w:ind w:firstLine="709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4.2.1. Контроль за полнотой и качеством предоставления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4.2.2. Проверки полноты и качества предоставления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могут быть плановыми и внеплановыми.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>Плановые проверки проводятся в соответствии с утвержденным планом деятельности Администрации.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Администрации.</w:t>
      </w:r>
    </w:p>
    <w:p w:rsidR="00660B23" w:rsidRDefault="00660B23" w:rsidP="00660B23">
      <w:pPr>
        <w:pStyle w:val="Standard"/>
        <w:ind w:firstLine="709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4.3. Ответственность должностных лиц Администрации за решения</w:t>
      </w:r>
      <w:bookmarkStart w:id="6" w:name="sub_1043"/>
      <w:bookmarkEnd w:id="6"/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и действия (бездействие), принимаемые (осуществляемые) ими в ходе предоставления 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</w:t>
      </w:r>
      <w:bookmarkStart w:id="7" w:name="sub_10431"/>
      <w:bookmarkEnd w:id="7"/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4.3.2. Персональная ответственность должностных лиц, ответственных за предоставление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закрепляется в должностных инструкциях в соответствии с требованиями законодательства Российской Федерации.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4.3.3. 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в течение 10 рабочих дней со дня принятия таких мер Администрация сообщает в письменной форме заявителю, права и (или) законные интересы которого нарушены.</w:t>
      </w:r>
    </w:p>
    <w:p w:rsidR="00660B23" w:rsidRDefault="00660B23" w:rsidP="00660B23">
      <w:pPr>
        <w:pStyle w:val="Standard"/>
        <w:ind w:firstLine="709"/>
        <w:rPr>
          <w:rFonts w:ascii="PT Astra Serif" w:hAnsi="PT Astra Serif"/>
          <w:b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lastRenderedPageBreak/>
        <w:t xml:space="preserve">4.4. Положения, характеризующие требования к порядку и формам контроля за предоставлением 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660B23" w:rsidRDefault="00660B23" w:rsidP="00660B23">
      <w:pPr>
        <w:pStyle w:val="Standard"/>
        <w:ind w:firstLine="709"/>
        <w:rPr>
          <w:rFonts w:ascii="PT Astra Serif" w:hAnsi="PT Astra Serif" w:cs="PT Astra Serif"/>
          <w:bCs/>
          <w:color w:val="000000"/>
          <w:sz w:val="28"/>
          <w:szCs w:val="28"/>
        </w:rPr>
      </w:pPr>
      <w:bookmarkStart w:id="8" w:name="sub_10441"/>
      <w:bookmarkEnd w:id="8"/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  <w:highlight w:val="cyan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4.4.1. Контроль за предоставлением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услуги.</w:t>
      </w:r>
      <w:bookmarkStart w:id="9" w:name="sub_10442"/>
      <w:bookmarkEnd w:id="9"/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>4.4.2. Граждане, их объединения и организации имеют право осуществлять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контроль за предоставлением муниципальной услуги путем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получения информации о ходе предоставления муниципальной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660B23" w:rsidRDefault="00660B23" w:rsidP="00660B23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на официальном сайте, на Едином портале или лично в устной и (или) письменной форме.</w:t>
      </w:r>
    </w:p>
    <w:p w:rsidR="00660B23" w:rsidRDefault="00660B23" w:rsidP="00660B2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>5.2. Жалоба может быть подана заявителем Главе Администрации Чебулинского муниципального округа при обжаловании действий (бездействия) и решений Администрации, должностного лица, муниципального служащего Администрации; руководителю МФЦ при обжаловании действий (бездействия) и решений работников МФЦ:</w:t>
      </w:r>
    </w:p>
    <w:p w:rsidR="00660B23" w:rsidRDefault="00660B23" w:rsidP="00660B23">
      <w:pPr>
        <w:pStyle w:val="Standard"/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PT Astra Serif"/>
          <w:bCs/>
          <w:color w:val="000000"/>
          <w:sz w:val="28"/>
          <w:szCs w:val="28"/>
        </w:rPr>
        <w:t>в письменной форме на бумажном носителе посредством почтового отправления;</w:t>
      </w:r>
    </w:p>
    <w:p w:rsidR="00660B23" w:rsidRDefault="00660B23" w:rsidP="00660B23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в электронной форме с использованием Единого портала или официального сайта.</w:t>
      </w:r>
    </w:p>
    <w:p w:rsidR="00660B23" w:rsidRDefault="00660B23" w:rsidP="00660B23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660B23" w:rsidRDefault="00660B23" w:rsidP="00660B23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660B23" w:rsidRDefault="00660B23" w:rsidP="00660B23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660B23" w:rsidRDefault="00660B23" w:rsidP="00660B23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660B23" w:rsidRDefault="00660B23" w:rsidP="00660B23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660B23" w:rsidRDefault="00660B23" w:rsidP="00660B23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660B23" w:rsidRDefault="00660B23" w:rsidP="00660B23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660B23" w:rsidRDefault="00660B23" w:rsidP="00660B23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660B23" w:rsidRDefault="00660B23" w:rsidP="00660B23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660B23" w:rsidRDefault="00660B23" w:rsidP="00660B23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660B23" w:rsidRDefault="00660B23" w:rsidP="00660B23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660B23" w:rsidRDefault="00660B23" w:rsidP="00660B23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660B23" w:rsidRDefault="00660B23" w:rsidP="00660B23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660B23" w:rsidRDefault="00660B23" w:rsidP="00660B23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660B23" w:rsidRDefault="00660B23" w:rsidP="00660B23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660B23" w:rsidRDefault="00660B23" w:rsidP="00660B23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660B23" w:rsidRDefault="00660B23" w:rsidP="00C003C4">
      <w:pPr>
        <w:pStyle w:val="Standard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C003C4" w:rsidRDefault="00C003C4" w:rsidP="00C003C4">
      <w:pPr>
        <w:pStyle w:val="Standard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660B23" w:rsidRDefault="00660B23" w:rsidP="00C003C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 1</w:t>
      </w:r>
    </w:p>
    <w:p w:rsidR="00660B23" w:rsidRDefault="00660B23" w:rsidP="00C003C4">
      <w:pPr>
        <w:pStyle w:val="Standard1"/>
        <w:shd w:val="clear" w:color="auto" w:fill="FFFFFF"/>
        <w:ind w:left="3402" w:firstLine="0"/>
        <w:jc w:val="right"/>
        <w:textAlignment w:val="auto"/>
      </w:pPr>
      <w:r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660B23" w:rsidRDefault="00660B23" w:rsidP="00C003C4">
      <w:pPr>
        <w:jc w:val="right"/>
        <w:rPr>
          <w:rFonts w:ascii="PT Astra Serif" w:eastAsia="Arial" w:hAnsi="PT Astra Serif" w:cs="Courier New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предоставления муниципальной услуги </w:t>
      </w:r>
    </w:p>
    <w:p w:rsidR="00660B23" w:rsidRDefault="00660B23" w:rsidP="00C003C4">
      <w:pPr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                                              «Направление уведомления о планируемом </w:t>
      </w:r>
    </w:p>
    <w:p w:rsidR="00660B23" w:rsidRDefault="00660B23" w:rsidP="00C003C4">
      <w:pPr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                                             сносе объекта капитального строительства и </w:t>
      </w:r>
    </w:p>
    <w:p w:rsidR="00660B23" w:rsidRDefault="00660B23" w:rsidP="00C003C4">
      <w:pPr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                                                уведомления о завершении сноса объекта</w:t>
      </w:r>
    </w:p>
    <w:p w:rsidR="00660B23" w:rsidRDefault="00660B23" w:rsidP="00C003C4">
      <w:pPr>
        <w:jc w:val="right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                                                        капитального строительства»</w:t>
      </w:r>
    </w:p>
    <w:p w:rsidR="00660B23" w:rsidRDefault="00660B23" w:rsidP="00660B23">
      <w:pPr>
        <w:pStyle w:val="Standard1"/>
        <w:shd w:val="clear" w:color="auto" w:fill="FFFFFF"/>
        <w:ind w:left="3686" w:firstLine="0"/>
        <w:jc w:val="center"/>
        <w:textAlignment w:val="auto"/>
        <w:rPr>
          <w:rFonts w:ascii="PT Astra Serif" w:hAnsi="PT Astra Serif"/>
          <w:sz w:val="28"/>
          <w:szCs w:val="28"/>
        </w:rPr>
      </w:pPr>
    </w:p>
    <w:p w:rsidR="00660B23" w:rsidRDefault="00660B23" w:rsidP="00660B23">
      <w:pPr>
        <w:pStyle w:val="Standard1"/>
        <w:ind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№ 1. Перечень общих признаков заявителей</w:t>
      </w:r>
    </w:p>
    <w:p w:rsidR="00660B23" w:rsidRDefault="00660B23" w:rsidP="00660B23">
      <w:pPr>
        <w:pStyle w:val="Standard1"/>
        <w:ind w:firstLine="0"/>
        <w:jc w:val="center"/>
        <w:rPr>
          <w:rFonts w:ascii="PT Astra Serif" w:hAnsi="PT Astra Serif"/>
          <w:sz w:val="28"/>
          <w:szCs w:val="28"/>
        </w:rPr>
      </w:pPr>
    </w:p>
    <w:tbl>
      <w:tblPr>
        <w:tblW w:w="9763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1"/>
        <w:gridCol w:w="6092"/>
      </w:tblGrid>
      <w:tr w:rsidR="00660B23" w:rsidTr="007834C8"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B23" w:rsidRDefault="00660B23" w:rsidP="007834C8">
            <w:pPr>
              <w:pStyle w:val="1"/>
              <w:rPr>
                <w:rFonts w:ascii="PT Astra Serif" w:eastAsia="Times New Roman" w:hAnsi="PT Astra Serif" w:cs="Calibri"/>
                <w:color w:val="00000A"/>
              </w:rPr>
            </w:pPr>
            <w:r>
              <w:rPr>
                <w:rFonts w:ascii="PT Astra Serif" w:eastAsia="Times New Roman" w:hAnsi="PT Astra Serif" w:cs="Calibri"/>
                <w:color w:val="00000A"/>
              </w:rPr>
              <w:t>Наименование признака заявителя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B23" w:rsidRDefault="00660B23" w:rsidP="007834C8">
            <w:pPr>
              <w:pStyle w:val="Standard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Значение признака заявителя</w:t>
            </w:r>
          </w:p>
        </w:tc>
      </w:tr>
      <w:tr w:rsidR="00660B23" w:rsidTr="007834C8">
        <w:trPr>
          <w:trHeight w:val="1001"/>
        </w:trPr>
        <w:tc>
          <w:tcPr>
            <w:tcW w:w="9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B23" w:rsidRDefault="00660B23" w:rsidP="007834C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Муниципальная услуга </w:t>
            </w:r>
            <w:r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</w:tr>
      <w:tr w:rsidR="00660B23" w:rsidTr="007834C8">
        <w:trPr>
          <w:trHeight w:val="1252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B23" w:rsidRDefault="00660B23" w:rsidP="007834C8">
            <w:pPr>
              <w:pStyle w:val="Standard1"/>
              <w:shd w:val="clear" w:color="auto" w:fill="FFFFFF"/>
              <w:ind w:firstLine="0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1. Цель обращения?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B23" w:rsidRDefault="00660B23" w:rsidP="007834C8">
            <w:pPr>
              <w:pStyle w:val="Standard1"/>
              <w:shd w:val="clear" w:color="auto" w:fill="FFFFFF"/>
              <w:ind w:firstLine="0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1. Направление уведомления о планируемом сносе объекта капитального строительства</w:t>
            </w:r>
          </w:p>
          <w:p w:rsidR="00660B23" w:rsidRDefault="00660B23" w:rsidP="007834C8">
            <w:pPr>
              <w:pStyle w:val="Standard1"/>
              <w:shd w:val="clear" w:color="auto" w:fill="FFFFFF"/>
              <w:ind w:firstLine="0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2. Направление уведомления о завершении сноса объекта капитального строительства</w:t>
            </w:r>
          </w:p>
        </w:tc>
      </w:tr>
      <w:tr w:rsidR="00660B23" w:rsidTr="007834C8">
        <w:trPr>
          <w:trHeight w:val="747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B23" w:rsidRDefault="00660B23" w:rsidP="007834C8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</w:rPr>
              <w:t>2. Кто обратился за услугой?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B23" w:rsidRDefault="00660B23" w:rsidP="007834C8">
            <w:pPr>
              <w:pStyle w:val="TableParagraph"/>
              <w:ind w:left="57" w:right="17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kern w:val="2"/>
                <w:sz w:val="28"/>
                <w:szCs w:val="28"/>
                <w:lang w:eastAsia="zh-CN"/>
              </w:rPr>
              <w:t>1. Заявитель</w:t>
            </w:r>
          </w:p>
          <w:p w:rsidR="00660B23" w:rsidRDefault="00660B23" w:rsidP="007834C8">
            <w:pPr>
              <w:pStyle w:val="TableParagraph"/>
              <w:ind w:left="57" w:right="17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kern w:val="2"/>
                <w:sz w:val="28"/>
                <w:szCs w:val="28"/>
                <w:lang w:eastAsia="zh-CN"/>
              </w:rPr>
              <w:t>2. Представитель заявителя</w:t>
            </w:r>
          </w:p>
        </w:tc>
      </w:tr>
      <w:tr w:rsidR="00660B23" w:rsidTr="007834C8">
        <w:trPr>
          <w:trHeight w:val="747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B23" w:rsidRDefault="00660B23" w:rsidP="007834C8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 К какой категории</w:t>
            </w:r>
          </w:p>
          <w:p w:rsidR="00660B23" w:rsidRDefault="00660B23" w:rsidP="007834C8">
            <w:pPr>
              <w:pStyle w:val="a9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относится заявитель?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B23" w:rsidRDefault="00660B23" w:rsidP="007834C8">
            <w:pPr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 Физическое лицо</w:t>
            </w:r>
          </w:p>
          <w:p w:rsidR="00660B23" w:rsidRDefault="00660B23" w:rsidP="007834C8">
            <w:pPr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 Индивидуальный предприниматель</w:t>
            </w:r>
          </w:p>
          <w:p w:rsidR="00660B23" w:rsidRDefault="00660B23" w:rsidP="007834C8">
            <w:pPr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 Юридическое лицо</w:t>
            </w:r>
          </w:p>
        </w:tc>
      </w:tr>
      <w:tr w:rsidR="00660B23" w:rsidTr="007834C8">
        <w:trPr>
          <w:trHeight w:val="844"/>
        </w:trPr>
        <w:tc>
          <w:tcPr>
            <w:tcW w:w="3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B23" w:rsidRDefault="00660B23" w:rsidP="007834C8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 Право на земельный участок зарегистрировано в ЕГРН?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B23" w:rsidRDefault="00660B23" w:rsidP="007834C8">
            <w:pPr>
              <w:pStyle w:val="Standard1"/>
              <w:shd w:val="clear" w:color="auto" w:fill="FFFFFF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 Право зарегистрировано в ЕГРН</w:t>
            </w:r>
          </w:p>
          <w:p w:rsidR="00660B23" w:rsidRDefault="00660B23" w:rsidP="007834C8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 Право не зарегистрировано в ЕГРН</w:t>
            </w:r>
          </w:p>
        </w:tc>
      </w:tr>
      <w:tr w:rsidR="00660B23" w:rsidTr="007834C8">
        <w:trPr>
          <w:trHeight w:val="844"/>
        </w:trPr>
        <w:tc>
          <w:tcPr>
            <w:tcW w:w="3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B23" w:rsidRDefault="00660B23" w:rsidP="007834C8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 Какой объект капитального строительства подлежит сносу?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B23" w:rsidRDefault="00660B23" w:rsidP="007834C8">
            <w:pPr>
              <w:pStyle w:val="Standard1"/>
              <w:shd w:val="clear" w:color="auto" w:fill="FFFFFF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1.Объект индивидуального жилищного строительства</w:t>
            </w:r>
          </w:p>
          <w:p w:rsidR="00660B23" w:rsidRDefault="00660B23" w:rsidP="007834C8">
            <w:pPr>
              <w:pStyle w:val="Standard1"/>
              <w:shd w:val="clear" w:color="auto" w:fill="FFFFFF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2.Иной объект капитального строительства</w:t>
            </w:r>
          </w:p>
        </w:tc>
      </w:tr>
      <w:tr w:rsidR="00660B23" w:rsidTr="007834C8">
        <w:trPr>
          <w:trHeight w:val="680"/>
        </w:trPr>
        <w:tc>
          <w:tcPr>
            <w:tcW w:w="3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B23" w:rsidRDefault="00660B23" w:rsidP="007834C8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 Сколько правообладателей у земельного участка?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B23" w:rsidRDefault="00660B23" w:rsidP="007834C8">
            <w:pPr>
              <w:pStyle w:val="TableParagraph"/>
              <w:ind w:right="17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kern w:val="2"/>
                <w:sz w:val="28"/>
                <w:szCs w:val="28"/>
                <w:lang w:eastAsia="zh-CN"/>
              </w:rPr>
              <w:t>1. Один</w:t>
            </w:r>
          </w:p>
          <w:p w:rsidR="00660B23" w:rsidRDefault="00660B23" w:rsidP="007834C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2. Более одного</w:t>
            </w:r>
          </w:p>
        </w:tc>
      </w:tr>
      <w:tr w:rsidR="00660B23" w:rsidTr="007834C8">
        <w:trPr>
          <w:trHeight w:val="791"/>
        </w:trPr>
        <w:tc>
          <w:tcPr>
            <w:tcW w:w="3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B23" w:rsidRDefault="00660B23" w:rsidP="007834C8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7. Право на объект капитального строительства зарегистрировано в ЕГРН?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B23" w:rsidRDefault="00660B23" w:rsidP="007834C8">
            <w:pPr>
              <w:pStyle w:val="Standard1"/>
              <w:shd w:val="clear" w:color="auto" w:fill="FFFFFF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 Право зарегистрировано в ЕГРН</w:t>
            </w:r>
          </w:p>
          <w:p w:rsidR="00660B23" w:rsidRDefault="00660B23" w:rsidP="007834C8">
            <w:pPr>
              <w:pStyle w:val="Standard1"/>
              <w:shd w:val="clear" w:color="auto" w:fill="FFFFFF"/>
              <w:ind w:firstLine="0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 Право не зарегистрировано в ЕГРН</w:t>
            </w:r>
          </w:p>
        </w:tc>
      </w:tr>
      <w:tr w:rsidR="00660B23" w:rsidTr="007834C8">
        <w:trPr>
          <w:trHeight w:val="791"/>
        </w:trPr>
        <w:tc>
          <w:tcPr>
            <w:tcW w:w="3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B23" w:rsidRDefault="00660B23" w:rsidP="007834C8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 Сколько правообладателей у объекта капитального строительства?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B23" w:rsidRDefault="00660B23" w:rsidP="007834C8">
            <w:pPr>
              <w:pStyle w:val="TableParagraph"/>
              <w:ind w:left="57" w:right="17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kern w:val="2"/>
                <w:sz w:val="28"/>
                <w:szCs w:val="28"/>
                <w:lang w:eastAsia="zh-CN"/>
              </w:rPr>
              <w:t>1. Один</w:t>
            </w:r>
          </w:p>
          <w:p w:rsidR="00660B23" w:rsidRDefault="00660B23" w:rsidP="007834C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2. Более одного</w:t>
            </w:r>
          </w:p>
        </w:tc>
      </w:tr>
      <w:tr w:rsidR="00660B23" w:rsidTr="007834C8">
        <w:trPr>
          <w:trHeight w:val="791"/>
        </w:trPr>
        <w:tc>
          <w:tcPr>
            <w:tcW w:w="3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B23" w:rsidRDefault="00660B23" w:rsidP="007834C8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 Кем принято решение о сносе объекта капитального строительства?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B23" w:rsidRDefault="00660B23" w:rsidP="007834C8">
            <w:pPr>
              <w:pStyle w:val="TableParagraph"/>
              <w:ind w:left="57" w:right="17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kern w:val="2"/>
                <w:sz w:val="28"/>
                <w:szCs w:val="28"/>
                <w:lang w:eastAsia="zh-CN"/>
              </w:rPr>
              <w:t>1.Собственником объекта капитального строительства</w:t>
            </w:r>
          </w:p>
          <w:p w:rsidR="00660B23" w:rsidRDefault="00660B23" w:rsidP="007834C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2. Органом местного самоуправления</w:t>
            </w:r>
          </w:p>
          <w:p w:rsidR="00660B23" w:rsidRDefault="00660B23" w:rsidP="007834C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3. Судом</w:t>
            </w:r>
          </w:p>
        </w:tc>
      </w:tr>
    </w:tbl>
    <w:p w:rsidR="00660B23" w:rsidRDefault="00660B23" w:rsidP="00660B23">
      <w:pPr>
        <w:pStyle w:val="Standard1"/>
        <w:shd w:val="clear" w:color="auto" w:fill="FFFFFF"/>
        <w:ind w:firstLine="0"/>
        <w:jc w:val="center"/>
        <w:rPr>
          <w:rFonts w:ascii="PT Astra Serif" w:eastAsia="Arial" w:hAnsi="PT Astra Serif" w:cs="PT Astra Serif"/>
          <w:color w:val="000000"/>
          <w:sz w:val="28"/>
          <w:szCs w:val="28"/>
        </w:rPr>
      </w:pPr>
    </w:p>
    <w:p w:rsidR="00660B23" w:rsidRDefault="00660B23" w:rsidP="00660B23">
      <w:pPr>
        <w:pStyle w:val="Standard1"/>
        <w:shd w:val="clear" w:color="auto" w:fill="FFFFFF"/>
        <w:ind w:firstLine="0"/>
        <w:jc w:val="center"/>
        <w:rPr>
          <w:rFonts w:ascii="PT Astra Serif" w:eastAsia="Arial" w:hAnsi="PT Astra Serif" w:cs="PT Astra Serif"/>
          <w:color w:val="000000"/>
          <w:sz w:val="28"/>
          <w:szCs w:val="28"/>
        </w:rPr>
      </w:pPr>
      <w:r>
        <w:rPr>
          <w:rFonts w:ascii="PT Astra Serif" w:eastAsia="Arial" w:hAnsi="PT Astra Serif" w:cs="PT Astra Serif"/>
          <w:color w:val="000000"/>
          <w:sz w:val="28"/>
          <w:szCs w:val="28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660B23" w:rsidRDefault="00660B23" w:rsidP="00660B23">
      <w:pPr>
        <w:pStyle w:val="Standard1"/>
        <w:shd w:val="clear" w:color="auto" w:fill="FFFFFF"/>
        <w:ind w:firstLine="0"/>
        <w:jc w:val="center"/>
        <w:rPr>
          <w:rFonts w:ascii="PT Astra Serif" w:eastAsia="Arial" w:hAnsi="PT Astra Serif" w:cs="PT Astra Serif"/>
          <w:color w:val="000000"/>
          <w:sz w:val="28"/>
          <w:szCs w:val="28"/>
        </w:rPr>
      </w:pPr>
    </w:p>
    <w:tbl>
      <w:tblPr>
        <w:tblW w:w="9623" w:type="dxa"/>
        <w:jc w:val="center"/>
        <w:tblLayout w:type="fixed"/>
        <w:tblLook w:val="0000" w:firstRow="0" w:lastRow="0" w:firstColumn="0" w:lastColumn="0" w:noHBand="0" w:noVBand="0"/>
      </w:tblPr>
      <w:tblGrid>
        <w:gridCol w:w="3373"/>
        <w:gridCol w:w="6014"/>
        <w:gridCol w:w="236"/>
      </w:tblGrid>
      <w:tr w:rsidR="00660B23" w:rsidTr="007834C8">
        <w:trPr>
          <w:jc w:val="center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B23" w:rsidRDefault="00660B23" w:rsidP="007834C8">
            <w:pPr>
              <w:pStyle w:val="Standard1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B23" w:rsidRDefault="00660B23" w:rsidP="007834C8">
            <w:pPr>
              <w:pStyle w:val="Standard1"/>
              <w:ind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Комбинация признаков заявителей</w:t>
            </w:r>
          </w:p>
        </w:tc>
        <w:tc>
          <w:tcPr>
            <w:tcW w:w="47" w:type="dxa"/>
          </w:tcPr>
          <w:p w:rsidR="00660B23" w:rsidRDefault="00660B23" w:rsidP="007834C8"/>
        </w:tc>
      </w:tr>
      <w:tr w:rsidR="00660B23" w:rsidTr="007834C8">
        <w:trPr>
          <w:jc w:val="center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0B23" w:rsidRDefault="00660B23" w:rsidP="007834C8">
            <w:pPr>
              <w:pStyle w:val="Standard1"/>
              <w:ind w:firstLine="0"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 xml:space="preserve">Вариант№1. </w:t>
            </w:r>
            <w:r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/>
              </w:rPr>
              <w:t>Направление уведомления о планируемом сносе объекта капитального строительства »</w:t>
            </w:r>
          </w:p>
        </w:tc>
        <w:tc>
          <w:tcPr>
            <w:tcW w:w="47" w:type="dxa"/>
          </w:tcPr>
          <w:p w:rsidR="00660B23" w:rsidRDefault="00660B23" w:rsidP="007834C8"/>
        </w:tc>
      </w:tr>
      <w:tr w:rsidR="00660B23" w:rsidTr="007834C8">
        <w:trPr>
          <w:trHeight w:val="2254"/>
          <w:jc w:val="center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B23" w:rsidRDefault="00660B23" w:rsidP="007834C8">
            <w:pPr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SimSun" w:hAnsi="PT Astra Serif"/>
                <w:color w:val="000000"/>
                <w:sz w:val="28"/>
                <w:szCs w:val="28"/>
              </w:rPr>
              <w:t>Юридическое лицо,</w:t>
            </w:r>
            <w:r>
              <w:rPr>
                <w:rFonts w:ascii="PT Astra Serif" w:hAnsi="PT Astra Serif" w:cs="PTAstraSerif-Regular"/>
                <w:sz w:val="28"/>
                <w:szCs w:val="28"/>
              </w:rPr>
              <w:t xml:space="preserve"> физическое лицо, индивидуальный предприниматель,</w:t>
            </w:r>
            <w:r>
              <w:rPr>
                <w:rFonts w:ascii="PT Astra Serif" w:eastAsia="SimSun" w:hAnsi="PT Astra Serif"/>
                <w:color w:val="000000"/>
                <w:sz w:val="28"/>
                <w:szCs w:val="28"/>
              </w:rPr>
              <w:t xml:space="preserve"> являющийся </w:t>
            </w:r>
            <w:r>
              <w:rPr>
                <w:rFonts w:ascii="PT Astra Serif" w:eastAsia="SimSun" w:hAnsi="PT Astra Serif"/>
                <w:color w:val="000000"/>
                <w:sz w:val="28"/>
                <w:szCs w:val="28"/>
                <w:lang w:eastAsia="ru-RU"/>
              </w:rPr>
              <w:t>застройщиком или техническим заказчиком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0B23" w:rsidRDefault="00660B23" w:rsidP="007834C8">
            <w:pPr>
              <w:pStyle w:val="Standard1"/>
              <w:ind w:firstLine="0"/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/>
              </w:rPr>
              <w:t>решение о принятии уведомления о планируемом сносе объекта капитального строительства</w:t>
            </w:r>
          </w:p>
        </w:tc>
        <w:tc>
          <w:tcPr>
            <w:tcW w:w="47" w:type="dxa"/>
          </w:tcPr>
          <w:p w:rsidR="00660B23" w:rsidRDefault="00660B23" w:rsidP="007834C8"/>
        </w:tc>
      </w:tr>
      <w:tr w:rsidR="00660B23" w:rsidTr="007834C8">
        <w:trPr>
          <w:jc w:val="center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B23" w:rsidRDefault="00660B23" w:rsidP="007834C8">
            <w:pPr>
              <w:pStyle w:val="Standard1"/>
              <w:shd w:val="clear" w:color="auto" w:fill="FFFFFF"/>
              <w:ind w:firstLine="0"/>
              <w:jc w:val="center"/>
              <w:rPr>
                <w:shd w:val="clear" w:color="auto" w:fill="FFFF00"/>
              </w:rPr>
            </w:pPr>
            <w:r>
              <w:rPr>
                <w:rFonts w:ascii="PT Astra Serif" w:eastAsia="Arial" w:hAnsi="PT Astra Serif" w:cs="PT Astra Serif"/>
                <w:color w:val="000000"/>
                <w:sz w:val="28"/>
                <w:szCs w:val="28"/>
              </w:rPr>
              <w:t>Вариант №2. «Направление уведомления о завершении сноса объекта капитального строительства»</w:t>
            </w:r>
          </w:p>
        </w:tc>
      </w:tr>
      <w:tr w:rsidR="00660B23" w:rsidTr="007834C8">
        <w:trPr>
          <w:trHeight w:val="2254"/>
          <w:jc w:val="center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B23" w:rsidRDefault="00660B23" w:rsidP="007834C8">
            <w:pPr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SimSun" w:hAnsi="PT Astra Serif"/>
                <w:color w:val="000000"/>
                <w:sz w:val="28"/>
                <w:szCs w:val="28"/>
              </w:rPr>
              <w:t>Юридическое лицо,</w:t>
            </w:r>
            <w:r>
              <w:rPr>
                <w:rFonts w:ascii="PT Astra Serif" w:hAnsi="PT Astra Serif" w:cs="PTAstraSerif-Regular"/>
                <w:sz w:val="28"/>
                <w:szCs w:val="28"/>
              </w:rPr>
              <w:t xml:space="preserve"> физическое лицо, индивидуальный предприниматель,</w:t>
            </w:r>
            <w:r>
              <w:rPr>
                <w:rFonts w:ascii="PT Astra Serif" w:eastAsia="SimSun" w:hAnsi="PT Astra Serif"/>
                <w:color w:val="000000"/>
                <w:sz w:val="28"/>
                <w:szCs w:val="28"/>
              </w:rPr>
              <w:t xml:space="preserve"> являющийся </w:t>
            </w:r>
            <w:r>
              <w:rPr>
                <w:rFonts w:ascii="PT Astra Serif" w:eastAsia="SimSun" w:hAnsi="PT Astra Serif"/>
                <w:color w:val="000000"/>
                <w:sz w:val="28"/>
                <w:szCs w:val="28"/>
                <w:lang w:eastAsia="ru-RU"/>
              </w:rPr>
              <w:t>застройщиком или техническим заказчиком</w:t>
            </w:r>
          </w:p>
        </w:tc>
        <w:tc>
          <w:tcPr>
            <w:tcW w:w="6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B23" w:rsidRDefault="00660B23" w:rsidP="007834C8">
            <w:pPr>
              <w:pStyle w:val="Standard1"/>
              <w:ind w:firstLine="0"/>
              <w:rPr>
                <w:rFonts w:ascii="PT Astra Serif" w:hAnsi="PT Astra Serif" w:cs="Times New Roman"/>
                <w:strike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/>
              </w:rPr>
              <w:t>решение о принятии уведомления о завершении сноса объекта капитального строительства</w:t>
            </w:r>
          </w:p>
        </w:tc>
      </w:tr>
    </w:tbl>
    <w:p w:rsidR="00660B23" w:rsidRDefault="00660B23" w:rsidP="00660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660B23" w:rsidRDefault="00660B23" w:rsidP="00660B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0B23" w:rsidRDefault="00660B23" w:rsidP="00660B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0B23" w:rsidRDefault="00660B23" w:rsidP="00660B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0B23" w:rsidRDefault="00660B23" w:rsidP="00660B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0B23" w:rsidRDefault="00660B23" w:rsidP="00660B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0B23" w:rsidRDefault="00660B23" w:rsidP="00660B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660B23" w:rsidRDefault="00660B23" w:rsidP="00660B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660B23" w:rsidRDefault="00660B23" w:rsidP="00660B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660B23" w:rsidRDefault="00660B23" w:rsidP="00660B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660B23" w:rsidRDefault="00660B23" w:rsidP="00660B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660B23" w:rsidRDefault="00660B23" w:rsidP="00660B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660B23" w:rsidRDefault="00660B23" w:rsidP="00660B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660B23" w:rsidRDefault="00660B23" w:rsidP="00660B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660B23" w:rsidRDefault="00660B23" w:rsidP="00660B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660B23" w:rsidRDefault="00660B23" w:rsidP="00660B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C003C4" w:rsidRDefault="00C003C4" w:rsidP="00660B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003C4" w:rsidRDefault="00C003C4" w:rsidP="00660B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003C4" w:rsidRDefault="00C003C4" w:rsidP="00660B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60B23" w:rsidRDefault="00660B23" w:rsidP="00C003C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 2</w:t>
      </w:r>
    </w:p>
    <w:p w:rsidR="00660B23" w:rsidRDefault="00660B23" w:rsidP="00C003C4">
      <w:pPr>
        <w:pStyle w:val="Standard1"/>
        <w:shd w:val="clear" w:color="auto" w:fill="FFFFFF"/>
        <w:ind w:left="3402" w:firstLine="0"/>
        <w:jc w:val="right"/>
        <w:textAlignment w:val="auto"/>
      </w:pPr>
      <w:r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660B23" w:rsidRDefault="00660B23" w:rsidP="00C003C4">
      <w:pPr>
        <w:jc w:val="right"/>
        <w:rPr>
          <w:rFonts w:ascii="PT Astra Serif" w:eastAsia="Arial" w:hAnsi="PT Astra Serif" w:cs="Courier New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предоставления муниципальной услуги </w:t>
      </w:r>
    </w:p>
    <w:p w:rsidR="00660B23" w:rsidRDefault="00660B23" w:rsidP="00C003C4">
      <w:pPr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                                              «Направление уведомления о планируемом </w:t>
      </w:r>
    </w:p>
    <w:p w:rsidR="00660B23" w:rsidRDefault="00660B23" w:rsidP="00C003C4">
      <w:pPr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                                             сносе объекта капитального строительства и </w:t>
      </w:r>
    </w:p>
    <w:p w:rsidR="00660B23" w:rsidRDefault="00660B23" w:rsidP="00C003C4">
      <w:pPr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                                                уведомления о завершении сноса объекта</w:t>
      </w:r>
    </w:p>
    <w:p w:rsidR="00660B23" w:rsidRDefault="00660B23" w:rsidP="00C003C4">
      <w:pPr>
        <w:jc w:val="right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                                                        капитального строительства»</w:t>
      </w:r>
    </w:p>
    <w:p w:rsidR="00660B23" w:rsidRDefault="00660B23" w:rsidP="00660B23">
      <w:pPr>
        <w:pStyle w:val="Standard"/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99"/>
        <w:gridCol w:w="5301"/>
      </w:tblGrid>
      <w:tr w:rsidR="00660B23" w:rsidTr="007834C8">
        <w:tc>
          <w:tcPr>
            <w:tcW w:w="4818" w:type="dxa"/>
          </w:tcPr>
          <w:p w:rsidR="00660B23" w:rsidRDefault="00660B23" w:rsidP="007834C8">
            <w:pPr>
              <w:pStyle w:val="Standard"/>
              <w:ind w:right="-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(Бланк Администрации)</w:t>
            </w:r>
          </w:p>
          <w:p w:rsidR="00660B23" w:rsidRDefault="00660B23" w:rsidP="007834C8">
            <w:pPr>
              <w:pStyle w:val="Standard"/>
              <w:ind w:right="-1"/>
              <w:rPr>
                <w:rFonts w:ascii="PT Astra Serif" w:hAnsi="PT Astra Serif" w:cs="Times New Roman"/>
              </w:rPr>
            </w:pPr>
          </w:p>
          <w:p w:rsidR="00660B23" w:rsidRDefault="00660B23" w:rsidP="007834C8">
            <w:pPr>
              <w:pStyle w:val="Standard"/>
              <w:ind w:right="-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____________ №_____________</w:t>
            </w:r>
          </w:p>
        </w:tc>
        <w:tc>
          <w:tcPr>
            <w:tcW w:w="4819" w:type="dxa"/>
          </w:tcPr>
          <w:p w:rsidR="00660B23" w:rsidRDefault="00660B23" w:rsidP="0078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lang w:eastAsia="ru-RU"/>
              </w:rPr>
              <w:t xml:space="preserve">__________________________________________________________________________ </w:t>
            </w:r>
            <w:r>
              <w:rPr>
                <w:rFonts w:ascii="PT Astra Serif" w:hAnsi="PT Astra Serif"/>
                <w:szCs w:val="20"/>
                <w:lang w:eastAsia="ru-RU"/>
              </w:rPr>
              <w:t>сведения о заявителе (Ф.И.О. (последнее - при наличии), адрес места жительства)</w:t>
            </w:r>
          </w:p>
        </w:tc>
      </w:tr>
    </w:tbl>
    <w:p w:rsidR="00660B23" w:rsidRDefault="00660B23" w:rsidP="00660B23">
      <w:pPr>
        <w:pStyle w:val="Standard"/>
        <w:ind w:right="-1"/>
        <w:rPr>
          <w:rFonts w:ascii="PT Astra Serif" w:hAnsi="PT Astra Serif" w:cs="Times New Roman"/>
        </w:rPr>
      </w:pPr>
    </w:p>
    <w:p w:rsidR="00660B23" w:rsidRDefault="00660B23" w:rsidP="00660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24"/>
        </w:rPr>
      </w:pPr>
    </w:p>
    <w:p w:rsidR="00660B23" w:rsidRDefault="00660B23" w:rsidP="00660B23">
      <w:pPr>
        <w:pStyle w:val="Standard"/>
      </w:pPr>
    </w:p>
    <w:p w:rsidR="00660B23" w:rsidRDefault="00660B23" w:rsidP="00660B23">
      <w:pPr>
        <w:pStyle w:val="Standar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Уведомление</w:t>
      </w:r>
    </w:p>
    <w:p w:rsidR="00660B23" w:rsidRDefault="00660B23" w:rsidP="00660B23">
      <w:pPr>
        <w:pStyle w:val="Standar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 отказе в приеме документов</w:t>
      </w:r>
    </w:p>
    <w:p w:rsidR="00660B23" w:rsidRDefault="00660B23" w:rsidP="00660B23">
      <w:pPr>
        <w:pStyle w:val="Standard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60B23" w:rsidRDefault="00660B23" w:rsidP="00660B23">
      <w:pPr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Вам отказано в приеме документов, представленных Вами для предоставления муниципальной услуги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>
        <w:rPr>
          <w:rFonts w:ascii="PT Astra Serif" w:hAnsi="PT Astra Serif"/>
          <w:sz w:val="28"/>
          <w:szCs w:val="28"/>
        </w:rPr>
        <w:t>в __________________________________________________________________</w:t>
      </w:r>
    </w:p>
    <w:p w:rsidR="00660B23" w:rsidRDefault="00660B23" w:rsidP="00660B23">
      <w:pPr>
        <w:pStyle w:val="Standard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(указать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орган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, </w:t>
      </w:r>
      <w:r>
        <w:rPr>
          <w:rFonts w:ascii="PT Astra Serif" w:hAnsi="PT Astra Serif" w:cs="Times New Roman"/>
          <w:sz w:val="20"/>
          <w:szCs w:val="20"/>
        </w:rPr>
        <w:t>в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который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поданы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документы)</w:t>
      </w:r>
    </w:p>
    <w:p w:rsidR="00660B23" w:rsidRDefault="00660B23" w:rsidP="00660B23">
      <w:pPr>
        <w:pStyle w:val="Standar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следующим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основаниям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________</w:t>
      </w:r>
      <w:r>
        <w:rPr>
          <w:rFonts w:ascii="PT Astra Serif" w:hAnsi="PT Astra Serif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0B23" w:rsidRDefault="00660B23" w:rsidP="00660B23">
      <w:pPr>
        <w:pStyle w:val="Standard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(указываются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причины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отказа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в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приеме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документов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со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ссылкой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на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 положения</w:t>
      </w:r>
      <w:r>
        <w:rPr>
          <w:rFonts w:ascii="PT Astra Serif" w:hAnsi="PT Astra Serif" w:cs="Times New Roman"/>
          <w:sz w:val="20"/>
          <w:szCs w:val="20"/>
        </w:rPr>
        <w:t xml:space="preserve"> административного регламента)</w:t>
      </w:r>
    </w:p>
    <w:p w:rsidR="00660B23" w:rsidRDefault="00660B23" w:rsidP="00660B23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</w:p>
    <w:p w:rsidR="00660B23" w:rsidRDefault="00660B23" w:rsidP="00660B23">
      <w:pPr>
        <w:pStyle w:val="1"/>
        <w:shd w:val="clear" w:color="auto" w:fill="FFFFFF"/>
        <w:spacing w:line="100" w:lineRule="atLeast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Дополнительная информация___________________________________</w:t>
      </w:r>
    </w:p>
    <w:p w:rsidR="00660B23" w:rsidRDefault="00660B23" w:rsidP="00660B23">
      <w:pPr>
        <w:pStyle w:val="1"/>
        <w:shd w:val="clear" w:color="auto" w:fill="FFFFFF"/>
        <w:spacing w:line="100" w:lineRule="atLeast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</w:t>
      </w:r>
    </w:p>
    <w:p w:rsidR="00660B23" w:rsidRDefault="00660B23" w:rsidP="00660B23">
      <w:pPr>
        <w:pStyle w:val="1"/>
        <w:shd w:val="clear" w:color="auto" w:fill="FFFFFF"/>
        <w:spacing w:line="100" w:lineRule="atLeast"/>
        <w:ind w:firstLine="708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 дополнительная информация при наличии)</w:t>
      </w:r>
    </w:p>
    <w:p w:rsidR="00660B23" w:rsidRDefault="00660B23" w:rsidP="00660B23">
      <w:pPr>
        <w:pStyle w:val="1"/>
        <w:shd w:val="clear" w:color="auto" w:fill="FFFFFF"/>
        <w:spacing w:line="100" w:lineRule="atLeast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660B23" w:rsidRDefault="00660B23" w:rsidP="00660B23">
      <w:pPr>
        <w:pStyle w:val="1"/>
        <w:shd w:val="clear" w:color="auto" w:fill="FFFFFF"/>
        <w:spacing w:line="100" w:lineRule="atLeast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60B23" w:rsidRDefault="00660B23" w:rsidP="00660B23">
      <w:pPr>
        <w:pStyle w:val="1"/>
        <w:shd w:val="clear" w:color="auto" w:fill="FFFFFF"/>
        <w:spacing w:line="100" w:lineRule="atLeast"/>
        <w:ind w:firstLine="708"/>
        <w:jc w:val="both"/>
        <w:rPr>
          <w:rFonts w:ascii="PT Astra Serif" w:hAnsi="PT Astra Serif"/>
        </w:rPr>
      </w:pPr>
    </w:p>
    <w:p w:rsidR="00660B23" w:rsidRDefault="00660B23" w:rsidP="00660B23">
      <w:pPr>
        <w:pStyle w:val="1"/>
        <w:shd w:val="clear" w:color="auto" w:fill="FFFFFF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                           ____________</w:t>
      </w:r>
    </w:p>
    <w:p w:rsidR="00660B23" w:rsidRDefault="00660B23" w:rsidP="00660B23">
      <w:pPr>
        <w:pStyle w:val="1"/>
        <w:ind w:left="440" w:right="34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eastAsia="Times New Roman" w:hAnsi="PT Astra Serif"/>
          <w:i/>
          <w:sz w:val="20"/>
          <w:szCs w:val="20"/>
        </w:rPr>
        <w:lastRenderedPageBreak/>
        <w:t xml:space="preserve"> </w:t>
      </w:r>
      <w:r>
        <w:rPr>
          <w:rFonts w:ascii="PT Astra Serif" w:hAnsi="PT Astra Serif"/>
          <w:sz w:val="20"/>
          <w:szCs w:val="20"/>
        </w:rPr>
        <w:t>(Ф.И.О. ответственного исполнителя)                                                                                         (подпись)</w:t>
      </w:r>
    </w:p>
    <w:p w:rsidR="00660B23" w:rsidRDefault="00660B23" w:rsidP="00660B23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660B23" w:rsidRDefault="00660B23" w:rsidP="00660B23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660B23" w:rsidRDefault="00660B23" w:rsidP="00660B23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C003C4" w:rsidRDefault="00C003C4" w:rsidP="00660B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003C4" w:rsidRDefault="00C003C4" w:rsidP="00660B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003C4" w:rsidRDefault="00C003C4" w:rsidP="00660B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003C4" w:rsidRDefault="00C003C4" w:rsidP="00660B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003C4" w:rsidRDefault="00C003C4" w:rsidP="00660B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60B23" w:rsidRDefault="00660B23" w:rsidP="00C003C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 3</w:t>
      </w:r>
    </w:p>
    <w:p w:rsidR="00660B23" w:rsidRDefault="00660B23" w:rsidP="00C003C4">
      <w:pPr>
        <w:pStyle w:val="Standard1"/>
        <w:shd w:val="clear" w:color="auto" w:fill="FFFFFF"/>
        <w:ind w:left="3402" w:firstLine="0"/>
        <w:jc w:val="right"/>
        <w:textAlignment w:val="auto"/>
      </w:pPr>
      <w:r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660B23" w:rsidRDefault="00660B23" w:rsidP="00C003C4">
      <w:pPr>
        <w:jc w:val="right"/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предоставления муниципальной услуги </w:t>
      </w:r>
    </w:p>
    <w:p w:rsidR="00660B23" w:rsidRDefault="00660B23" w:rsidP="00C003C4">
      <w:pPr>
        <w:jc w:val="right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                                              «Направление уведомления о планируемом </w:t>
      </w:r>
    </w:p>
    <w:p w:rsidR="00660B23" w:rsidRDefault="00660B23" w:rsidP="00C003C4">
      <w:pPr>
        <w:jc w:val="right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                                             сносе объекта капитального строительства и </w:t>
      </w:r>
    </w:p>
    <w:p w:rsidR="00660B23" w:rsidRDefault="00660B23" w:rsidP="00C003C4">
      <w:pPr>
        <w:jc w:val="right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                                                уведомления о завершении сноса объекта</w:t>
      </w:r>
    </w:p>
    <w:p w:rsidR="00660B23" w:rsidRDefault="00660B23" w:rsidP="00C003C4">
      <w:pPr>
        <w:jc w:val="right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                                                        капитального строительства»</w:t>
      </w:r>
    </w:p>
    <w:p w:rsidR="00660B23" w:rsidRDefault="00660B23" w:rsidP="00660B23">
      <w:pPr>
        <w:pStyle w:val="Standard"/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99"/>
        <w:gridCol w:w="5301"/>
      </w:tblGrid>
      <w:tr w:rsidR="00660B23" w:rsidTr="007834C8">
        <w:tc>
          <w:tcPr>
            <w:tcW w:w="4818" w:type="dxa"/>
          </w:tcPr>
          <w:p w:rsidR="00660B23" w:rsidRDefault="00660B23" w:rsidP="007834C8">
            <w:pPr>
              <w:pStyle w:val="Standard"/>
              <w:ind w:right="-1"/>
            </w:pPr>
            <w:r>
              <w:rPr>
                <w:rFonts w:ascii="PT Astra Serif" w:hAnsi="PT Astra Serif" w:cs="Times New Roman"/>
                <w:sz w:val="28"/>
              </w:rPr>
              <w:t>(Бланк Администрации)</w:t>
            </w:r>
          </w:p>
          <w:p w:rsidR="00660B23" w:rsidRDefault="00660B23" w:rsidP="007834C8">
            <w:pPr>
              <w:pStyle w:val="Standard"/>
              <w:ind w:right="-1"/>
              <w:rPr>
                <w:rFonts w:ascii="PT Astra Serif" w:hAnsi="PT Astra Serif" w:cs="Times New Roman"/>
              </w:rPr>
            </w:pPr>
          </w:p>
          <w:p w:rsidR="00660B23" w:rsidRDefault="00660B23" w:rsidP="007834C8">
            <w:pPr>
              <w:pStyle w:val="Standard"/>
              <w:ind w:right="-1"/>
            </w:pPr>
            <w:r>
              <w:rPr>
                <w:rFonts w:ascii="PT Astra Serif" w:hAnsi="PT Astra Serif" w:cs="Times New Roman"/>
              </w:rPr>
              <w:t>____________ №_____________</w:t>
            </w:r>
          </w:p>
        </w:tc>
        <w:tc>
          <w:tcPr>
            <w:tcW w:w="4819" w:type="dxa"/>
          </w:tcPr>
          <w:p w:rsidR="00660B23" w:rsidRDefault="00660B23" w:rsidP="0078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ascii="PT Astra Serif" w:hAnsi="PT Astra Serif"/>
                <w:sz w:val="24"/>
                <w:lang w:eastAsia="ru-RU"/>
              </w:rPr>
              <w:t xml:space="preserve">__________________________________________________________________________ </w:t>
            </w:r>
            <w:r>
              <w:rPr>
                <w:rFonts w:ascii="PT Astra Serif" w:hAnsi="PT Astra Serif"/>
                <w:szCs w:val="20"/>
                <w:lang w:eastAsia="ru-RU"/>
              </w:rPr>
              <w:t>сведения о заявителе (Ф.И.О. (последнее - при наличии), адрес места жительства)</w:t>
            </w:r>
          </w:p>
        </w:tc>
      </w:tr>
    </w:tbl>
    <w:p w:rsidR="00660B23" w:rsidRDefault="00660B23" w:rsidP="00660B23">
      <w:pPr>
        <w:pStyle w:val="Standard"/>
        <w:ind w:right="-1"/>
        <w:rPr>
          <w:rFonts w:ascii="PT Astra Serif" w:hAnsi="PT Astra Serif" w:cs="Times New Roman"/>
        </w:rPr>
      </w:pPr>
    </w:p>
    <w:p w:rsidR="00660B23" w:rsidRDefault="00660B23" w:rsidP="00660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24"/>
        </w:rPr>
      </w:pPr>
    </w:p>
    <w:p w:rsidR="00660B23" w:rsidRDefault="00660B23" w:rsidP="00660B23">
      <w:pPr>
        <w:pStyle w:val="Standard"/>
      </w:pPr>
    </w:p>
    <w:p w:rsidR="00660B23" w:rsidRDefault="00660B23" w:rsidP="00660B23">
      <w:pPr>
        <w:pStyle w:val="Standard"/>
        <w:jc w:val="center"/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Извещение </w:t>
      </w:r>
    </w:p>
    <w:p w:rsidR="00660B23" w:rsidRDefault="00660B23" w:rsidP="00660B23">
      <w:pPr>
        <w:pStyle w:val="Standard"/>
        <w:jc w:val="center"/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предоставлении муниципальной услуги</w:t>
      </w:r>
    </w:p>
    <w:p w:rsidR="00660B23" w:rsidRDefault="00660B23" w:rsidP="00660B23">
      <w:pPr>
        <w:pStyle w:val="Standard"/>
        <w:jc w:val="center"/>
        <w:rPr>
          <w:sz w:val="28"/>
          <w:szCs w:val="28"/>
        </w:rPr>
      </w:pPr>
    </w:p>
    <w:p w:rsidR="00660B23" w:rsidRDefault="00660B23" w:rsidP="00660B23">
      <w:pPr>
        <w:pStyle w:val="Standard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60B23" w:rsidRDefault="00660B23" w:rsidP="00660B23">
      <w:pPr>
        <w:jc w:val="both"/>
      </w:pPr>
      <w:r>
        <w:rPr>
          <w:rFonts w:ascii="PT Astra Serif" w:hAnsi="PT Astra Serif"/>
          <w:sz w:val="28"/>
          <w:szCs w:val="28"/>
        </w:rPr>
        <w:tab/>
        <w:t xml:space="preserve">Администрация </w:t>
      </w:r>
      <w:r>
        <w:rPr>
          <w:rFonts w:ascii="PT Astra Serif" w:hAnsi="PT Astra Serif"/>
          <w:i/>
          <w:sz w:val="28"/>
          <w:szCs w:val="28"/>
        </w:rPr>
        <w:t>_________________(наименование органа местного самоуправления)</w:t>
      </w:r>
      <w:r>
        <w:rPr>
          <w:rFonts w:ascii="PT Astra Serif" w:hAnsi="PT Astra Serif"/>
          <w:sz w:val="28"/>
          <w:szCs w:val="28"/>
        </w:rPr>
        <w:t xml:space="preserve"> рассмотрела запрос о предоставлении муниципальной услуги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от «___»__________20__г в отношении __________________________________________________________________</w:t>
      </w:r>
    </w:p>
    <w:p w:rsidR="00660B23" w:rsidRDefault="00660B23" w:rsidP="00660B23">
      <w:pPr>
        <w:jc w:val="center"/>
      </w:pPr>
      <w:r>
        <w:rPr>
          <w:rFonts w:ascii="PT Astra Serif" w:hAnsi="PT Astra Serif"/>
          <w:color w:val="000000"/>
          <w:szCs w:val="20"/>
          <w:lang w:eastAsia="ru-RU"/>
        </w:rPr>
        <w:t>наименование объекта капитального строительства</w:t>
      </w:r>
    </w:p>
    <w:p w:rsidR="00660B23" w:rsidRDefault="00660B23" w:rsidP="00660B23">
      <w:pPr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660B23" w:rsidRDefault="00660B23" w:rsidP="00660B23">
      <w:pPr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и приняла решение о принятии уведомления о планируемом сносе объекта капитального строительства и/уведомления о завершении сноса объекта капитального строительства </w:t>
      </w:r>
      <w:r>
        <w:rPr>
          <w:rFonts w:ascii="PT Astra Serif" w:hAnsi="PT Astra Serif"/>
          <w:i/>
          <w:color w:val="000000"/>
          <w:sz w:val="28"/>
          <w:szCs w:val="28"/>
          <w:lang w:eastAsia="ru-RU"/>
        </w:rPr>
        <w:t xml:space="preserve">(ненужное зачеркнуть)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и размещении его в Государственной информационной системе обеспечения градостроительной деятельности Тамбовской области в соответствии со статьей 55.31 Градостроительного кодекса Российской Федерации (реестровая запись № _____________)</w:t>
      </w:r>
    </w:p>
    <w:p w:rsidR="00660B23" w:rsidRDefault="00660B23" w:rsidP="00660B23">
      <w:pPr>
        <w:pStyle w:val="Standard1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</w:p>
    <w:p w:rsidR="00660B23" w:rsidRDefault="00660B23" w:rsidP="00660B23">
      <w:pPr>
        <w:pStyle w:val="1"/>
        <w:shd w:val="clear" w:color="auto" w:fill="FFFFFF"/>
      </w:pPr>
      <w:r>
        <w:rPr>
          <w:rFonts w:ascii="PT Astra Serif" w:hAnsi="PT Astra Serif"/>
        </w:rPr>
        <w:t>____________________________                           ________________________</w:t>
      </w:r>
    </w:p>
    <w:p w:rsidR="00660B23" w:rsidRDefault="00660B23" w:rsidP="00660B23">
      <w:pPr>
        <w:pStyle w:val="1"/>
        <w:ind w:left="440" w:right="340"/>
        <w:jc w:val="both"/>
        <w:rPr>
          <w:sz w:val="20"/>
          <w:szCs w:val="20"/>
        </w:rPr>
      </w:pPr>
      <w:r>
        <w:rPr>
          <w:rFonts w:ascii="PT Astra Serif" w:eastAsia="Times New Roman" w:hAnsi="PT Astra Serif"/>
          <w:i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(Ф.И.О. ответственного исполнителя)                                                                     (подпись)</w:t>
      </w:r>
    </w:p>
    <w:p w:rsidR="00660B23" w:rsidRDefault="00660B23" w:rsidP="00660B23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660B23" w:rsidRPr="0029442E" w:rsidRDefault="00660B23" w:rsidP="008F29AC">
      <w:pPr>
        <w:jc w:val="both"/>
        <w:rPr>
          <w:sz w:val="28"/>
          <w:szCs w:val="28"/>
        </w:rPr>
      </w:pPr>
    </w:p>
    <w:sectPr w:rsidR="00660B23" w:rsidRPr="0029442E" w:rsidSect="002C3896">
      <w:pgSz w:w="11910" w:h="16840"/>
      <w:pgMar w:top="1040" w:right="3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roman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AstraSerif-Regular">
    <w:charset w:val="00"/>
    <w:family w:val="auto"/>
    <w:pitch w:val="default"/>
  </w:font>
  <w:font w:name="SimSun;Arial Unicode MS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DAB"/>
    <w:multiLevelType w:val="multilevel"/>
    <w:tmpl w:val="C062F9FE"/>
    <w:lvl w:ilvl="0">
      <w:start w:val="2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1">
    <w:nsid w:val="04BB2FFA"/>
    <w:multiLevelType w:val="multilevel"/>
    <w:tmpl w:val="4B7C5F1C"/>
    <w:lvl w:ilvl="0">
      <w:start w:val="4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2">
    <w:nsid w:val="062E3786"/>
    <w:multiLevelType w:val="multilevel"/>
    <w:tmpl w:val="4102450C"/>
    <w:lvl w:ilvl="0">
      <w:start w:val="2"/>
      <w:numFmt w:val="decimal"/>
      <w:lvlText w:val="%1"/>
      <w:lvlJc w:val="left"/>
      <w:pPr>
        <w:ind w:left="215" w:hanging="632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5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632"/>
      </w:pPr>
      <w:rPr>
        <w:rFonts w:hint="default"/>
        <w:lang w:val="ru-RU" w:eastAsia="en-US" w:bidi="ar-SA"/>
      </w:rPr>
    </w:lvl>
  </w:abstractNum>
  <w:abstractNum w:abstractNumId="3">
    <w:nsid w:val="0C4E4D78"/>
    <w:multiLevelType w:val="hybridMultilevel"/>
    <w:tmpl w:val="91EC883C"/>
    <w:lvl w:ilvl="0" w:tplc="FA0E6DCA">
      <w:start w:val="1"/>
      <w:numFmt w:val="decimal"/>
      <w:lvlText w:val="%1)"/>
      <w:lvlJc w:val="left"/>
      <w:pPr>
        <w:ind w:left="21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9BAF366">
      <w:numFmt w:val="bullet"/>
      <w:lvlText w:val="•"/>
      <w:lvlJc w:val="left"/>
      <w:pPr>
        <w:ind w:left="1246" w:hanging="305"/>
      </w:pPr>
      <w:rPr>
        <w:rFonts w:hint="default"/>
        <w:lang w:val="ru-RU" w:eastAsia="en-US" w:bidi="ar-SA"/>
      </w:rPr>
    </w:lvl>
    <w:lvl w:ilvl="2" w:tplc="0FB61214">
      <w:numFmt w:val="bullet"/>
      <w:lvlText w:val="•"/>
      <w:lvlJc w:val="left"/>
      <w:pPr>
        <w:ind w:left="2273" w:hanging="305"/>
      </w:pPr>
      <w:rPr>
        <w:rFonts w:hint="default"/>
        <w:lang w:val="ru-RU" w:eastAsia="en-US" w:bidi="ar-SA"/>
      </w:rPr>
    </w:lvl>
    <w:lvl w:ilvl="3" w:tplc="D8EA03EC">
      <w:numFmt w:val="bullet"/>
      <w:lvlText w:val="•"/>
      <w:lvlJc w:val="left"/>
      <w:pPr>
        <w:ind w:left="3299" w:hanging="305"/>
      </w:pPr>
      <w:rPr>
        <w:rFonts w:hint="default"/>
        <w:lang w:val="ru-RU" w:eastAsia="en-US" w:bidi="ar-SA"/>
      </w:rPr>
    </w:lvl>
    <w:lvl w:ilvl="4" w:tplc="F2926F0C">
      <w:numFmt w:val="bullet"/>
      <w:lvlText w:val="•"/>
      <w:lvlJc w:val="left"/>
      <w:pPr>
        <w:ind w:left="4326" w:hanging="305"/>
      </w:pPr>
      <w:rPr>
        <w:rFonts w:hint="default"/>
        <w:lang w:val="ru-RU" w:eastAsia="en-US" w:bidi="ar-SA"/>
      </w:rPr>
    </w:lvl>
    <w:lvl w:ilvl="5" w:tplc="7FC4E45A">
      <w:numFmt w:val="bullet"/>
      <w:lvlText w:val="•"/>
      <w:lvlJc w:val="left"/>
      <w:pPr>
        <w:ind w:left="5352" w:hanging="305"/>
      </w:pPr>
      <w:rPr>
        <w:rFonts w:hint="default"/>
        <w:lang w:val="ru-RU" w:eastAsia="en-US" w:bidi="ar-SA"/>
      </w:rPr>
    </w:lvl>
    <w:lvl w:ilvl="6" w:tplc="DBBE8458">
      <w:numFmt w:val="bullet"/>
      <w:lvlText w:val="•"/>
      <w:lvlJc w:val="left"/>
      <w:pPr>
        <w:ind w:left="6379" w:hanging="305"/>
      </w:pPr>
      <w:rPr>
        <w:rFonts w:hint="default"/>
        <w:lang w:val="ru-RU" w:eastAsia="en-US" w:bidi="ar-SA"/>
      </w:rPr>
    </w:lvl>
    <w:lvl w:ilvl="7" w:tplc="96664AA4">
      <w:numFmt w:val="bullet"/>
      <w:lvlText w:val="•"/>
      <w:lvlJc w:val="left"/>
      <w:pPr>
        <w:ind w:left="7405" w:hanging="305"/>
      </w:pPr>
      <w:rPr>
        <w:rFonts w:hint="default"/>
        <w:lang w:val="ru-RU" w:eastAsia="en-US" w:bidi="ar-SA"/>
      </w:rPr>
    </w:lvl>
    <w:lvl w:ilvl="8" w:tplc="0A581666">
      <w:numFmt w:val="bullet"/>
      <w:lvlText w:val="•"/>
      <w:lvlJc w:val="left"/>
      <w:pPr>
        <w:ind w:left="8432" w:hanging="305"/>
      </w:pPr>
      <w:rPr>
        <w:rFonts w:hint="default"/>
        <w:lang w:val="ru-RU" w:eastAsia="en-US" w:bidi="ar-SA"/>
      </w:rPr>
    </w:lvl>
  </w:abstractNum>
  <w:abstractNum w:abstractNumId="4">
    <w:nsid w:val="0FE27755"/>
    <w:multiLevelType w:val="multilevel"/>
    <w:tmpl w:val="2C9E3820"/>
    <w:lvl w:ilvl="0">
      <w:start w:val="6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5">
    <w:nsid w:val="10065B12"/>
    <w:multiLevelType w:val="multilevel"/>
    <w:tmpl w:val="6FEAE0E6"/>
    <w:lvl w:ilvl="0">
      <w:start w:val="4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6">
    <w:nsid w:val="128946BA"/>
    <w:multiLevelType w:val="multilevel"/>
    <w:tmpl w:val="72D032BE"/>
    <w:lvl w:ilvl="0">
      <w:start w:val="5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7">
    <w:nsid w:val="13E1658D"/>
    <w:multiLevelType w:val="multilevel"/>
    <w:tmpl w:val="246E1D42"/>
    <w:lvl w:ilvl="0">
      <w:start w:val="5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8">
    <w:nsid w:val="178B58EE"/>
    <w:multiLevelType w:val="multilevel"/>
    <w:tmpl w:val="C256D2B4"/>
    <w:lvl w:ilvl="0">
      <w:start w:val="1"/>
      <w:numFmt w:val="decimal"/>
      <w:lvlText w:val="%1"/>
      <w:lvlJc w:val="left"/>
      <w:pPr>
        <w:ind w:left="142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5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500"/>
      </w:pPr>
      <w:rPr>
        <w:rFonts w:hint="default"/>
        <w:lang w:val="ru-RU" w:eastAsia="en-US" w:bidi="ar-SA"/>
      </w:rPr>
    </w:lvl>
  </w:abstractNum>
  <w:abstractNum w:abstractNumId="9">
    <w:nsid w:val="18797E1C"/>
    <w:multiLevelType w:val="multilevel"/>
    <w:tmpl w:val="BB1A4910"/>
    <w:lvl w:ilvl="0">
      <w:start w:val="4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127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3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3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3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3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3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343"/>
      </w:pPr>
      <w:rPr>
        <w:rFonts w:hint="default"/>
        <w:lang w:val="ru-RU" w:eastAsia="en-US" w:bidi="ar-SA"/>
      </w:rPr>
    </w:lvl>
  </w:abstractNum>
  <w:abstractNum w:abstractNumId="10">
    <w:nsid w:val="18CD2F6A"/>
    <w:multiLevelType w:val="multilevel"/>
    <w:tmpl w:val="415A86EC"/>
    <w:lvl w:ilvl="0">
      <w:start w:val="4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11">
    <w:nsid w:val="18FB02E4"/>
    <w:multiLevelType w:val="hybridMultilevel"/>
    <w:tmpl w:val="35A20E4A"/>
    <w:lvl w:ilvl="0" w:tplc="AD287710">
      <w:start w:val="1"/>
      <w:numFmt w:val="decimal"/>
      <w:lvlText w:val="%1)"/>
      <w:lvlJc w:val="left"/>
      <w:pPr>
        <w:ind w:left="15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82275A6">
      <w:numFmt w:val="bullet"/>
      <w:lvlText w:val="•"/>
      <w:lvlJc w:val="left"/>
      <w:pPr>
        <w:ind w:left="1182" w:hanging="305"/>
      </w:pPr>
      <w:rPr>
        <w:rFonts w:hint="default"/>
        <w:lang w:val="ru-RU" w:eastAsia="en-US" w:bidi="ar-SA"/>
      </w:rPr>
    </w:lvl>
    <w:lvl w:ilvl="2" w:tplc="F1364578">
      <w:numFmt w:val="bullet"/>
      <w:lvlText w:val="•"/>
      <w:lvlJc w:val="left"/>
      <w:pPr>
        <w:ind w:left="2205" w:hanging="305"/>
      </w:pPr>
      <w:rPr>
        <w:rFonts w:hint="default"/>
        <w:lang w:val="ru-RU" w:eastAsia="en-US" w:bidi="ar-SA"/>
      </w:rPr>
    </w:lvl>
    <w:lvl w:ilvl="3" w:tplc="61045D96">
      <w:numFmt w:val="bullet"/>
      <w:lvlText w:val="•"/>
      <w:lvlJc w:val="left"/>
      <w:pPr>
        <w:ind w:left="3227" w:hanging="305"/>
      </w:pPr>
      <w:rPr>
        <w:rFonts w:hint="default"/>
        <w:lang w:val="ru-RU" w:eastAsia="en-US" w:bidi="ar-SA"/>
      </w:rPr>
    </w:lvl>
    <w:lvl w:ilvl="4" w:tplc="D5D01A1C">
      <w:numFmt w:val="bullet"/>
      <w:lvlText w:val="•"/>
      <w:lvlJc w:val="left"/>
      <w:pPr>
        <w:ind w:left="4250" w:hanging="305"/>
      </w:pPr>
      <w:rPr>
        <w:rFonts w:hint="default"/>
        <w:lang w:val="ru-RU" w:eastAsia="en-US" w:bidi="ar-SA"/>
      </w:rPr>
    </w:lvl>
    <w:lvl w:ilvl="5" w:tplc="13947B70">
      <w:numFmt w:val="bullet"/>
      <w:lvlText w:val="•"/>
      <w:lvlJc w:val="left"/>
      <w:pPr>
        <w:ind w:left="5272" w:hanging="305"/>
      </w:pPr>
      <w:rPr>
        <w:rFonts w:hint="default"/>
        <w:lang w:val="ru-RU" w:eastAsia="en-US" w:bidi="ar-SA"/>
      </w:rPr>
    </w:lvl>
    <w:lvl w:ilvl="6" w:tplc="EE9214BE">
      <w:numFmt w:val="bullet"/>
      <w:lvlText w:val="•"/>
      <w:lvlJc w:val="left"/>
      <w:pPr>
        <w:ind w:left="6295" w:hanging="305"/>
      </w:pPr>
      <w:rPr>
        <w:rFonts w:hint="default"/>
        <w:lang w:val="ru-RU" w:eastAsia="en-US" w:bidi="ar-SA"/>
      </w:rPr>
    </w:lvl>
    <w:lvl w:ilvl="7" w:tplc="350A3C1C">
      <w:numFmt w:val="bullet"/>
      <w:lvlText w:val="•"/>
      <w:lvlJc w:val="left"/>
      <w:pPr>
        <w:ind w:left="7317" w:hanging="305"/>
      </w:pPr>
      <w:rPr>
        <w:rFonts w:hint="default"/>
        <w:lang w:val="ru-RU" w:eastAsia="en-US" w:bidi="ar-SA"/>
      </w:rPr>
    </w:lvl>
    <w:lvl w:ilvl="8" w:tplc="73ECA510">
      <w:numFmt w:val="bullet"/>
      <w:lvlText w:val="•"/>
      <w:lvlJc w:val="left"/>
      <w:pPr>
        <w:ind w:left="8340" w:hanging="305"/>
      </w:pPr>
      <w:rPr>
        <w:rFonts w:hint="default"/>
        <w:lang w:val="ru-RU" w:eastAsia="en-US" w:bidi="ar-SA"/>
      </w:rPr>
    </w:lvl>
  </w:abstractNum>
  <w:abstractNum w:abstractNumId="12">
    <w:nsid w:val="1950413D"/>
    <w:multiLevelType w:val="multilevel"/>
    <w:tmpl w:val="880A89F2"/>
    <w:lvl w:ilvl="0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4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2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22"/>
      </w:pPr>
      <w:rPr>
        <w:rFonts w:hint="default"/>
        <w:lang w:val="ru-RU" w:eastAsia="en-US" w:bidi="ar-SA"/>
      </w:rPr>
    </w:lvl>
  </w:abstractNum>
  <w:abstractNum w:abstractNumId="13">
    <w:nsid w:val="2AD73C8C"/>
    <w:multiLevelType w:val="hybridMultilevel"/>
    <w:tmpl w:val="33AA8FDA"/>
    <w:lvl w:ilvl="0" w:tplc="18561F90">
      <w:start w:val="1"/>
      <w:numFmt w:val="decimal"/>
      <w:lvlText w:val="%1)"/>
      <w:lvlJc w:val="left"/>
      <w:pPr>
        <w:ind w:left="2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76AB30">
      <w:numFmt w:val="bullet"/>
      <w:lvlText w:val="•"/>
      <w:lvlJc w:val="left"/>
      <w:pPr>
        <w:ind w:left="1246" w:hanging="303"/>
      </w:pPr>
      <w:rPr>
        <w:rFonts w:hint="default"/>
        <w:lang w:val="ru-RU" w:eastAsia="en-US" w:bidi="ar-SA"/>
      </w:rPr>
    </w:lvl>
    <w:lvl w:ilvl="2" w:tplc="F60CF48E">
      <w:numFmt w:val="bullet"/>
      <w:lvlText w:val="•"/>
      <w:lvlJc w:val="left"/>
      <w:pPr>
        <w:ind w:left="2273" w:hanging="303"/>
      </w:pPr>
      <w:rPr>
        <w:rFonts w:hint="default"/>
        <w:lang w:val="ru-RU" w:eastAsia="en-US" w:bidi="ar-SA"/>
      </w:rPr>
    </w:lvl>
    <w:lvl w:ilvl="3" w:tplc="70560C98">
      <w:numFmt w:val="bullet"/>
      <w:lvlText w:val="•"/>
      <w:lvlJc w:val="left"/>
      <w:pPr>
        <w:ind w:left="3299" w:hanging="303"/>
      </w:pPr>
      <w:rPr>
        <w:rFonts w:hint="default"/>
        <w:lang w:val="ru-RU" w:eastAsia="en-US" w:bidi="ar-SA"/>
      </w:rPr>
    </w:lvl>
    <w:lvl w:ilvl="4" w:tplc="A6720D5E">
      <w:numFmt w:val="bullet"/>
      <w:lvlText w:val="•"/>
      <w:lvlJc w:val="left"/>
      <w:pPr>
        <w:ind w:left="4326" w:hanging="303"/>
      </w:pPr>
      <w:rPr>
        <w:rFonts w:hint="default"/>
        <w:lang w:val="ru-RU" w:eastAsia="en-US" w:bidi="ar-SA"/>
      </w:rPr>
    </w:lvl>
    <w:lvl w:ilvl="5" w:tplc="33BC1242">
      <w:numFmt w:val="bullet"/>
      <w:lvlText w:val="•"/>
      <w:lvlJc w:val="left"/>
      <w:pPr>
        <w:ind w:left="5352" w:hanging="303"/>
      </w:pPr>
      <w:rPr>
        <w:rFonts w:hint="default"/>
        <w:lang w:val="ru-RU" w:eastAsia="en-US" w:bidi="ar-SA"/>
      </w:rPr>
    </w:lvl>
    <w:lvl w:ilvl="6" w:tplc="C27E02E2">
      <w:numFmt w:val="bullet"/>
      <w:lvlText w:val="•"/>
      <w:lvlJc w:val="left"/>
      <w:pPr>
        <w:ind w:left="6379" w:hanging="303"/>
      </w:pPr>
      <w:rPr>
        <w:rFonts w:hint="default"/>
        <w:lang w:val="ru-RU" w:eastAsia="en-US" w:bidi="ar-SA"/>
      </w:rPr>
    </w:lvl>
    <w:lvl w:ilvl="7" w:tplc="12EEA782">
      <w:numFmt w:val="bullet"/>
      <w:lvlText w:val="•"/>
      <w:lvlJc w:val="left"/>
      <w:pPr>
        <w:ind w:left="7405" w:hanging="303"/>
      </w:pPr>
      <w:rPr>
        <w:rFonts w:hint="default"/>
        <w:lang w:val="ru-RU" w:eastAsia="en-US" w:bidi="ar-SA"/>
      </w:rPr>
    </w:lvl>
    <w:lvl w:ilvl="8" w:tplc="D228F30E">
      <w:numFmt w:val="bullet"/>
      <w:lvlText w:val="•"/>
      <w:lvlJc w:val="left"/>
      <w:pPr>
        <w:ind w:left="8432" w:hanging="303"/>
      </w:pPr>
      <w:rPr>
        <w:rFonts w:hint="default"/>
        <w:lang w:val="ru-RU" w:eastAsia="en-US" w:bidi="ar-SA"/>
      </w:rPr>
    </w:lvl>
  </w:abstractNum>
  <w:abstractNum w:abstractNumId="14">
    <w:nsid w:val="2E051F84"/>
    <w:multiLevelType w:val="hybridMultilevel"/>
    <w:tmpl w:val="78A82192"/>
    <w:lvl w:ilvl="0" w:tplc="22544EA4">
      <w:start w:val="1"/>
      <w:numFmt w:val="decimal"/>
      <w:lvlText w:val="%1)"/>
      <w:lvlJc w:val="left"/>
      <w:pPr>
        <w:ind w:left="21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4A400FB8">
      <w:numFmt w:val="bullet"/>
      <w:lvlText w:val="•"/>
      <w:lvlJc w:val="left"/>
      <w:pPr>
        <w:ind w:left="1246" w:hanging="236"/>
      </w:pPr>
      <w:rPr>
        <w:rFonts w:hint="default"/>
        <w:lang w:val="ru-RU" w:eastAsia="en-US" w:bidi="ar-SA"/>
      </w:rPr>
    </w:lvl>
    <w:lvl w:ilvl="2" w:tplc="62086146">
      <w:numFmt w:val="bullet"/>
      <w:lvlText w:val="•"/>
      <w:lvlJc w:val="left"/>
      <w:pPr>
        <w:ind w:left="2273" w:hanging="236"/>
      </w:pPr>
      <w:rPr>
        <w:rFonts w:hint="default"/>
        <w:lang w:val="ru-RU" w:eastAsia="en-US" w:bidi="ar-SA"/>
      </w:rPr>
    </w:lvl>
    <w:lvl w:ilvl="3" w:tplc="3E686EC4">
      <w:numFmt w:val="bullet"/>
      <w:lvlText w:val="•"/>
      <w:lvlJc w:val="left"/>
      <w:pPr>
        <w:ind w:left="3299" w:hanging="236"/>
      </w:pPr>
      <w:rPr>
        <w:rFonts w:hint="default"/>
        <w:lang w:val="ru-RU" w:eastAsia="en-US" w:bidi="ar-SA"/>
      </w:rPr>
    </w:lvl>
    <w:lvl w:ilvl="4" w:tplc="C434A478">
      <w:numFmt w:val="bullet"/>
      <w:lvlText w:val="•"/>
      <w:lvlJc w:val="left"/>
      <w:pPr>
        <w:ind w:left="4326" w:hanging="236"/>
      </w:pPr>
      <w:rPr>
        <w:rFonts w:hint="default"/>
        <w:lang w:val="ru-RU" w:eastAsia="en-US" w:bidi="ar-SA"/>
      </w:rPr>
    </w:lvl>
    <w:lvl w:ilvl="5" w:tplc="0D223998">
      <w:numFmt w:val="bullet"/>
      <w:lvlText w:val="•"/>
      <w:lvlJc w:val="left"/>
      <w:pPr>
        <w:ind w:left="5352" w:hanging="236"/>
      </w:pPr>
      <w:rPr>
        <w:rFonts w:hint="default"/>
        <w:lang w:val="ru-RU" w:eastAsia="en-US" w:bidi="ar-SA"/>
      </w:rPr>
    </w:lvl>
    <w:lvl w:ilvl="6" w:tplc="FDC86C52">
      <w:numFmt w:val="bullet"/>
      <w:lvlText w:val="•"/>
      <w:lvlJc w:val="left"/>
      <w:pPr>
        <w:ind w:left="6379" w:hanging="236"/>
      </w:pPr>
      <w:rPr>
        <w:rFonts w:hint="default"/>
        <w:lang w:val="ru-RU" w:eastAsia="en-US" w:bidi="ar-SA"/>
      </w:rPr>
    </w:lvl>
    <w:lvl w:ilvl="7" w:tplc="0E1CC84C">
      <w:numFmt w:val="bullet"/>
      <w:lvlText w:val="•"/>
      <w:lvlJc w:val="left"/>
      <w:pPr>
        <w:ind w:left="7405" w:hanging="236"/>
      </w:pPr>
      <w:rPr>
        <w:rFonts w:hint="default"/>
        <w:lang w:val="ru-RU" w:eastAsia="en-US" w:bidi="ar-SA"/>
      </w:rPr>
    </w:lvl>
    <w:lvl w:ilvl="8" w:tplc="9404E674">
      <w:numFmt w:val="bullet"/>
      <w:lvlText w:val="•"/>
      <w:lvlJc w:val="left"/>
      <w:pPr>
        <w:ind w:left="8432" w:hanging="236"/>
      </w:pPr>
      <w:rPr>
        <w:rFonts w:hint="default"/>
        <w:lang w:val="ru-RU" w:eastAsia="en-US" w:bidi="ar-SA"/>
      </w:rPr>
    </w:lvl>
  </w:abstractNum>
  <w:abstractNum w:abstractNumId="15">
    <w:nsid w:val="33916C6A"/>
    <w:multiLevelType w:val="multilevel"/>
    <w:tmpl w:val="F39413BC"/>
    <w:lvl w:ilvl="0">
      <w:start w:val="6"/>
      <w:numFmt w:val="decimal"/>
      <w:lvlText w:val="%1"/>
      <w:lvlJc w:val="left"/>
      <w:pPr>
        <w:ind w:left="215" w:hanging="4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09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09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4">
      <w:start w:val="4"/>
      <w:numFmt w:val="upperRoman"/>
      <w:lvlText w:val="%5."/>
      <w:lvlJc w:val="left"/>
      <w:pPr>
        <w:ind w:left="969" w:hanging="25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11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6">
      <w:numFmt w:val="bullet"/>
      <w:lvlText w:val="•"/>
      <w:lvlJc w:val="left"/>
      <w:pPr>
        <w:ind w:left="6916" w:hanging="360"/>
      </w:pPr>
      <w:rPr>
        <w:rFonts w:hint="default"/>
      </w:rPr>
    </w:lvl>
    <w:lvl w:ilvl="7">
      <w:numFmt w:val="bullet"/>
      <w:lvlText w:val="•"/>
      <w:lvlJc w:val="left"/>
      <w:pPr>
        <w:ind w:left="7808" w:hanging="360"/>
      </w:pPr>
      <w:rPr>
        <w:rFonts w:hint="default"/>
      </w:rPr>
    </w:lvl>
    <w:lvl w:ilvl="8">
      <w:numFmt w:val="bullet"/>
      <w:lvlText w:val="•"/>
      <w:lvlJc w:val="left"/>
      <w:pPr>
        <w:ind w:left="8701" w:hanging="360"/>
      </w:pPr>
      <w:rPr>
        <w:rFonts w:hint="default"/>
      </w:rPr>
    </w:lvl>
  </w:abstractNum>
  <w:abstractNum w:abstractNumId="16">
    <w:nsid w:val="3C901A4E"/>
    <w:multiLevelType w:val="hybridMultilevel"/>
    <w:tmpl w:val="B928C7A6"/>
    <w:lvl w:ilvl="0" w:tplc="BB901F9A">
      <w:start w:val="1"/>
      <w:numFmt w:val="decimal"/>
      <w:lvlText w:val="%1)"/>
      <w:lvlJc w:val="left"/>
      <w:pPr>
        <w:ind w:left="15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92961A">
      <w:numFmt w:val="bullet"/>
      <w:lvlText w:val="•"/>
      <w:lvlJc w:val="left"/>
      <w:pPr>
        <w:ind w:left="1182" w:hanging="305"/>
      </w:pPr>
      <w:rPr>
        <w:rFonts w:hint="default"/>
        <w:lang w:val="ru-RU" w:eastAsia="en-US" w:bidi="ar-SA"/>
      </w:rPr>
    </w:lvl>
    <w:lvl w:ilvl="2" w:tplc="11E4BBCC">
      <w:numFmt w:val="bullet"/>
      <w:lvlText w:val="•"/>
      <w:lvlJc w:val="left"/>
      <w:pPr>
        <w:ind w:left="2205" w:hanging="305"/>
      </w:pPr>
      <w:rPr>
        <w:rFonts w:hint="default"/>
        <w:lang w:val="ru-RU" w:eastAsia="en-US" w:bidi="ar-SA"/>
      </w:rPr>
    </w:lvl>
    <w:lvl w:ilvl="3" w:tplc="1EB68F8E">
      <w:numFmt w:val="bullet"/>
      <w:lvlText w:val="•"/>
      <w:lvlJc w:val="left"/>
      <w:pPr>
        <w:ind w:left="3227" w:hanging="305"/>
      </w:pPr>
      <w:rPr>
        <w:rFonts w:hint="default"/>
        <w:lang w:val="ru-RU" w:eastAsia="en-US" w:bidi="ar-SA"/>
      </w:rPr>
    </w:lvl>
    <w:lvl w:ilvl="4" w:tplc="D8C828D0">
      <w:numFmt w:val="bullet"/>
      <w:lvlText w:val="•"/>
      <w:lvlJc w:val="left"/>
      <w:pPr>
        <w:ind w:left="4250" w:hanging="305"/>
      </w:pPr>
      <w:rPr>
        <w:rFonts w:hint="default"/>
        <w:lang w:val="ru-RU" w:eastAsia="en-US" w:bidi="ar-SA"/>
      </w:rPr>
    </w:lvl>
    <w:lvl w:ilvl="5" w:tplc="3858D6F4">
      <w:numFmt w:val="bullet"/>
      <w:lvlText w:val="•"/>
      <w:lvlJc w:val="left"/>
      <w:pPr>
        <w:ind w:left="5272" w:hanging="305"/>
      </w:pPr>
      <w:rPr>
        <w:rFonts w:hint="default"/>
        <w:lang w:val="ru-RU" w:eastAsia="en-US" w:bidi="ar-SA"/>
      </w:rPr>
    </w:lvl>
    <w:lvl w:ilvl="6" w:tplc="FBF8EFE6">
      <w:numFmt w:val="bullet"/>
      <w:lvlText w:val="•"/>
      <w:lvlJc w:val="left"/>
      <w:pPr>
        <w:ind w:left="6295" w:hanging="305"/>
      </w:pPr>
      <w:rPr>
        <w:rFonts w:hint="default"/>
        <w:lang w:val="ru-RU" w:eastAsia="en-US" w:bidi="ar-SA"/>
      </w:rPr>
    </w:lvl>
    <w:lvl w:ilvl="7" w:tplc="08B09F40">
      <w:numFmt w:val="bullet"/>
      <w:lvlText w:val="•"/>
      <w:lvlJc w:val="left"/>
      <w:pPr>
        <w:ind w:left="7317" w:hanging="305"/>
      </w:pPr>
      <w:rPr>
        <w:rFonts w:hint="default"/>
        <w:lang w:val="ru-RU" w:eastAsia="en-US" w:bidi="ar-SA"/>
      </w:rPr>
    </w:lvl>
    <w:lvl w:ilvl="8" w:tplc="09FC8544">
      <w:numFmt w:val="bullet"/>
      <w:lvlText w:val="•"/>
      <w:lvlJc w:val="left"/>
      <w:pPr>
        <w:ind w:left="8340" w:hanging="305"/>
      </w:pPr>
      <w:rPr>
        <w:rFonts w:hint="default"/>
        <w:lang w:val="ru-RU" w:eastAsia="en-US" w:bidi="ar-SA"/>
      </w:rPr>
    </w:lvl>
  </w:abstractNum>
  <w:abstractNum w:abstractNumId="17">
    <w:nsid w:val="47251A5F"/>
    <w:multiLevelType w:val="multilevel"/>
    <w:tmpl w:val="8C784F9E"/>
    <w:lvl w:ilvl="0">
      <w:start w:val="2"/>
      <w:numFmt w:val="decimal"/>
      <w:lvlText w:val="%1"/>
      <w:lvlJc w:val="left"/>
      <w:pPr>
        <w:ind w:left="215" w:hanging="631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5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631"/>
      </w:pPr>
      <w:rPr>
        <w:rFonts w:hint="default"/>
        <w:lang w:val="ru-RU" w:eastAsia="en-US" w:bidi="ar-SA"/>
      </w:rPr>
    </w:lvl>
  </w:abstractNum>
  <w:abstractNum w:abstractNumId="18">
    <w:nsid w:val="4BB34915"/>
    <w:multiLevelType w:val="multilevel"/>
    <w:tmpl w:val="E23CBDF2"/>
    <w:lvl w:ilvl="0">
      <w:start w:val="4"/>
      <w:numFmt w:val="decimal"/>
      <w:lvlText w:val="%1"/>
      <w:lvlJc w:val="left"/>
      <w:pPr>
        <w:ind w:left="151" w:hanging="49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92"/>
      </w:pPr>
      <w:rPr>
        <w:rFonts w:hint="default"/>
        <w:lang w:val="ru-RU" w:eastAsia="en-US" w:bidi="ar-SA"/>
      </w:rPr>
    </w:lvl>
  </w:abstractNum>
  <w:abstractNum w:abstractNumId="19">
    <w:nsid w:val="4FD570EC"/>
    <w:multiLevelType w:val="hybridMultilevel"/>
    <w:tmpl w:val="BE98538C"/>
    <w:lvl w:ilvl="0" w:tplc="A8069C66">
      <w:start w:val="1"/>
      <w:numFmt w:val="decimal"/>
      <w:lvlText w:val="%1)"/>
      <w:lvlJc w:val="left"/>
      <w:pPr>
        <w:ind w:left="21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0F6A934">
      <w:numFmt w:val="bullet"/>
      <w:lvlText w:val="•"/>
      <w:lvlJc w:val="left"/>
      <w:pPr>
        <w:ind w:left="1246" w:hanging="305"/>
      </w:pPr>
      <w:rPr>
        <w:rFonts w:hint="default"/>
        <w:lang w:val="ru-RU" w:eastAsia="en-US" w:bidi="ar-SA"/>
      </w:rPr>
    </w:lvl>
    <w:lvl w:ilvl="2" w:tplc="B6FEDA9C">
      <w:numFmt w:val="bullet"/>
      <w:lvlText w:val="•"/>
      <w:lvlJc w:val="left"/>
      <w:pPr>
        <w:ind w:left="2273" w:hanging="305"/>
      </w:pPr>
      <w:rPr>
        <w:rFonts w:hint="default"/>
        <w:lang w:val="ru-RU" w:eastAsia="en-US" w:bidi="ar-SA"/>
      </w:rPr>
    </w:lvl>
    <w:lvl w:ilvl="3" w:tplc="12500986">
      <w:numFmt w:val="bullet"/>
      <w:lvlText w:val="•"/>
      <w:lvlJc w:val="left"/>
      <w:pPr>
        <w:ind w:left="3299" w:hanging="305"/>
      </w:pPr>
      <w:rPr>
        <w:rFonts w:hint="default"/>
        <w:lang w:val="ru-RU" w:eastAsia="en-US" w:bidi="ar-SA"/>
      </w:rPr>
    </w:lvl>
    <w:lvl w:ilvl="4" w:tplc="DAAA326A">
      <w:numFmt w:val="bullet"/>
      <w:lvlText w:val="•"/>
      <w:lvlJc w:val="left"/>
      <w:pPr>
        <w:ind w:left="4326" w:hanging="305"/>
      </w:pPr>
      <w:rPr>
        <w:rFonts w:hint="default"/>
        <w:lang w:val="ru-RU" w:eastAsia="en-US" w:bidi="ar-SA"/>
      </w:rPr>
    </w:lvl>
    <w:lvl w:ilvl="5" w:tplc="7CF43776">
      <w:numFmt w:val="bullet"/>
      <w:lvlText w:val="•"/>
      <w:lvlJc w:val="left"/>
      <w:pPr>
        <w:ind w:left="5352" w:hanging="305"/>
      </w:pPr>
      <w:rPr>
        <w:rFonts w:hint="default"/>
        <w:lang w:val="ru-RU" w:eastAsia="en-US" w:bidi="ar-SA"/>
      </w:rPr>
    </w:lvl>
    <w:lvl w:ilvl="6" w:tplc="224297C0">
      <w:numFmt w:val="bullet"/>
      <w:lvlText w:val="•"/>
      <w:lvlJc w:val="left"/>
      <w:pPr>
        <w:ind w:left="6379" w:hanging="305"/>
      </w:pPr>
      <w:rPr>
        <w:rFonts w:hint="default"/>
        <w:lang w:val="ru-RU" w:eastAsia="en-US" w:bidi="ar-SA"/>
      </w:rPr>
    </w:lvl>
    <w:lvl w:ilvl="7" w:tplc="0FA2F500">
      <w:numFmt w:val="bullet"/>
      <w:lvlText w:val="•"/>
      <w:lvlJc w:val="left"/>
      <w:pPr>
        <w:ind w:left="7405" w:hanging="305"/>
      </w:pPr>
      <w:rPr>
        <w:rFonts w:hint="default"/>
        <w:lang w:val="ru-RU" w:eastAsia="en-US" w:bidi="ar-SA"/>
      </w:rPr>
    </w:lvl>
    <w:lvl w:ilvl="8" w:tplc="BAB0776A">
      <w:numFmt w:val="bullet"/>
      <w:lvlText w:val="•"/>
      <w:lvlJc w:val="left"/>
      <w:pPr>
        <w:ind w:left="8432" w:hanging="305"/>
      </w:pPr>
      <w:rPr>
        <w:rFonts w:hint="default"/>
        <w:lang w:val="ru-RU" w:eastAsia="en-US" w:bidi="ar-SA"/>
      </w:rPr>
    </w:lvl>
  </w:abstractNum>
  <w:abstractNum w:abstractNumId="20">
    <w:nsid w:val="51EC10FA"/>
    <w:multiLevelType w:val="hybridMultilevel"/>
    <w:tmpl w:val="046E3F2E"/>
    <w:lvl w:ilvl="0" w:tplc="45461F14">
      <w:start w:val="1"/>
      <w:numFmt w:val="decimal"/>
      <w:lvlText w:val="%1)"/>
      <w:lvlJc w:val="left"/>
      <w:pPr>
        <w:ind w:left="2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76E760">
      <w:numFmt w:val="bullet"/>
      <w:lvlText w:val="•"/>
      <w:lvlJc w:val="left"/>
      <w:pPr>
        <w:ind w:left="1246" w:hanging="303"/>
      </w:pPr>
      <w:rPr>
        <w:rFonts w:hint="default"/>
        <w:lang w:val="ru-RU" w:eastAsia="en-US" w:bidi="ar-SA"/>
      </w:rPr>
    </w:lvl>
    <w:lvl w:ilvl="2" w:tplc="CA14D3FC">
      <w:numFmt w:val="bullet"/>
      <w:lvlText w:val="•"/>
      <w:lvlJc w:val="left"/>
      <w:pPr>
        <w:ind w:left="2273" w:hanging="303"/>
      </w:pPr>
      <w:rPr>
        <w:rFonts w:hint="default"/>
        <w:lang w:val="ru-RU" w:eastAsia="en-US" w:bidi="ar-SA"/>
      </w:rPr>
    </w:lvl>
    <w:lvl w:ilvl="3" w:tplc="0B8E8CD0">
      <w:numFmt w:val="bullet"/>
      <w:lvlText w:val="•"/>
      <w:lvlJc w:val="left"/>
      <w:pPr>
        <w:ind w:left="3299" w:hanging="303"/>
      </w:pPr>
      <w:rPr>
        <w:rFonts w:hint="default"/>
        <w:lang w:val="ru-RU" w:eastAsia="en-US" w:bidi="ar-SA"/>
      </w:rPr>
    </w:lvl>
    <w:lvl w:ilvl="4" w:tplc="A59E4CF0">
      <w:numFmt w:val="bullet"/>
      <w:lvlText w:val="•"/>
      <w:lvlJc w:val="left"/>
      <w:pPr>
        <w:ind w:left="4326" w:hanging="303"/>
      </w:pPr>
      <w:rPr>
        <w:rFonts w:hint="default"/>
        <w:lang w:val="ru-RU" w:eastAsia="en-US" w:bidi="ar-SA"/>
      </w:rPr>
    </w:lvl>
    <w:lvl w:ilvl="5" w:tplc="242E8512">
      <w:numFmt w:val="bullet"/>
      <w:lvlText w:val="•"/>
      <w:lvlJc w:val="left"/>
      <w:pPr>
        <w:ind w:left="5352" w:hanging="303"/>
      </w:pPr>
      <w:rPr>
        <w:rFonts w:hint="default"/>
        <w:lang w:val="ru-RU" w:eastAsia="en-US" w:bidi="ar-SA"/>
      </w:rPr>
    </w:lvl>
    <w:lvl w:ilvl="6" w:tplc="65340BA4">
      <w:numFmt w:val="bullet"/>
      <w:lvlText w:val="•"/>
      <w:lvlJc w:val="left"/>
      <w:pPr>
        <w:ind w:left="6379" w:hanging="303"/>
      </w:pPr>
      <w:rPr>
        <w:rFonts w:hint="default"/>
        <w:lang w:val="ru-RU" w:eastAsia="en-US" w:bidi="ar-SA"/>
      </w:rPr>
    </w:lvl>
    <w:lvl w:ilvl="7" w:tplc="E1529DB8">
      <w:numFmt w:val="bullet"/>
      <w:lvlText w:val="•"/>
      <w:lvlJc w:val="left"/>
      <w:pPr>
        <w:ind w:left="7405" w:hanging="303"/>
      </w:pPr>
      <w:rPr>
        <w:rFonts w:hint="default"/>
        <w:lang w:val="ru-RU" w:eastAsia="en-US" w:bidi="ar-SA"/>
      </w:rPr>
    </w:lvl>
    <w:lvl w:ilvl="8" w:tplc="3366610E">
      <w:numFmt w:val="bullet"/>
      <w:lvlText w:val="•"/>
      <w:lvlJc w:val="left"/>
      <w:pPr>
        <w:ind w:left="8432" w:hanging="303"/>
      </w:pPr>
      <w:rPr>
        <w:rFonts w:hint="default"/>
        <w:lang w:val="ru-RU" w:eastAsia="en-US" w:bidi="ar-SA"/>
      </w:rPr>
    </w:lvl>
  </w:abstractNum>
  <w:abstractNum w:abstractNumId="21">
    <w:nsid w:val="57B61DFC"/>
    <w:multiLevelType w:val="multilevel"/>
    <w:tmpl w:val="8FD8E2DE"/>
    <w:lvl w:ilvl="0">
      <w:start w:val="1"/>
      <w:numFmt w:val="decimal"/>
      <w:lvlText w:val="%1"/>
      <w:lvlJc w:val="left"/>
      <w:pPr>
        <w:ind w:left="215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00"/>
      </w:pPr>
      <w:rPr>
        <w:rFonts w:hint="default"/>
        <w:lang w:val="ru-RU" w:eastAsia="en-US" w:bidi="ar-SA"/>
      </w:rPr>
    </w:lvl>
  </w:abstractNum>
  <w:abstractNum w:abstractNumId="22">
    <w:nsid w:val="5A570019"/>
    <w:multiLevelType w:val="multilevel"/>
    <w:tmpl w:val="F05EC4C8"/>
    <w:lvl w:ilvl="0">
      <w:start w:val="6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6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96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969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11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abstractNum w:abstractNumId="23">
    <w:nsid w:val="5C946734"/>
    <w:multiLevelType w:val="multilevel"/>
    <w:tmpl w:val="E7CE7172"/>
    <w:lvl w:ilvl="0">
      <w:start w:val="3"/>
      <w:numFmt w:val="decimal"/>
      <w:lvlText w:val="%1"/>
      <w:lvlJc w:val="left"/>
      <w:pPr>
        <w:ind w:left="15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92"/>
      </w:pPr>
      <w:rPr>
        <w:rFonts w:hint="default"/>
        <w:lang w:val="ru-RU" w:eastAsia="en-US" w:bidi="ar-SA"/>
      </w:rPr>
    </w:lvl>
  </w:abstractNum>
  <w:abstractNum w:abstractNumId="24">
    <w:nsid w:val="5F0F07DD"/>
    <w:multiLevelType w:val="hybridMultilevel"/>
    <w:tmpl w:val="C8EEFB7C"/>
    <w:lvl w:ilvl="0" w:tplc="4DDA1AA4">
      <w:start w:val="1"/>
      <w:numFmt w:val="decimal"/>
      <w:lvlText w:val="%1."/>
      <w:lvlJc w:val="left"/>
      <w:pPr>
        <w:ind w:left="120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4A7F0">
      <w:numFmt w:val="bullet"/>
      <w:lvlText w:val="•"/>
      <w:lvlJc w:val="left"/>
      <w:pPr>
        <w:ind w:left="2128" w:hanging="282"/>
      </w:pPr>
      <w:rPr>
        <w:rFonts w:hint="default"/>
        <w:lang w:val="ru-RU" w:eastAsia="en-US" w:bidi="ar-SA"/>
      </w:rPr>
    </w:lvl>
    <w:lvl w:ilvl="2" w:tplc="366E8B48">
      <w:numFmt w:val="bullet"/>
      <w:lvlText w:val="•"/>
      <w:lvlJc w:val="left"/>
      <w:pPr>
        <w:ind w:left="3057" w:hanging="282"/>
      </w:pPr>
      <w:rPr>
        <w:rFonts w:hint="default"/>
        <w:lang w:val="ru-RU" w:eastAsia="en-US" w:bidi="ar-SA"/>
      </w:rPr>
    </w:lvl>
    <w:lvl w:ilvl="3" w:tplc="EB944008">
      <w:numFmt w:val="bullet"/>
      <w:lvlText w:val="•"/>
      <w:lvlJc w:val="left"/>
      <w:pPr>
        <w:ind w:left="3985" w:hanging="282"/>
      </w:pPr>
      <w:rPr>
        <w:rFonts w:hint="default"/>
        <w:lang w:val="ru-RU" w:eastAsia="en-US" w:bidi="ar-SA"/>
      </w:rPr>
    </w:lvl>
    <w:lvl w:ilvl="4" w:tplc="F580B01E">
      <w:numFmt w:val="bullet"/>
      <w:lvlText w:val="•"/>
      <w:lvlJc w:val="left"/>
      <w:pPr>
        <w:ind w:left="4914" w:hanging="282"/>
      </w:pPr>
      <w:rPr>
        <w:rFonts w:hint="default"/>
        <w:lang w:val="ru-RU" w:eastAsia="en-US" w:bidi="ar-SA"/>
      </w:rPr>
    </w:lvl>
    <w:lvl w:ilvl="5" w:tplc="157EFEFA">
      <w:numFmt w:val="bullet"/>
      <w:lvlText w:val="•"/>
      <w:lvlJc w:val="left"/>
      <w:pPr>
        <w:ind w:left="5842" w:hanging="282"/>
      </w:pPr>
      <w:rPr>
        <w:rFonts w:hint="default"/>
        <w:lang w:val="ru-RU" w:eastAsia="en-US" w:bidi="ar-SA"/>
      </w:rPr>
    </w:lvl>
    <w:lvl w:ilvl="6" w:tplc="86EC9294">
      <w:numFmt w:val="bullet"/>
      <w:lvlText w:val="•"/>
      <w:lvlJc w:val="left"/>
      <w:pPr>
        <w:ind w:left="6771" w:hanging="282"/>
      </w:pPr>
      <w:rPr>
        <w:rFonts w:hint="default"/>
        <w:lang w:val="ru-RU" w:eastAsia="en-US" w:bidi="ar-SA"/>
      </w:rPr>
    </w:lvl>
    <w:lvl w:ilvl="7" w:tplc="AA96B2AC">
      <w:numFmt w:val="bullet"/>
      <w:lvlText w:val="•"/>
      <w:lvlJc w:val="left"/>
      <w:pPr>
        <w:ind w:left="7699" w:hanging="282"/>
      </w:pPr>
      <w:rPr>
        <w:rFonts w:hint="default"/>
        <w:lang w:val="ru-RU" w:eastAsia="en-US" w:bidi="ar-SA"/>
      </w:rPr>
    </w:lvl>
    <w:lvl w:ilvl="8" w:tplc="FBCA23E4">
      <w:numFmt w:val="bullet"/>
      <w:lvlText w:val="•"/>
      <w:lvlJc w:val="left"/>
      <w:pPr>
        <w:ind w:left="8628" w:hanging="282"/>
      </w:pPr>
      <w:rPr>
        <w:rFonts w:hint="default"/>
        <w:lang w:val="ru-RU" w:eastAsia="en-US" w:bidi="ar-SA"/>
      </w:rPr>
    </w:lvl>
  </w:abstractNum>
  <w:abstractNum w:abstractNumId="25">
    <w:nsid w:val="62F47504"/>
    <w:multiLevelType w:val="hybridMultilevel"/>
    <w:tmpl w:val="F768052C"/>
    <w:lvl w:ilvl="0" w:tplc="D1BEE98C">
      <w:start w:val="1"/>
      <w:numFmt w:val="decimal"/>
      <w:lvlText w:val="%1)"/>
      <w:lvlJc w:val="left"/>
      <w:pPr>
        <w:ind w:left="2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341136">
      <w:numFmt w:val="bullet"/>
      <w:lvlText w:val="•"/>
      <w:lvlJc w:val="left"/>
      <w:pPr>
        <w:ind w:left="1246" w:hanging="303"/>
      </w:pPr>
      <w:rPr>
        <w:rFonts w:hint="default"/>
        <w:lang w:val="ru-RU" w:eastAsia="en-US" w:bidi="ar-SA"/>
      </w:rPr>
    </w:lvl>
    <w:lvl w:ilvl="2" w:tplc="B7E2FD2C">
      <w:numFmt w:val="bullet"/>
      <w:lvlText w:val="•"/>
      <w:lvlJc w:val="left"/>
      <w:pPr>
        <w:ind w:left="2273" w:hanging="303"/>
      </w:pPr>
      <w:rPr>
        <w:rFonts w:hint="default"/>
        <w:lang w:val="ru-RU" w:eastAsia="en-US" w:bidi="ar-SA"/>
      </w:rPr>
    </w:lvl>
    <w:lvl w:ilvl="3" w:tplc="4C6C45DE">
      <w:numFmt w:val="bullet"/>
      <w:lvlText w:val="•"/>
      <w:lvlJc w:val="left"/>
      <w:pPr>
        <w:ind w:left="3299" w:hanging="303"/>
      </w:pPr>
      <w:rPr>
        <w:rFonts w:hint="default"/>
        <w:lang w:val="ru-RU" w:eastAsia="en-US" w:bidi="ar-SA"/>
      </w:rPr>
    </w:lvl>
    <w:lvl w:ilvl="4" w:tplc="DBF83280">
      <w:numFmt w:val="bullet"/>
      <w:lvlText w:val="•"/>
      <w:lvlJc w:val="left"/>
      <w:pPr>
        <w:ind w:left="4326" w:hanging="303"/>
      </w:pPr>
      <w:rPr>
        <w:rFonts w:hint="default"/>
        <w:lang w:val="ru-RU" w:eastAsia="en-US" w:bidi="ar-SA"/>
      </w:rPr>
    </w:lvl>
    <w:lvl w:ilvl="5" w:tplc="C4988D4A">
      <w:numFmt w:val="bullet"/>
      <w:lvlText w:val="•"/>
      <w:lvlJc w:val="left"/>
      <w:pPr>
        <w:ind w:left="5352" w:hanging="303"/>
      </w:pPr>
      <w:rPr>
        <w:rFonts w:hint="default"/>
        <w:lang w:val="ru-RU" w:eastAsia="en-US" w:bidi="ar-SA"/>
      </w:rPr>
    </w:lvl>
    <w:lvl w:ilvl="6" w:tplc="CE1ED3BE">
      <w:numFmt w:val="bullet"/>
      <w:lvlText w:val="•"/>
      <w:lvlJc w:val="left"/>
      <w:pPr>
        <w:ind w:left="6379" w:hanging="303"/>
      </w:pPr>
      <w:rPr>
        <w:rFonts w:hint="default"/>
        <w:lang w:val="ru-RU" w:eastAsia="en-US" w:bidi="ar-SA"/>
      </w:rPr>
    </w:lvl>
    <w:lvl w:ilvl="7" w:tplc="BE94E81C">
      <w:numFmt w:val="bullet"/>
      <w:lvlText w:val="•"/>
      <w:lvlJc w:val="left"/>
      <w:pPr>
        <w:ind w:left="7405" w:hanging="303"/>
      </w:pPr>
      <w:rPr>
        <w:rFonts w:hint="default"/>
        <w:lang w:val="ru-RU" w:eastAsia="en-US" w:bidi="ar-SA"/>
      </w:rPr>
    </w:lvl>
    <w:lvl w:ilvl="8" w:tplc="20B4FD8A">
      <w:numFmt w:val="bullet"/>
      <w:lvlText w:val="•"/>
      <w:lvlJc w:val="left"/>
      <w:pPr>
        <w:ind w:left="8432" w:hanging="303"/>
      </w:pPr>
      <w:rPr>
        <w:rFonts w:hint="default"/>
        <w:lang w:val="ru-RU" w:eastAsia="en-US" w:bidi="ar-SA"/>
      </w:rPr>
    </w:lvl>
  </w:abstractNum>
  <w:abstractNum w:abstractNumId="26">
    <w:nsid w:val="64DA3EE0"/>
    <w:multiLevelType w:val="multilevel"/>
    <w:tmpl w:val="9A6CB8C0"/>
    <w:lvl w:ilvl="0">
      <w:start w:val="4"/>
      <w:numFmt w:val="decimal"/>
      <w:lvlText w:val="%1"/>
      <w:lvlJc w:val="left"/>
      <w:pPr>
        <w:ind w:left="15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92"/>
      </w:pPr>
      <w:rPr>
        <w:rFonts w:hint="default"/>
        <w:lang w:val="ru-RU" w:eastAsia="en-US" w:bidi="ar-SA"/>
      </w:rPr>
    </w:lvl>
  </w:abstractNum>
  <w:abstractNum w:abstractNumId="27">
    <w:nsid w:val="66FD5194"/>
    <w:multiLevelType w:val="multilevel"/>
    <w:tmpl w:val="1AD0E374"/>
    <w:lvl w:ilvl="0">
      <w:start w:val="5"/>
      <w:numFmt w:val="decimal"/>
      <w:lvlText w:val="%1"/>
      <w:lvlJc w:val="left"/>
      <w:pPr>
        <w:ind w:left="15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92"/>
      </w:pPr>
      <w:rPr>
        <w:rFonts w:hint="default"/>
        <w:lang w:val="ru-RU" w:eastAsia="en-US" w:bidi="ar-SA"/>
      </w:rPr>
    </w:lvl>
  </w:abstractNum>
  <w:abstractNum w:abstractNumId="28">
    <w:nsid w:val="682F316D"/>
    <w:multiLevelType w:val="multilevel"/>
    <w:tmpl w:val="98BA8030"/>
    <w:lvl w:ilvl="0">
      <w:start w:val="6"/>
      <w:numFmt w:val="decimal"/>
      <w:lvlText w:val="%1"/>
      <w:lvlJc w:val="left"/>
      <w:pPr>
        <w:ind w:left="151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31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52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131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131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62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3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282"/>
      </w:pPr>
      <w:rPr>
        <w:rFonts w:hint="default"/>
        <w:lang w:val="ru-RU" w:eastAsia="en-US" w:bidi="ar-SA"/>
      </w:rPr>
    </w:lvl>
  </w:abstractNum>
  <w:abstractNum w:abstractNumId="29">
    <w:nsid w:val="6D2A3B55"/>
    <w:multiLevelType w:val="multilevel"/>
    <w:tmpl w:val="2D7091AE"/>
    <w:lvl w:ilvl="0">
      <w:start w:val="1"/>
      <w:numFmt w:val="decimal"/>
      <w:lvlText w:val="%1"/>
      <w:lvlJc w:val="left"/>
      <w:pPr>
        <w:ind w:left="151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500"/>
      </w:pPr>
      <w:rPr>
        <w:rFonts w:hint="default"/>
        <w:lang w:val="ru-RU" w:eastAsia="en-US" w:bidi="ar-SA"/>
      </w:rPr>
    </w:lvl>
  </w:abstractNum>
  <w:abstractNum w:abstractNumId="30">
    <w:nsid w:val="74786FEF"/>
    <w:multiLevelType w:val="hybridMultilevel"/>
    <w:tmpl w:val="8878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7E3E45"/>
    <w:multiLevelType w:val="multilevel"/>
    <w:tmpl w:val="65F62284"/>
    <w:lvl w:ilvl="0">
      <w:start w:val="2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32">
    <w:nsid w:val="78D96672"/>
    <w:multiLevelType w:val="multilevel"/>
    <w:tmpl w:val="8BB081F2"/>
    <w:lvl w:ilvl="0">
      <w:start w:val="3"/>
      <w:numFmt w:val="decimal"/>
      <w:lvlText w:val="%1"/>
      <w:lvlJc w:val="left"/>
      <w:pPr>
        <w:ind w:left="2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3"/>
      </w:pPr>
      <w:rPr>
        <w:rFonts w:hint="default"/>
        <w:lang w:val="ru-RU" w:eastAsia="en-US" w:bidi="ar-SA"/>
      </w:rPr>
    </w:lvl>
  </w:abstractNum>
  <w:abstractNum w:abstractNumId="33">
    <w:nsid w:val="79D36D6B"/>
    <w:multiLevelType w:val="multilevel"/>
    <w:tmpl w:val="B1E8B61E"/>
    <w:lvl w:ilvl="0">
      <w:start w:val="3"/>
      <w:numFmt w:val="decimal"/>
      <w:lvlText w:val="%1"/>
      <w:lvlJc w:val="left"/>
      <w:pPr>
        <w:ind w:left="2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3"/>
      </w:pPr>
      <w:rPr>
        <w:rFonts w:hint="default"/>
        <w:lang w:val="ru-RU" w:eastAsia="en-US" w:bidi="ar-SA"/>
      </w:rPr>
    </w:lvl>
  </w:abstractNum>
  <w:abstractNum w:abstractNumId="34">
    <w:nsid w:val="7D951E37"/>
    <w:multiLevelType w:val="multilevel"/>
    <w:tmpl w:val="0DDC3620"/>
    <w:lvl w:ilvl="0">
      <w:start w:val="2"/>
      <w:numFmt w:val="decimal"/>
      <w:lvlText w:val="%1"/>
      <w:lvlJc w:val="left"/>
      <w:pPr>
        <w:ind w:left="15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9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12"/>
  </w:num>
  <w:num w:numId="6">
    <w:abstractNumId w:val="32"/>
  </w:num>
  <w:num w:numId="7">
    <w:abstractNumId w:val="17"/>
  </w:num>
  <w:num w:numId="8">
    <w:abstractNumId w:val="2"/>
  </w:num>
  <w:num w:numId="9">
    <w:abstractNumId w:val="14"/>
  </w:num>
  <w:num w:numId="10">
    <w:abstractNumId w:val="20"/>
  </w:num>
  <w:num w:numId="11">
    <w:abstractNumId w:val="25"/>
  </w:num>
  <w:num w:numId="12">
    <w:abstractNumId w:val="13"/>
  </w:num>
  <w:num w:numId="13">
    <w:abstractNumId w:val="0"/>
  </w:num>
  <w:num w:numId="14">
    <w:abstractNumId w:val="19"/>
  </w:num>
  <w:num w:numId="15">
    <w:abstractNumId w:val="24"/>
  </w:num>
  <w:num w:numId="16">
    <w:abstractNumId w:val="8"/>
  </w:num>
  <w:num w:numId="17">
    <w:abstractNumId w:val="22"/>
  </w:num>
  <w:num w:numId="18">
    <w:abstractNumId w:val="7"/>
  </w:num>
  <w:num w:numId="19">
    <w:abstractNumId w:val="9"/>
  </w:num>
  <w:num w:numId="20">
    <w:abstractNumId w:val="10"/>
  </w:num>
  <w:num w:numId="21">
    <w:abstractNumId w:val="33"/>
  </w:num>
  <w:num w:numId="22">
    <w:abstractNumId w:val="31"/>
  </w:num>
  <w:num w:numId="23">
    <w:abstractNumId w:val="3"/>
  </w:num>
  <w:num w:numId="24">
    <w:abstractNumId w:val="21"/>
  </w:num>
  <w:num w:numId="25">
    <w:abstractNumId w:val="28"/>
  </w:num>
  <w:num w:numId="26">
    <w:abstractNumId w:val="27"/>
  </w:num>
  <w:num w:numId="27">
    <w:abstractNumId w:val="18"/>
  </w:num>
  <w:num w:numId="28">
    <w:abstractNumId w:val="26"/>
  </w:num>
  <w:num w:numId="29">
    <w:abstractNumId w:val="23"/>
  </w:num>
  <w:num w:numId="30">
    <w:abstractNumId w:val="16"/>
  </w:num>
  <w:num w:numId="31">
    <w:abstractNumId w:val="34"/>
  </w:num>
  <w:num w:numId="32">
    <w:abstractNumId w:val="11"/>
  </w:num>
  <w:num w:numId="33">
    <w:abstractNumId w:val="29"/>
  </w:num>
  <w:num w:numId="34">
    <w:abstractNumId w:val="15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7C"/>
    <w:rsid w:val="00093687"/>
    <w:rsid w:val="000F64BA"/>
    <w:rsid w:val="001874C1"/>
    <w:rsid w:val="001B47E3"/>
    <w:rsid w:val="00273E2D"/>
    <w:rsid w:val="002A6729"/>
    <w:rsid w:val="002C3896"/>
    <w:rsid w:val="00326F9D"/>
    <w:rsid w:val="00366470"/>
    <w:rsid w:val="00385F71"/>
    <w:rsid w:val="00446166"/>
    <w:rsid w:val="00496B7C"/>
    <w:rsid w:val="004D585F"/>
    <w:rsid w:val="004F5954"/>
    <w:rsid w:val="00546D44"/>
    <w:rsid w:val="00615A08"/>
    <w:rsid w:val="00631E99"/>
    <w:rsid w:val="00660B23"/>
    <w:rsid w:val="007B3E46"/>
    <w:rsid w:val="00817910"/>
    <w:rsid w:val="008F29AC"/>
    <w:rsid w:val="00902986"/>
    <w:rsid w:val="00C003C4"/>
    <w:rsid w:val="00F44FDC"/>
    <w:rsid w:val="00F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6B7C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F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31E99"/>
    <w:pPr>
      <w:keepNext/>
      <w:widowControl/>
      <w:shd w:val="clear" w:color="auto" w:fill="FFFFFF"/>
      <w:autoSpaceDE/>
      <w:autoSpaceDN/>
      <w:jc w:val="center"/>
      <w:outlineLvl w:val="4"/>
    </w:pPr>
    <w:rPr>
      <w:i/>
      <w:iC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6B7C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96B7C"/>
    <w:pPr>
      <w:ind w:left="259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496B7C"/>
    <w:pPr>
      <w:spacing w:line="322" w:lineRule="exact"/>
      <w:ind w:left="86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496B7C"/>
    <w:pPr>
      <w:ind w:left="21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96B7C"/>
    <w:rPr>
      <w:rFonts w:eastAsia="Times New Roman"/>
      <w:bCs w:val="0"/>
      <w:szCs w:val="28"/>
    </w:rPr>
  </w:style>
  <w:style w:type="paragraph" w:customStyle="1" w:styleId="110">
    <w:name w:val="Заголовок 11"/>
    <w:basedOn w:val="a"/>
    <w:uiPriority w:val="1"/>
    <w:qFormat/>
    <w:rsid w:val="00496B7C"/>
    <w:pPr>
      <w:ind w:left="19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96B7C"/>
    <w:pPr>
      <w:ind w:left="215" w:firstLine="707"/>
    </w:pPr>
  </w:style>
  <w:style w:type="paragraph" w:customStyle="1" w:styleId="TableParagraph">
    <w:name w:val="Table Paragraph"/>
    <w:basedOn w:val="a"/>
    <w:qFormat/>
    <w:rsid w:val="00496B7C"/>
  </w:style>
  <w:style w:type="paragraph" w:styleId="a6">
    <w:name w:val="Balloon Text"/>
    <w:basedOn w:val="a"/>
    <w:link w:val="a7"/>
    <w:uiPriority w:val="99"/>
    <w:semiHidden/>
    <w:unhideWhenUsed/>
    <w:rsid w:val="00496B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B7C"/>
    <w:rPr>
      <w:rFonts w:ascii="Tahoma" w:eastAsia="Times New Roman" w:hAnsi="Tahoma" w:cs="Tahoma"/>
      <w:bCs w:val="0"/>
      <w:sz w:val="16"/>
      <w:szCs w:val="16"/>
    </w:rPr>
  </w:style>
  <w:style w:type="character" w:customStyle="1" w:styleId="50">
    <w:name w:val="Заголовок 5 Знак"/>
    <w:basedOn w:val="a0"/>
    <w:link w:val="5"/>
    <w:uiPriority w:val="99"/>
    <w:semiHidden/>
    <w:rsid w:val="00631E99"/>
    <w:rPr>
      <w:rFonts w:eastAsia="Times New Roman"/>
      <w:bCs w:val="0"/>
      <w:i/>
      <w:iCs/>
      <w:sz w:val="18"/>
      <w:szCs w:val="24"/>
      <w:shd w:val="clear" w:color="auto" w:fill="FFFFFF"/>
      <w:lang w:eastAsia="ru-RU"/>
    </w:rPr>
  </w:style>
  <w:style w:type="paragraph" w:customStyle="1" w:styleId="1">
    <w:name w:val="Обычный1"/>
    <w:autoRedefine/>
    <w:qFormat/>
    <w:rsid w:val="008F29AC"/>
    <w:pPr>
      <w:tabs>
        <w:tab w:val="left" w:pos="300"/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ind w:left="-22"/>
      <w:jc w:val="center"/>
    </w:pPr>
    <w:rPr>
      <w:rFonts w:eastAsia="Calibri"/>
      <w:b/>
      <w:bCs w:val="0"/>
      <w:color w:val="000000"/>
      <w:szCs w:val="28"/>
      <w:lang w:eastAsia="ru-RU"/>
    </w:rPr>
  </w:style>
  <w:style w:type="character" w:customStyle="1" w:styleId="FontStyle31">
    <w:name w:val="Font Style31"/>
    <w:uiPriority w:val="99"/>
    <w:rsid w:val="00615A08"/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rsid w:val="008F29AC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8F29AC"/>
    <w:pPr>
      <w:adjustRightInd w:val="0"/>
      <w:spacing w:line="322" w:lineRule="exact"/>
      <w:ind w:firstLine="696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8F29AC"/>
    <w:rPr>
      <w:rFonts w:ascii="Times New Roman" w:hAnsi="Times New Roman" w:cs="Times New Roman"/>
      <w:b/>
      <w:bCs w:val="0"/>
      <w:color w:val="000000"/>
      <w:sz w:val="26"/>
      <w:szCs w:val="26"/>
    </w:rPr>
  </w:style>
  <w:style w:type="character" w:customStyle="1" w:styleId="FontStyle35">
    <w:name w:val="Font Style35"/>
    <w:basedOn w:val="a0"/>
    <w:uiPriority w:val="99"/>
    <w:rsid w:val="008F29AC"/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326F9D"/>
    <w:rPr>
      <w:rFonts w:asciiTheme="majorHAnsi" w:eastAsiaTheme="majorEastAsia" w:hAnsiTheme="majorHAnsi" w:cstheme="majorBidi"/>
      <w:bCs w:val="0"/>
      <w:color w:val="243F60" w:themeColor="accent1" w:themeShade="7F"/>
      <w:sz w:val="24"/>
      <w:szCs w:val="24"/>
    </w:rPr>
  </w:style>
  <w:style w:type="paragraph" w:customStyle="1" w:styleId="Standard">
    <w:name w:val="Standard"/>
    <w:qFormat/>
    <w:rsid w:val="00660B23"/>
    <w:pPr>
      <w:widowControl w:val="0"/>
      <w:suppressAutoHyphens/>
      <w:spacing w:after="0" w:line="240" w:lineRule="auto"/>
      <w:textAlignment w:val="baseline"/>
    </w:pPr>
    <w:rPr>
      <w:rFonts w:eastAsia="SimSun, 宋体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60B23"/>
    <w:pPr>
      <w:spacing w:after="120"/>
    </w:pPr>
  </w:style>
  <w:style w:type="paragraph" w:customStyle="1" w:styleId="a9">
    <w:name w:val="Содержимое таблицы"/>
    <w:basedOn w:val="Standard"/>
    <w:qFormat/>
    <w:rsid w:val="00660B23"/>
    <w:rPr>
      <w:rFonts w:eastAsia="Times New Roman" w:cs="Times New Roman"/>
    </w:rPr>
  </w:style>
  <w:style w:type="paragraph" w:customStyle="1" w:styleId="ConsPlusNormal">
    <w:name w:val="ConsPlusNormal"/>
    <w:qFormat/>
    <w:rsid w:val="00660B23"/>
    <w:pPr>
      <w:suppressAutoHyphens/>
      <w:spacing w:after="0" w:line="240" w:lineRule="auto"/>
      <w:ind w:firstLine="720"/>
      <w:textAlignment w:val="baseline"/>
    </w:pPr>
    <w:rPr>
      <w:rFonts w:ascii="Arial" w:eastAsia="SimSun, 宋体" w:hAnsi="Arial" w:cs="Mangal"/>
      <w:bCs w:val="0"/>
      <w:color w:val="000000"/>
      <w:kern w:val="2"/>
      <w:sz w:val="20"/>
      <w:lang w:eastAsia="zh-CN" w:bidi="hi-IN"/>
    </w:rPr>
  </w:style>
  <w:style w:type="paragraph" w:customStyle="1" w:styleId="Standard1">
    <w:name w:val="Standard1"/>
    <w:qFormat/>
    <w:rsid w:val="00660B23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bCs w:val="0"/>
      <w:kern w:val="2"/>
      <w:sz w:val="24"/>
      <w:szCs w:val="24"/>
      <w:lang w:eastAsia="zh-CN"/>
    </w:rPr>
  </w:style>
  <w:style w:type="paragraph" w:customStyle="1" w:styleId="western">
    <w:name w:val="western"/>
    <w:basedOn w:val="a"/>
    <w:qFormat/>
    <w:rsid w:val="00660B23"/>
    <w:pPr>
      <w:widowControl/>
      <w:autoSpaceDE/>
      <w:autoSpaceDN/>
      <w:spacing w:beforeAutospacing="1" w:after="142" w:line="276" w:lineRule="auto"/>
    </w:pPr>
    <w:rPr>
      <w:sz w:val="24"/>
      <w:szCs w:val="24"/>
      <w:lang w:eastAsia="ru-RU"/>
    </w:rPr>
  </w:style>
  <w:style w:type="paragraph" w:customStyle="1" w:styleId="Standard2">
    <w:name w:val="Standard2"/>
    <w:qFormat/>
    <w:rsid w:val="00660B23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bCs w:val="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6B7C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F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31E99"/>
    <w:pPr>
      <w:keepNext/>
      <w:widowControl/>
      <w:shd w:val="clear" w:color="auto" w:fill="FFFFFF"/>
      <w:autoSpaceDE/>
      <w:autoSpaceDN/>
      <w:jc w:val="center"/>
      <w:outlineLvl w:val="4"/>
    </w:pPr>
    <w:rPr>
      <w:i/>
      <w:iC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6B7C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96B7C"/>
    <w:pPr>
      <w:ind w:left="259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496B7C"/>
    <w:pPr>
      <w:spacing w:line="322" w:lineRule="exact"/>
      <w:ind w:left="86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496B7C"/>
    <w:pPr>
      <w:ind w:left="21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96B7C"/>
    <w:rPr>
      <w:rFonts w:eastAsia="Times New Roman"/>
      <w:bCs w:val="0"/>
      <w:szCs w:val="28"/>
    </w:rPr>
  </w:style>
  <w:style w:type="paragraph" w:customStyle="1" w:styleId="110">
    <w:name w:val="Заголовок 11"/>
    <w:basedOn w:val="a"/>
    <w:uiPriority w:val="1"/>
    <w:qFormat/>
    <w:rsid w:val="00496B7C"/>
    <w:pPr>
      <w:ind w:left="19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96B7C"/>
    <w:pPr>
      <w:ind w:left="215" w:firstLine="707"/>
    </w:pPr>
  </w:style>
  <w:style w:type="paragraph" w:customStyle="1" w:styleId="TableParagraph">
    <w:name w:val="Table Paragraph"/>
    <w:basedOn w:val="a"/>
    <w:qFormat/>
    <w:rsid w:val="00496B7C"/>
  </w:style>
  <w:style w:type="paragraph" w:styleId="a6">
    <w:name w:val="Balloon Text"/>
    <w:basedOn w:val="a"/>
    <w:link w:val="a7"/>
    <w:uiPriority w:val="99"/>
    <w:semiHidden/>
    <w:unhideWhenUsed/>
    <w:rsid w:val="00496B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B7C"/>
    <w:rPr>
      <w:rFonts w:ascii="Tahoma" w:eastAsia="Times New Roman" w:hAnsi="Tahoma" w:cs="Tahoma"/>
      <w:bCs w:val="0"/>
      <w:sz w:val="16"/>
      <w:szCs w:val="16"/>
    </w:rPr>
  </w:style>
  <w:style w:type="character" w:customStyle="1" w:styleId="50">
    <w:name w:val="Заголовок 5 Знак"/>
    <w:basedOn w:val="a0"/>
    <w:link w:val="5"/>
    <w:uiPriority w:val="99"/>
    <w:semiHidden/>
    <w:rsid w:val="00631E99"/>
    <w:rPr>
      <w:rFonts w:eastAsia="Times New Roman"/>
      <w:bCs w:val="0"/>
      <w:i/>
      <w:iCs/>
      <w:sz w:val="18"/>
      <w:szCs w:val="24"/>
      <w:shd w:val="clear" w:color="auto" w:fill="FFFFFF"/>
      <w:lang w:eastAsia="ru-RU"/>
    </w:rPr>
  </w:style>
  <w:style w:type="paragraph" w:customStyle="1" w:styleId="1">
    <w:name w:val="Обычный1"/>
    <w:autoRedefine/>
    <w:qFormat/>
    <w:rsid w:val="008F29AC"/>
    <w:pPr>
      <w:tabs>
        <w:tab w:val="left" w:pos="300"/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ind w:left="-22"/>
      <w:jc w:val="center"/>
    </w:pPr>
    <w:rPr>
      <w:rFonts w:eastAsia="Calibri"/>
      <w:b/>
      <w:bCs w:val="0"/>
      <w:color w:val="000000"/>
      <w:szCs w:val="28"/>
      <w:lang w:eastAsia="ru-RU"/>
    </w:rPr>
  </w:style>
  <w:style w:type="character" w:customStyle="1" w:styleId="FontStyle31">
    <w:name w:val="Font Style31"/>
    <w:uiPriority w:val="99"/>
    <w:rsid w:val="00615A08"/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rsid w:val="008F29AC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8F29AC"/>
    <w:pPr>
      <w:adjustRightInd w:val="0"/>
      <w:spacing w:line="322" w:lineRule="exact"/>
      <w:ind w:firstLine="696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8F29AC"/>
    <w:rPr>
      <w:rFonts w:ascii="Times New Roman" w:hAnsi="Times New Roman" w:cs="Times New Roman"/>
      <w:b/>
      <w:bCs w:val="0"/>
      <w:color w:val="000000"/>
      <w:sz w:val="26"/>
      <w:szCs w:val="26"/>
    </w:rPr>
  </w:style>
  <w:style w:type="character" w:customStyle="1" w:styleId="FontStyle35">
    <w:name w:val="Font Style35"/>
    <w:basedOn w:val="a0"/>
    <w:uiPriority w:val="99"/>
    <w:rsid w:val="008F29AC"/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326F9D"/>
    <w:rPr>
      <w:rFonts w:asciiTheme="majorHAnsi" w:eastAsiaTheme="majorEastAsia" w:hAnsiTheme="majorHAnsi" w:cstheme="majorBidi"/>
      <w:bCs w:val="0"/>
      <w:color w:val="243F60" w:themeColor="accent1" w:themeShade="7F"/>
      <w:sz w:val="24"/>
      <w:szCs w:val="24"/>
    </w:rPr>
  </w:style>
  <w:style w:type="paragraph" w:customStyle="1" w:styleId="Standard">
    <w:name w:val="Standard"/>
    <w:qFormat/>
    <w:rsid w:val="00660B23"/>
    <w:pPr>
      <w:widowControl w:val="0"/>
      <w:suppressAutoHyphens/>
      <w:spacing w:after="0" w:line="240" w:lineRule="auto"/>
      <w:textAlignment w:val="baseline"/>
    </w:pPr>
    <w:rPr>
      <w:rFonts w:eastAsia="SimSun, 宋体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60B23"/>
    <w:pPr>
      <w:spacing w:after="120"/>
    </w:pPr>
  </w:style>
  <w:style w:type="paragraph" w:customStyle="1" w:styleId="a9">
    <w:name w:val="Содержимое таблицы"/>
    <w:basedOn w:val="Standard"/>
    <w:qFormat/>
    <w:rsid w:val="00660B23"/>
    <w:rPr>
      <w:rFonts w:eastAsia="Times New Roman" w:cs="Times New Roman"/>
    </w:rPr>
  </w:style>
  <w:style w:type="paragraph" w:customStyle="1" w:styleId="ConsPlusNormal">
    <w:name w:val="ConsPlusNormal"/>
    <w:qFormat/>
    <w:rsid w:val="00660B23"/>
    <w:pPr>
      <w:suppressAutoHyphens/>
      <w:spacing w:after="0" w:line="240" w:lineRule="auto"/>
      <w:ind w:firstLine="720"/>
      <w:textAlignment w:val="baseline"/>
    </w:pPr>
    <w:rPr>
      <w:rFonts w:ascii="Arial" w:eastAsia="SimSun, 宋体" w:hAnsi="Arial" w:cs="Mangal"/>
      <w:bCs w:val="0"/>
      <w:color w:val="000000"/>
      <w:kern w:val="2"/>
      <w:sz w:val="20"/>
      <w:lang w:eastAsia="zh-CN" w:bidi="hi-IN"/>
    </w:rPr>
  </w:style>
  <w:style w:type="paragraph" w:customStyle="1" w:styleId="Standard1">
    <w:name w:val="Standard1"/>
    <w:qFormat/>
    <w:rsid w:val="00660B23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bCs w:val="0"/>
      <w:kern w:val="2"/>
      <w:sz w:val="24"/>
      <w:szCs w:val="24"/>
      <w:lang w:eastAsia="zh-CN"/>
    </w:rPr>
  </w:style>
  <w:style w:type="paragraph" w:customStyle="1" w:styleId="western">
    <w:name w:val="western"/>
    <w:basedOn w:val="a"/>
    <w:qFormat/>
    <w:rsid w:val="00660B23"/>
    <w:pPr>
      <w:widowControl/>
      <w:autoSpaceDE/>
      <w:autoSpaceDN/>
      <w:spacing w:beforeAutospacing="1" w:after="142" w:line="276" w:lineRule="auto"/>
    </w:pPr>
    <w:rPr>
      <w:sz w:val="24"/>
      <w:szCs w:val="24"/>
      <w:lang w:eastAsia="ru-RU"/>
    </w:rPr>
  </w:style>
  <w:style w:type="paragraph" w:customStyle="1" w:styleId="Standard2">
    <w:name w:val="Standard2"/>
    <w:qFormat/>
    <w:rsid w:val="00660B23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bCs w:val="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6783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6774</Words>
  <Characters>38615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Архив </cp:lastModifiedBy>
  <cp:revision>8</cp:revision>
  <cp:lastPrinted>2024-11-28T02:40:00Z</cp:lastPrinted>
  <dcterms:created xsi:type="dcterms:W3CDTF">2024-12-28T02:17:00Z</dcterms:created>
  <dcterms:modified xsi:type="dcterms:W3CDTF">2025-01-17T08:37:00Z</dcterms:modified>
</cp:coreProperties>
</file>