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32" w:rsidRDefault="00482638">
      <w:pPr>
        <w:pStyle w:val="Firstlineindent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239" cy="1085759"/>
            <wp:effectExtent l="0" t="0" r="61" b="91"/>
            <wp:docPr id="2" name="Рисунок 2" descr="ГЕРБ РАЙ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239" cy="10857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D1C32" w:rsidRDefault="00CD1C32">
      <w:pPr>
        <w:pStyle w:val="Firstlineindent"/>
        <w:jc w:val="center"/>
      </w:pPr>
    </w:p>
    <w:p w:rsidR="00CD1C32" w:rsidRDefault="00CD1C32">
      <w:pPr>
        <w:pStyle w:val="Firstlineindent"/>
        <w:jc w:val="center"/>
      </w:pPr>
    </w:p>
    <w:p w:rsidR="00CD1C32" w:rsidRDefault="00482638">
      <w:pPr>
        <w:pStyle w:val="ConsPlusTitlePage"/>
        <w:jc w:val="center"/>
      </w:pPr>
      <w:r>
        <w:rPr>
          <w:rFonts w:ascii="Tinos" w:hAnsi="Tinos" w:cs="Times New Roman"/>
          <w:b/>
          <w:sz w:val="28"/>
          <w:szCs w:val="28"/>
        </w:rPr>
        <w:t>КЕМЕРОВСКАЯ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КУЗБАСС</w:t>
      </w:r>
    </w:p>
    <w:p w:rsidR="00CD1C32" w:rsidRDefault="00482638">
      <w:pPr>
        <w:pStyle w:val="Standard"/>
        <w:spacing w:after="20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ЧЕБУЛИНСКИЙ МУНИЦИПАЛЬНЫЙ ОКРУГ</w:t>
      </w:r>
    </w:p>
    <w:p w:rsidR="00CD1C32" w:rsidRDefault="00CD1C32">
      <w:pPr>
        <w:pStyle w:val="Standard"/>
        <w:spacing w:after="200"/>
        <w:rPr>
          <w:rFonts w:ascii="Times New Roman" w:hAnsi="Times New Roman" w:cs="Times New Roman"/>
          <w:b/>
          <w:szCs w:val="28"/>
        </w:rPr>
      </w:pPr>
    </w:p>
    <w:p w:rsidR="00CD1C32" w:rsidRDefault="00482638">
      <w:pPr>
        <w:pStyle w:val="Standard"/>
        <w:spacing w:after="20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АДМИНИСТРАЦИЯ ЧЕБУЛИНСКОГО</w:t>
      </w:r>
    </w:p>
    <w:p w:rsidR="00CD1C32" w:rsidRDefault="00482638">
      <w:pPr>
        <w:pStyle w:val="Standard"/>
        <w:spacing w:after="20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МУНИЦИПАЛЬНОГО ОКРУГА</w:t>
      </w:r>
    </w:p>
    <w:p w:rsidR="00CD1C32" w:rsidRDefault="00CD1C32">
      <w:pPr>
        <w:pStyle w:val="Standard"/>
        <w:spacing w:after="200"/>
        <w:rPr>
          <w:rFonts w:ascii="Times New Roman" w:hAnsi="Times New Roman" w:cs="Times New Roman"/>
          <w:b/>
          <w:szCs w:val="28"/>
        </w:rPr>
      </w:pPr>
    </w:p>
    <w:p w:rsidR="00CD1C32" w:rsidRDefault="00482638">
      <w:pPr>
        <w:pStyle w:val="Standard"/>
        <w:spacing w:after="20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 О С Т А Н О В Л Е Н И Е        </w:t>
      </w:r>
    </w:p>
    <w:p w:rsidR="00CD1C32" w:rsidRDefault="00482638">
      <w:pPr>
        <w:pStyle w:val="Standard"/>
        <w:spacing w:after="20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</w:t>
      </w:r>
    </w:p>
    <w:p w:rsidR="00CD1C32" w:rsidRDefault="00482638">
      <w:pPr>
        <w:pStyle w:val="Standard"/>
        <w:spacing w:after="20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от « 07»  нояб</w:t>
      </w:r>
      <w:r>
        <w:rPr>
          <w:rFonts w:ascii="Times New Roman" w:hAnsi="Times New Roman" w:cs="Times New Roman"/>
          <w:szCs w:val="28"/>
          <w:u w:val="single"/>
        </w:rPr>
        <w:t>ря  2024 № 684-п</w:t>
      </w:r>
    </w:p>
    <w:p w:rsidR="00CD1C32" w:rsidRDefault="00482638">
      <w:pPr>
        <w:pStyle w:val="Standard"/>
        <w:spacing w:after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пгт.Верх-Чебула</w:t>
      </w:r>
    </w:p>
    <w:p w:rsidR="00CD1C32" w:rsidRDefault="00CD1C32">
      <w:pPr>
        <w:pStyle w:val="Standard"/>
        <w:spacing w:after="200"/>
        <w:rPr>
          <w:rFonts w:ascii="Times New Roman" w:hAnsi="Times New Roman" w:cs="Times New Roman"/>
          <w:sz w:val="20"/>
          <w:szCs w:val="20"/>
        </w:rPr>
      </w:pPr>
    </w:p>
    <w:p w:rsidR="00CD1C32" w:rsidRDefault="00CD1C32">
      <w:pPr>
        <w:pStyle w:val="Standard"/>
        <w:spacing w:after="200"/>
        <w:rPr>
          <w:rFonts w:ascii="Times New Roman" w:hAnsi="Times New Roman" w:cs="Times New Roman"/>
          <w:sz w:val="20"/>
          <w:szCs w:val="20"/>
        </w:rPr>
      </w:pPr>
    </w:p>
    <w:p w:rsidR="00CD1C32" w:rsidRDefault="00482638">
      <w:pPr>
        <w:pStyle w:val="Standard"/>
        <w:spacing w:after="20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О создании и деятельности рабочей группы</w:t>
      </w:r>
    </w:p>
    <w:p w:rsidR="00CD1C32" w:rsidRDefault="00482638">
      <w:pPr>
        <w:pStyle w:val="Standard"/>
        <w:spacing w:after="20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межведомственной комиссии</w:t>
      </w:r>
    </w:p>
    <w:p w:rsidR="00CD1C32" w:rsidRDefault="00482638">
      <w:pPr>
        <w:pStyle w:val="Standard"/>
        <w:spacing w:after="20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по противодействию нелегальной занятости  </w:t>
      </w:r>
    </w:p>
    <w:p w:rsidR="00CD1C32" w:rsidRDefault="00482638">
      <w:pPr>
        <w:pStyle w:val="Standard"/>
        <w:spacing w:after="20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на территории Чебулинского муниципального округа</w:t>
      </w:r>
    </w:p>
    <w:p w:rsidR="00CD1C32" w:rsidRDefault="00CD1C32">
      <w:pPr>
        <w:pStyle w:val="Standard"/>
        <w:spacing w:after="200"/>
        <w:jc w:val="both"/>
        <w:rPr>
          <w:rFonts w:ascii="Times New Roman" w:hAnsi="Times New Roman" w:cs="Times New Roman"/>
          <w:b/>
          <w:bCs/>
          <w:szCs w:val="28"/>
        </w:rPr>
      </w:pPr>
    </w:p>
    <w:p w:rsidR="00CD1C32" w:rsidRDefault="00482638">
      <w:pPr>
        <w:pStyle w:val="Standard"/>
        <w:spacing w:after="200"/>
        <w:jc w:val="both"/>
        <w:rPr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В соответствии с  частью 1 статьи 67 Федерального закона </w:t>
      </w:r>
      <w:r>
        <w:rPr>
          <w:rFonts w:ascii="Times New Roman" w:hAnsi="Times New Roman" w:cs="Times New Roman"/>
          <w:szCs w:val="28"/>
        </w:rPr>
        <w:t>от 12.12.2023 № 565-ФЗ «О занятости населения в Российской Федерации», постановлением Правительства Российской Федерации от 03.05.2024 № 571 «Об утверждении Положения о создании и деятельности  межведомственных комиссий субъектов Российской Федерации по пр</w:t>
      </w:r>
      <w:r>
        <w:rPr>
          <w:rFonts w:ascii="Times New Roman" w:hAnsi="Times New Roman" w:cs="Times New Roman"/>
          <w:szCs w:val="28"/>
        </w:rPr>
        <w:t>отиводействию нелегальной занятости», Постановлением Правительства Кемеровской области - Кузбасса от 10.07.2024 №437 «О межведомственной комиссии по противодействию нелегальной занятости в Кузбассе», в целях обеспечения взаимодействия органов местного само</w:t>
      </w:r>
      <w:r>
        <w:rPr>
          <w:rFonts w:ascii="Times New Roman" w:hAnsi="Times New Roman" w:cs="Times New Roman"/>
          <w:szCs w:val="28"/>
        </w:rPr>
        <w:t>управления  Чебулинского муниципального  округа, территориальных органов, федеральных органов исполнительной власти, государственных внебюджетных фондов по вопросам снижения нелегальной занятости, защиты трудовых прав и  социальных гарантий работников орга</w:t>
      </w:r>
      <w:r>
        <w:rPr>
          <w:rFonts w:ascii="Times New Roman" w:hAnsi="Times New Roman" w:cs="Times New Roman"/>
          <w:szCs w:val="28"/>
        </w:rPr>
        <w:t xml:space="preserve">низаций, расположенных на территории Чебулинского </w:t>
      </w:r>
      <w:r>
        <w:rPr>
          <w:rFonts w:ascii="Times New Roman" w:hAnsi="Times New Roman" w:cs="Times New Roman"/>
          <w:szCs w:val="28"/>
        </w:rPr>
        <w:lastRenderedPageBreak/>
        <w:t>муниципального округа:</w:t>
      </w:r>
    </w:p>
    <w:p w:rsidR="00CD1C32" w:rsidRDefault="00482638">
      <w:pPr>
        <w:pStyle w:val="Standard"/>
        <w:spacing w:after="200"/>
        <w:jc w:val="both"/>
        <w:rPr>
          <w:szCs w:val="28"/>
        </w:rPr>
      </w:pPr>
      <w:r>
        <w:rPr>
          <w:rFonts w:ascii="Times New Roman" w:hAnsi="Times New Roman" w:cs="Times New Roman"/>
          <w:szCs w:val="28"/>
        </w:rPr>
        <w:tab/>
        <w:t>1. Утвердить прилагаемые:</w:t>
      </w:r>
    </w:p>
    <w:p w:rsidR="00CD1C32" w:rsidRDefault="00482638">
      <w:pPr>
        <w:pStyle w:val="Standard"/>
        <w:spacing w:after="200"/>
        <w:jc w:val="both"/>
      </w:pPr>
      <w:r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ab/>
        <w:t xml:space="preserve">Положение 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 порядке создания и деятельности рабочей группы межведомственной комиссии по противодействию нелегальной занятости в</w:t>
      </w:r>
    </w:p>
    <w:p w:rsidR="00CD1C32" w:rsidRDefault="00482638">
      <w:pPr>
        <w:pStyle w:val="Standard"/>
        <w:spacing w:after="20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Чебулинском муниципаль</w:t>
      </w:r>
      <w:r>
        <w:rPr>
          <w:rFonts w:ascii="Times New Roman" w:hAnsi="Times New Roman" w:cs="Times New Roman"/>
          <w:szCs w:val="28"/>
        </w:rPr>
        <w:t>ном округе.</w:t>
      </w:r>
    </w:p>
    <w:p w:rsidR="00CD1C32" w:rsidRDefault="00482638">
      <w:pPr>
        <w:pStyle w:val="Standard"/>
        <w:spacing w:after="200"/>
        <w:jc w:val="both"/>
        <w:rPr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ab/>
        <w:t>Состав рабочей группы межведомственную комиссию по противодействию нелегальной занятости на территории Чебулинского муниципального округа .</w:t>
      </w:r>
    </w:p>
    <w:p w:rsidR="00CD1C32" w:rsidRDefault="00482638">
      <w:pPr>
        <w:pStyle w:val="Standard"/>
        <w:spacing w:after="20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:rsidR="00CD1C32" w:rsidRDefault="00482638">
      <w:pPr>
        <w:pStyle w:val="Standard"/>
        <w:spacing w:after="20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:rsidR="00CD1C32" w:rsidRDefault="00482638">
      <w:pPr>
        <w:pStyle w:val="Standard"/>
        <w:spacing w:after="20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2.Признать утратившим силу:</w:t>
      </w:r>
    </w:p>
    <w:p w:rsidR="00CD1C32" w:rsidRDefault="00482638">
      <w:pPr>
        <w:pStyle w:val="Standard"/>
        <w:spacing w:after="20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Постановление администрации Чебулинского муниципального округа от 2</w:t>
      </w:r>
      <w:r>
        <w:rPr>
          <w:rFonts w:ascii="Times New Roman" w:hAnsi="Times New Roman" w:cs="Times New Roman"/>
          <w:szCs w:val="28"/>
        </w:rPr>
        <w:t>2.07.2024 № 454-п « О межведомственной комиссии по вопросам снижения неформальной занятости и легализации неофициальной заработной платы работников организаций, расположенных на территории Чебулинского муниципального округа»</w:t>
      </w:r>
    </w:p>
    <w:p w:rsidR="00CD1C32" w:rsidRDefault="00482638">
      <w:pPr>
        <w:pStyle w:val="Standard"/>
        <w:spacing w:after="20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3.Настоящее постановление вст</w:t>
      </w:r>
      <w:r>
        <w:rPr>
          <w:rFonts w:ascii="Times New Roman" w:hAnsi="Times New Roman" w:cs="Times New Roman"/>
          <w:szCs w:val="28"/>
        </w:rPr>
        <w:t>упает в силу после официального обнародования на стенде, размещенном в здании администрации Чебулинского муниципального округа по адресу: пгт.Верх-Чебула ул. Мира,16</w:t>
      </w:r>
    </w:p>
    <w:p w:rsidR="00CD1C32" w:rsidRDefault="00482638">
      <w:pPr>
        <w:pStyle w:val="Standard"/>
        <w:spacing w:after="20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ab/>
        <w:t>4. Контроль за исполнением настоящего постановления возложить на заместителя главы  окру</w:t>
      </w:r>
      <w:r>
        <w:rPr>
          <w:rFonts w:ascii="Times New Roman" w:hAnsi="Times New Roman" w:cs="Times New Roman"/>
          <w:szCs w:val="28"/>
        </w:rPr>
        <w:t>га по экономике Е. А. Камаеву .</w:t>
      </w:r>
    </w:p>
    <w:p w:rsidR="00CD1C32" w:rsidRDefault="00CD1C32">
      <w:pPr>
        <w:pStyle w:val="Standard"/>
        <w:spacing w:after="200"/>
        <w:jc w:val="both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both"/>
        <w:rPr>
          <w:rFonts w:ascii="Times New Roman" w:hAnsi="Times New Roman" w:cs="Times New Roman"/>
          <w:szCs w:val="28"/>
        </w:rPr>
      </w:pPr>
    </w:p>
    <w:p w:rsidR="00CD1C32" w:rsidRDefault="00482638">
      <w:pPr>
        <w:pStyle w:val="Standard"/>
        <w:spacing w:after="20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Врио главы Чебулинского</w:t>
      </w:r>
    </w:p>
    <w:p w:rsidR="00CD1C32" w:rsidRDefault="00482638">
      <w:pPr>
        <w:pStyle w:val="Standard"/>
        <w:spacing w:after="20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муниципального округа                                                                          Ю.Н.Феоктистов</w:t>
      </w:r>
    </w:p>
    <w:p w:rsidR="00CD1C32" w:rsidRDefault="00482638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CD1C32" w:rsidRDefault="00482638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Утверждено постановлением</w:t>
      </w:r>
    </w:p>
    <w:p w:rsidR="00CD1C32" w:rsidRDefault="00482638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администрации Чебулинского</w:t>
      </w:r>
    </w:p>
    <w:p w:rsidR="00CD1C32" w:rsidRDefault="00482638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муниципального округа</w:t>
      </w:r>
    </w:p>
    <w:p w:rsidR="00CD1C32" w:rsidRDefault="00482638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«07» ноября 2024 № 684-п</w:t>
      </w:r>
    </w:p>
    <w:p w:rsidR="00CD1C32" w:rsidRDefault="00CD1C32">
      <w:pPr>
        <w:pStyle w:val="Standard"/>
        <w:spacing w:after="200"/>
        <w:jc w:val="both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both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spacing w:after="200"/>
        <w:jc w:val="both"/>
        <w:rPr>
          <w:rFonts w:ascii="Times New Roman" w:hAnsi="Times New Roman" w:cs="Times New Roman"/>
          <w:szCs w:val="28"/>
        </w:rPr>
      </w:pPr>
    </w:p>
    <w:p w:rsidR="00CD1C32" w:rsidRDefault="00482638">
      <w:pPr>
        <w:pStyle w:val="Standard"/>
        <w:spacing w:after="20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Состав рабочей группы</w:t>
      </w:r>
    </w:p>
    <w:p w:rsidR="00CD1C32" w:rsidRDefault="00482638">
      <w:pPr>
        <w:pStyle w:val="Standard"/>
        <w:spacing w:after="20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межведомственной комиссии</w:t>
      </w:r>
    </w:p>
    <w:p w:rsidR="00CD1C32" w:rsidRDefault="00482638">
      <w:pPr>
        <w:pStyle w:val="Standard"/>
        <w:spacing w:after="20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по противодействию нелегальной занятости</w:t>
      </w:r>
    </w:p>
    <w:p w:rsidR="00CD1C32" w:rsidRDefault="00482638">
      <w:pPr>
        <w:pStyle w:val="Standard"/>
        <w:spacing w:after="20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на территории Чебулинского муниципального округа</w:t>
      </w:r>
    </w:p>
    <w:p w:rsidR="00CD1C32" w:rsidRDefault="00CD1C32">
      <w:pPr>
        <w:pStyle w:val="Standard"/>
        <w:tabs>
          <w:tab w:val="left" w:pos="4080"/>
        </w:tabs>
        <w:spacing w:before="57" w:after="57"/>
        <w:jc w:val="left"/>
        <w:rPr>
          <w:rFonts w:ascii="Times New Roman" w:hAnsi="Times New Roman" w:cs="Times New Roman"/>
          <w:szCs w:val="28"/>
        </w:rPr>
      </w:pPr>
    </w:p>
    <w:tbl>
      <w:tblPr>
        <w:tblW w:w="1020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1"/>
        <w:gridCol w:w="5104"/>
      </w:tblGrid>
      <w:tr w:rsidR="00CD1C32">
        <w:tblPrEx>
          <w:tblCellMar>
            <w:top w:w="0" w:type="dxa"/>
            <w:bottom w:w="0" w:type="dxa"/>
          </w:tblCellMar>
        </w:tblPrEx>
        <w:tc>
          <w:tcPr>
            <w:tcW w:w="51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4080"/>
                <w:tab w:val="left" w:pos="5640"/>
              </w:tabs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Камаева Елена  Александровна                             </w:t>
            </w:r>
          </w:p>
        </w:tc>
        <w:tc>
          <w:tcPr>
            <w:tcW w:w="51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4080"/>
                <w:tab w:val="left" w:pos="5640"/>
              </w:tabs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заместитель главы округа по экономике                       </w:t>
            </w:r>
          </w:p>
          <w:p w:rsidR="00CD1C32" w:rsidRDefault="00482638">
            <w:pPr>
              <w:pStyle w:val="Standard"/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председатель комиссии</w:t>
            </w:r>
          </w:p>
        </w:tc>
      </w:tr>
      <w:tr w:rsidR="00CD1C32">
        <w:tblPrEx>
          <w:tblCellMar>
            <w:top w:w="0" w:type="dxa"/>
            <w:bottom w:w="0" w:type="dxa"/>
          </w:tblCellMar>
        </w:tblPrEx>
        <w:tc>
          <w:tcPr>
            <w:tcW w:w="51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3975"/>
                <w:tab w:val="left" w:pos="4080"/>
              </w:tabs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Андраханов Станислав   Сергеевич               </w:t>
            </w:r>
          </w:p>
        </w:tc>
        <w:tc>
          <w:tcPr>
            <w:tcW w:w="51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3975"/>
                <w:tab w:val="left" w:pos="4080"/>
              </w:tabs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заместитель главы округа по ЖКК и              благоустройству                                             заместитель пре</w:t>
            </w:r>
            <w:r>
              <w:rPr>
                <w:rFonts w:ascii="Times New Roman" w:hAnsi="Times New Roman" w:cs="Times New Roman"/>
                <w:szCs w:val="28"/>
              </w:rPr>
              <w:t>дседателя комиссии</w:t>
            </w:r>
          </w:p>
        </w:tc>
      </w:tr>
      <w:tr w:rsidR="00CD1C32">
        <w:tblPrEx>
          <w:tblCellMar>
            <w:top w:w="0" w:type="dxa"/>
            <w:bottom w:w="0" w:type="dxa"/>
          </w:tblCellMar>
        </w:tblPrEx>
        <w:tc>
          <w:tcPr>
            <w:tcW w:w="51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4080"/>
              </w:tabs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Мурзина Людмила  Владимировна        </w:t>
            </w:r>
          </w:p>
        </w:tc>
        <w:tc>
          <w:tcPr>
            <w:tcW w:w="51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4080"/>
              </w:tabs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начальник отдела экономики</w:t>
            </w:r>
          </w:p>
          <w:p w:rsidR="00CD1C32" w:rsidRDefault="00482638">
            <w:pPr>
              <w:pStyle w:val="Standard"/>
              <w:tabs>
                <w:tab w:val="left" w:pos="4080"/>
              </w:tabs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секретарь комиссии</w:t>
            </w:r>
          </w:p>
        </w:tc>
      </w:tr>
      <w:tr w:rsidR="00CD1C32">
        <w:tblPrEx>
          <w:tblCellMar>
            <w:top w:w="0" w:type="dxa"/>
            <w:bottom w:w="0" w:type="dxa"/>
          </w:tblCellMar>
        </w:tblPrEx>
        <w:tc>
          <w:tcPr>
            <w:tcW w:w="51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4080"/>
                <w:tab w:val="left" w:pos="5040"/>
              </w:tabs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Данильченко Ирина  Александровна                        </w:t>
            </w:r>
          </w:p>
        </w:tc>
        <w:tc>
          <w:tcPr>
            <w:tcW w:w="51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4080"/>
                <w:tab w:val="left" w:pos="5040"/>
              </w:tabs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заместитель главы  округа по социальным вопросам</w:t>
            </w:r>
          </w:p>
        </w:tc>
      </w:tr>
      <w:tr w:rsidR="00CD1C32">
        <w:tblPrEx>
          <w:tblCellMar>
            <w:top w:w="0" w:type="dxa"/>
            <w:bottom w:w="0" w:type="dxa"/>
          </w:tblCellMar>
        </w:tblPrEx>
        <w:tc>
          <w:tcPr>
            <w:tcW w:w="51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4080"/>
              </w:tabs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Логачев Анатолий  Юрьевич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</w:t>
            </w:r>
          </w:p>
          <w:p w:rsidR="00CD1C32" w:rsidRDefault="00CD1C32">
            <w:pPr>
              <w:pStyle w:val="Standard"/>
              <w:tabs>
                <w:tab w:val="left" w:pos="4789"/>
              </w:tabs>
              <w:spacing w:before="57" w:after="57"/>
              <w:ind w:left="709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4080"/>
              </w:tabs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председатель комитета по управлению                                        муниципальным имуществом Чебулинского муниципального округа</w:t>
            </w:r>
          </w:p>
          <w:p w:rsidR="00CD1C32" w:rsidRDefault="00CD1C32">
            <w:pPr>
              <w:pStyle w:val="Standard"/>
              <w:tabs>
                <w:tab w:val="left" w:pos="4789"/>
              </w:tabs>
              <w:spacing w:before="57" w:after="57"/>
              <w:ind w:left="709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D1C32">
        <w:tblPrEx>
          <w:tblCellMar>
            <w:top w:w="0" w:type="dxa"/>
            <w:bottom w:w="0" w:type="dxa"/>
          </w:tblCellMar>
        </w:tblPrEx>
        <w:tc>
          <w:tcPr>
            <w:tcW w:w="51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Леер Ольга Николаевна                  </w:t>
            </w:r>
          </w:p>
        </w:tc>
        <w:tc>
          <w:tcPr>
            <w:tcW w:w="51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заместитель главы округа- начальник финансового у</w:t>
            </w:r>
            <w:r>
              <w:rPr>
                <w:rFonts w:ascii="Times New Roman" w:hAnsi="Times New Roman" w:cs="Times New Roman"/>
                <w:szCs w:val="28"/>
              </w:rPr>
              <w:t>правления Чебулинского муниципального округа</w:t>
            </w:r>
          </w:p>
        </w:tc>
      </w:tr>
      <w:tr w:rsidR="00CD1C32">
        <w:tblPrEx>
          <w:tblCellMar>
            <w:top w:w="0" w:type="dxa"/>
            <w:bottom w:w="0" w:type="dxa"/>
          </w:tblCellMar>
        </w:tblPrEx>
        <w:tc>
          <w:tcPr>
            <w:tcW w:w="51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3735"/>
                <w:tab w:val="left" w:pos="3795"/>
                <w:tab w:val="left" w:pos="3855"/>
                <w:tab w:val="left" w:pos="3915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Анипкин Сергей  Владимирович  </w:t>
            </w:r>
          </w:p>
        </w:tc>
        <w:tc>
          <w:tcPr>
            <w:tcW w:w="51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3735"/>
                <w:tab w:val="left" w:pos="3795"/>
                <w:tab w:val="left" w:pos="3855"/>
                <w:tab w:val="left" w:pos="3915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начальник отделения МВД России по                                                              Чебулинскому муниципальному округу</w:t>
            </w:r>
          </w:p>
          <w:p w:rsidR="00CD1C32" w:rsidRDefault="00482638">
            <w:pPr>
              <w:pStyle w:val="Standard"/>
              <w:tabs>
                <w:tab w:val="left" w:pos="3735"/>
                <w:tab w:val="left" w:pos="3795"/>
                <w:tab w:val="left" w:pos="3855"/>
                <w:tab w:val="left" w:pos="3915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(по  согласованию)</w:t>
            </w:r>
          </w:p>
        </w:tc>
      </w:tr>
      <w:tr w:rsidR="00CD1C32">
        <w:tblPrEx>
          <w:tblCellMar>
            <w:top w:w="0" w:type="dxa"/>
            <w:bottom w:w="0" w:type="dxa"/>
          </w:tblCellMar>
        </w:tblPrEx>
        <w:tc>
          <w:tcPr>
            <w:tcW w:w="51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402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Ткачева Надежда Леонидовна 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            </w:t>
            </w:r>
          </w:p>
        </w:tc>
        <w:tc>
          <w:tcPr>
            <w:tcW w:w="51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402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Заместитель директора - начальник отдела содействия занятости  ГУ «Центр занятости населения  Чебулинского муниципального округа</w:t>
            </w:r>
            <w:r>
              <w:rPr>
                <w:rFonts w:ascii="Times New Roman" w:hAnsi="Times New Roman" w:cs="Times New Roman"/>
                <w:sz w:val="24"/>
              </w:rPr>
              <w:t xml:space="preserve"> (по согласованию)</w:t>
            </w:r>
          </w:p>
        </w:tc>
      </w:tr>
      <w:tr w:rsidR="00CD1C32">
        <w:tblPrEx>
          <w:tblCellMar>
            <w:top w:w="0" w:type="dxa"/>
            <w:bottom w:w="0" w:type="dxa"/>
          </w:tblCellMar>
        </w:tblPrEx>
        <w:tc>
          <w:tcPr>
            <w:tcW w:w="51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402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Варакина Инна                              </w:t>
            </w:r>
          </w:p>
          <w:p w:rsidR="00CD1C32" w:rsidRDefault="00482638">
            <w:pPr>
              <w:pStyle w:val="Standard"/>
              <w:tabs>
                <w:tab w:val="left" w:pos="402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Юрьевна      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</w:t>
            </w:r>
          </w:p>
        </w:tc>
        <w:tc>
          <w:tcPr>
            <w:tcW w:w="51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402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начальник Управления социальной защиты  населения администрации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Чебулинского   муниципального  округа               </w:t>
            </w:r>
          </w:p>
        </w:tc>
      </w:tr>
      <w:tr w:rsidR="00CD1C32">
        <w:tblPrEx>
          <w:tblCellMar>
            <w:top w:w="0" w:type="dxa"/>
            <w:bottom w:w="0" w:type="dxa"/>
          </w:tblCellMar>
        </w:tblPrEx>
        <w:tc>
          <w:tcPr>
            <w:tcW w:w="51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402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Кузьмина Ирина                                                                   </w:t>
            </w:r>
          </w:p>
          <w:p w:rsidR="00CD1C32" w:rsidRDefault="00482638">
            <w:pPr>
              <w:pStyle w:val="Standard"/>
              <w:tabs>
                <w:tab w:val="left" w:pos="402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Сергеевна            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 </w:t>
            </w:r>
          </w:p>
        </w:tc>
        <w:tc>
          <w:tcPr>
            <w:tcW w:w="51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402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председатель Совета народных депутатов                                           </w:t>
            </w:r>
          </w:p>
          <w:p w:rsidR="00CD1C32" w:rsidRDefault="00482638">
            <w:pPr>
              <w:pStyle w:val="Standard"/>
              <w:tabs>
                <w:tab w:val="left" w:pos="402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Чебулинского муниципального округа</w:t>
            </w:r>
          </w:p>
        </w:tc>
      </w:tr>
      <w:tr w:rsidR="00CD1C32">
        <w:tblPrEx>
          <w:tblCellMar>
            <w:top w:w="0" w:type="dxa"/>
            <w:bottom w:w="0" w:type="dxa"/>
          </w:tblCellMar>
        </w:tblPrEx>
        <w:tc>
          <w:tcPr>
            <w:tcW w:w="51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357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Борисова Надежда                                    Николаевна                                   </w:t>
            </w:r>
          </w:p>
        </w:tc>
        <w:tc>
          <w:tcPr>
            <w:tcW w:w="51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357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председатель Координационного </w:t>
            </w:r>
            <w:r>
              <w:rPr>
                <w:rFonts w:ascii="Times New Roman" w:hAnsi="Times New Roman" w:cs="Times New Roman"/>
                <w:szCs w:val="28"/>
              </w:rPr>
              <w:t>совета                                      профсоюзов Чебулинского муниципального округа</w:t>
            </w:r>
          </w:p>
        </w:tc>
      </w:tr>
      <w:tr w:rsidR="00CD1C32">
        <w:tblPrEx>
          <w:tblCellMar>
            <w:top w:w="0" w:type="dxa"/>
            <w:bottom w:w="0" w:type="dxa"/>
          </w:tblCellMar>
        </w:tblPrEx>
        <w:tc>
          <w:tcPr>
            <w:tcW w:w="51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3630"/>
                <w:tab w:val="left" w:pos="3975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Шабунина Татьяна           </w:t>
            </w:r>
          </w:p>
          <w:p w:rsidR="00CD1C32" w:rsidRDefault="00482638">
            <w:pPr>
              <w:pStyle w:val="Standard"/>
              <w:tabs>
                <w:tab w:val="left" w:pos="3630"/>
                <w:tab w:val="left" w:pos="3975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Александровна                             </w:t>
            </w:r>
          </w:p>
        </w:tc>
        <w:tc>
          <w:tcPr>
            <w:tcW w:w="51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3630"/>
                <w:tab w:val="left" w:pos="3975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начальник миграционного пункта отделения МВД России по Чебулинскому муниципальному округу   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D1C32">
        <w:tblPrEx>
          <w:tblCellMar>
            <w:top w:w="0" w:type="dxa"/>
            <w:bottom w:w="0" w:type="dxa"/>
          </w:tblCellMar>
        </w:tblPrEx>
        <w:tc>
          <w:tcPr>
            <w:tcW w:w="51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402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Жабина Наталья                             </w:t>
            </w:r>
          </w:p>
          <w:p w:rsidR="00CD1C32" w:rsidRDefault="00482638">
            <w:pPr>
              <w:pStyle w:val="Standard"/>
              <w:tabs>
                <w:tab w:val="left" w:pos="402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Родионовна                                     </w:t>
            </w:r>
          </w:p>
        </w:tc>
        <w:tc>
          <w:tcPr>
            <w:tcW w:w="51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402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начальник отдела персонифицированного учета и администрирования страховых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    взносов №5 (СФР)  (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согласованию)</w:t>
            </w:r>
          </w:p>
        </w:tc>
      </w:tr>
      <w:tr w:rsidR="00CD1C32">
        <w:tblPrEx>
          <w:tblCellMar>
            <w:top w:w="0" w:type="dxa"/>
            <w:bottom w:w="0" w:type="dxa"/>
          </w:tblCellMar>
        </w:tblPrEx>
        <w:tc>
          <w:tcPr>
            <w:tcW w:w="51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Голуб Сергей                                   </w:t>
            </w:r>
          </w:p>
          <w:p w:rsidR="00CD1C32" w:rsidRDefault="00482638">
            <w:pPr>
              <w:pStyle w:val="Standard"/>
              <w:tabs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Леонидович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</w:t>
            </w:r>
          </w:p>
        </w:tc>
        <w:tc>
          <w:tcPr>
            <w:tcW w:w="51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старший государственный инспектор труда (отдел Федерального государственного надзора в   городе                         </w:t>
            </w:r>
          </w:p>
          <w:p w:rsidR="00CD1C32" w:rsidRDefault="00482638">
            <w:pPr>
              <w:pStyle w:val="Standard"/>
              <w:tabs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Мариинске)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согласованию)</w:t>
            </w:r>
          </w:p>
        </w:tc>
      </w:tr>
      <w:tr w:rsidR="00CD1C32">
        <w:tblPrEx>
          <w:tblCellMar>
            <w:top w:w="0" w:type="dxa"/>
            <w:bottom w:w="0" w:type="dxa"/>
          </w:tblCellMar>
        </w:tblPrEx>
        <w:tc>
          <w:tcPr>
            <w:tcW w:w="51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Медведев Егор                               </w:t>
            </w:r>
          </w:p>
          <w:p w:rsidR="00CD1C32" w:rsidRDefault="00482638">
            <w:pPr>
              <w:pStyle w:val="Standard"/>
              <w:tabs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Николаевич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</w:t>
            </w:r>
          </w:p>
        </w:tc>
        <w:tc>
          <w:tcPr>
            <w:tcW w:w="51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прокурор Чебулинского района</w:t>
            </w:r>
          </w:p>
          <w:p w:rsidR="00CD1C32" w:rsidRDefault="00482638">
            <w:pPr>
              <w:pStyle w:val="Standard"/>
              <w:tabs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</w:tbl>
    <w:p w:rsidR="00000000" w:rsidRDefault="00482638">
      <w:pPr>
        <w:rPr>
          <w:vanish/>
        </w:rPr>
      </w:pPr>
    </w:p>
    <w:tbl>
      <w:tblPr>
        <w:tblW w:w="1020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CD1C32">
        <w:tblPrEx>
          <w:tblCellMar>
            <w:top w:w="0" w:type="dxa"/>
            <w:bottom w:w="0" w:type="dxa"/>
          </w:tblCellMar>
        </w:tblPrEx>
        <w:tc>
          <w:tcPr>
            <w:tcW w:w="51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3915"/>
                <w:tab w:val="left" w:pos="3975"/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Воронина Наталья                         Александровна                              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C32" w:rsidRDefault="00482638">
            <w:pPr>
              <w:pStyle w:val="Standard"/>
              <w:tabs>
                <w:tab w:val="left" w:pos="3915"/>
                <w:tab w:val="left" w:pos="3975"/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заместитель начальника межрайонной инспекции федеральной налоговой службы № 9 по Кемер</w:t>
            </w:r>
            <w:r>
              <w:rPr>
                <w:rFonts w:ascii="Times New Roman" w:hAnsi="Times New Roman" w:cs="Times New Roman"/>
                <w:szCs w:val="28"/>
              </w:rPr>
              <w:t>овской области-                                        Кузбассу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</w:tbl>
    <w:p w:rsidR="00CD1C32" w:rsidRDefault="00CD1C32">
      <w:pPr>
        <w:pStyle w:val="Standard"/>
        <w:tabs>
          <w:tab w:val="left" w:pos="4080"/>
        </w:tabs>
        <w:spacing w:before="57" w:after="57"/>
        <w:jc w:val="lef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tabs>
          <w:tab w:val="left" w:pos="4080"/>
        </w:tabs>
        <w:spacing w:before="57" w:after="57"/>
        <w:jc w:val="both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tabs>
          <w:tab w:val="left" w:pos="4080"/>
        </w:tabs>
        <w:spacing w:before="57" w:after="57"/>
        <w:jc w:val="both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tabs>
          <w:tab w:val="left" w:pos="4080"/>
        </w:tabs>
        <w:spacing w:before="57" w:after="57"/>
        <w:jc w:val="both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tabs>
          <w:tab w:val="left" w:pos="4080"/>
        </w:tabs>
        <w:spacing w:before="57" w:after="57"/>
        <w:jc w:val="both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tabs>
          <w:tab w:val="left" w:pos="4080"/>
        </w:tabs>
        <w:spacing w:before="57" w:after="57"/>
        <w:jc w:val="both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tabs>
          <w:tab w:val="left" w:pos="4080"/>
        </w:tabs>
        <w:spacing w:before="57" w:after="57"/>
        <w:jc w:val="both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tabs>
          <w:tab w:val="left" w:pos="4080"/>
        </w:tabs>
        <w:spacing w:before="57" w:after="57"/>
        <w:jc w:val="both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tabs>
          <w:tab w:val="left" w:pos="4080"/>
        </w:tabs>
        <w:spacing w:before="57" w:after="57"/>
        <w:jc w:val="lef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tabs>
          <w:tab w:val="left" w:pos="4080"/>
        </w:tabs>
        <w:spacing w:before="57" w:after="57"/>
        <w:jc w:val="lef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tabs>
          <w:tab w:val="left" w:pos="4080"/>
        </w:tabs>
        <w:spacing w:before="57" w:after="57"/>
        <w:jc w:val="lef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tabs>
          <w:tab w:val="left" w:pos="4080"/>
        </w:tabs>
        <w:spacing w:before="57" w:after="57"/>
        <w:jc w:val="lef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tabs>
          <w:tab w:val="left" w:pos="4080"/>
        </w:tabs>
        <w:spacing w:before="57" w:after="57"/>
        <w:jc w:val="lef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tabs>
          <w:tab w:val="left" w:pos="4080"/>
        </w:tabs>
        <w:spacing w:before="57" w:after="57"/>
        <w:jc w:val="lef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tabs>
          <w:tab w:val="left" w:pos="4080"/>
        </w:tabs>
        <w:spacing w:before="57" w:after="57"/>
        <w:jc w:val="lef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tabs>
          <w:tab w:val="left" w:pos="4080"/>
        </w:tabs>
        <w:spacing w:before="57" w:after="57"/>
        <w:jc w:val="lef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tabs>
          <w:tab w:val="left" w:pos="4080"/>
        </w:tabs>
        <w:spacing w:before="57" w:after="57"/>
        <w:jc w:val="right"/>
        <w:rPr>
          <w:rFonts w:ascii="Times New Roman" w:hAnsi="Times New Roman" w:cs="Times New Roman"/>
          <w:szCs w:val="28"/>
        </w:rPr>
      </w:pPr>
    </w:p>
    <w:p w:rsidR="00CD1C32" w:rsidRDefault="00482638">
      <w:pPr>
        <w:pStyle w:val="Standard"/>
        <w:tabs>
          <w:tab w:val="left" w:pos="4080"/>
        </w:tabs>
        <w:spacing w:before="57" w:after="5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</w:p>
    <w:p w:rsidR="00CD1C32" w:rsidRDefault="00482638">
      <w:pPr>
        <w:pStyle w:val="Standard"/>
        <w:tabs>
          <w:tab w:val="left" w:pos="4080"/>
        </w:tabs>
        <w:spacing w:before="57" w:after="57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Утверждено постановлением</w:t>
      </w:r>
    </w:p>
    <w:p w:rsidR="00CD1C32" w:rsidRDefault="00482638">
      <w:pPr>
        <w:pStyle w:val="Standard"/>
        <w:tabs>
          <w:tab w:val="left" w:pos="4080"/>
        </w:tabs>
        <w:spacing w:before="57" w:after="57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администрации Чебулинского</w:t>
      </w:r>
    </w:p>
    <w:p w:rsidR="00CD1C32" w:rsidRDefault="00482638">
      <w:pPr>
        <w:pStyle w:val="Standard"/>
        <w:tabs>
          <w:tab w:val="left" w:pos="4080"/>
        </w:tabs>
        <w:spacing w:before="57" w:after="57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муниципального округа</w:t>
      </w:r>
    </w:p>
    <w:p w:rsidR="00CD1C32" w:rsidRDefault="00482638">
      <w:pPr>
        <w:pStyle w:val="Standard"/>
        <w:tabs>
          <w:tab w:val="left" w:pos="4080"/>
        </w:tabs>
        <w:spacing w:before="57" w:after="57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« 07» ноября</w:t>
      </w:r>
      <w:r>
        <w:rPr>
          <w:rFonts w:ascii="Times New Roman" w:hAnsi="Times New Roman" w:cs="Times New Roman"/>
          <w:szCs w:val="28"/>
        </w:rPr>
        <w:t xml:space="preserve">  2024г. № 684-п</w:t>
      </w:r>
    </w:p>
    <w:p w:rsidR="00CD1C32" w:rsidRDefault="00482638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D1C32" w:rsidRDefault="00482638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о порядке создания и деятельности</w:t>
      </w:r>
    </w:p>
    <w:p w:rsidR="00CD1C32" w:rsidRDefault="00482638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рабочей группы межведомственной комиссии</w:t>
      </w:r>
    </w:p>
    <w:p w:rsidR="00CD1C32" w:rsidRDefault="00482638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по противодействию нелегальной занятости в</w:t>
      </w:r>
    </w:p>
    <w:p w:rsidR="00CD1C32" w:rsidRDefault="00482638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Чебулинском муниципальном округе</w:t>
      </w:r>
    </w:p>
    <w:p w:rsidR="00CD1C32" w:rsidRDefault="00CD1C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1C32" w:rsidRDefault="00CD1C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1C32" w:rsidRDefault="00482638">
      <w:pPr>
        <w:pStyle w:val="Standard"/>
      </w:pPr>
      <w:r>
        <w:rPr>
          <w:b/>
          <w:bCs/>
          <w:szCs w:val="28"/>
        </w:rPr>
        <w:t>1. Общие положения</w:t>
      </w:r>
    </w:p>
    <w:p w:rsidR="00CD1C32" w:rsidRDefault="00CD1C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1C32" w:rsidRDefault="00482638">
      <w:pPr>
        <w:pStyle w:val="12"/>
        <w:tabs>
          <w:tab w:val="left" w:pos="994"/>
          <w:tab w:val="left" w:pos="2678"/>
        </w:tabs>
        <w:ind w:firstLine="700"/>
        <w:jc w:val="both"/>
      </w:pPr>
      <w:r>
        <w:t xml:space="preserve">1.1. Настоящее Положение определяет порядок создания </w:t>
      </w:r>
      <w:r>
        <w:t>и деятельности рабочей группы межведомственной комиссии по противодействию нелегальной занятости в Чебулинском муниципальном округе(далее – рабочая группа).</w:t>
      </w:r>
    </w:p>
    <w:p w:rsidR="00CD1C32" w:rsidRDefault="00482638">
      <w:pPr>
        <w:pStyle w:val="12"/>
        <w:tabs>
          <w:tab w:val="left" w:pos="1033"/>
        </w:tabs>
        <w:ind w:firstLine="709"/>
        <w:jc w:val="both"/>
      </w:pPr>
      <w:r>
        <w:t>1.2. Рабочая группа является неотъемлемой частью межведомственной комиссии по противодействию нелег</w:t>
      </w:r>
      <w:r>
        <w:t>альной занятости в округе.</w:t>
      </w:r>
    </w:p>
    <w:p w:rsidR="00CD1C32" w:rsidRDefault="00482638">
      <w:pPr>
        <w:pStyle w:val="12"/>
        <w:tabs>
          <w:tab w:val="left" w:pos="1033"/>
        </w:tabs>
        <w:ind w:firstLine="709"/>
        <w:jc w:val="both"/>
      </w:pPr>
      <w:r>
        <w:t>Рабочая группа</w:t>
      </w:r>
      <w:r>
        <w:rPr>
          <w:b/>
        </w:rPr>
        <w:t xml:space="preserve"> </w:t>
      </w:r>
      <w:r>
        <w:t>создается по распоряжению администрации Чебулинского муниципального округа .</w:t>
      </w:r>
    </w:p>
    <w:p w:rsidR="00CD1C32" w:rsidRDefault="00482638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1.3. В состав рабочей группы могут входить по согласованию представители:</w:t>
      </w:r>
    </w:p>
    <w:p w:rsidR="00CD1C32" w:rsidRDefault="00482638">
      <w:pPr>
        <w:pStyle w:val="Default"/>
        <w:ind w:firstLine="708"/>
        <w:jc w:val="both"/>
      </w:pPr>
      <w:r>
        <w:rPr>
          <w:color w:val="auto"/>
          <w:sz w:val="28"/>
          <w:szCs w:val="28"/>
        </w:rPr>
        <w:t>отделения Фонда пенсионного и социального страхования Российско</w:t>
      </w:r>
      <w:r>
        <w:rPr>
          <w:color w:val="auto"/>
          <w:sz w:val="28"/>
          <w:szCs w:val="28"/>
        </w:rPr>
        <w:t>й Федерации по Кемеровской области – Кузбассу;</w:t>
      </w:r>
    </w:p>
    <w:p w:rsidR="00CD1C32" w:rsidRDefault="00482638">
      <w:pPr>
        <w:pStyle w:val="Default"/>
        <w:ind w:firstLine="708"/>
        <w:jc w:val="both"/>
      </w:pPr>
      <w:r>
        <w:rPr>
          <w:color w:val="auto"/>
          <w:sz w:val="28"/>
          <w:szCs w:val="28"/>
        </w:rPr>
        <w:t>территориального налогового органа Управления Федеральной налоговой службы по Кемеровской области – Кузбассу;</w:t>
      </w:r>
    </w:p>
    <w:p w:rsidR="00CD1C32" w:rsidRDefault="00482638">
      <w:pPr>
        <w:pStyle w:val="Default"/>
        <w:ind w:firstLine="708"/>
        <w:jc w:val="both"/>
      </w:pPr>
      <w:r>
        <w:rPr>
          <w:color w:val="auto"/>
          <w:sz w:val="28"/>
          <w:szCs w:val="28"/>
        </w:rPr>
        <w:t>территориального отдела Государственной инспекции труда в Кемеровской области – Кузбассе;</w:t>
      </w:r>
    </w:p>
    <w:p w:rsidR="00CD1C32" w:rsidRDefault="00482638">
      <w:pPr>
        <w:pStyle w:val="Default"/>
        <w:ind w:firstLine="708"/>
        <w:jc w:val="both"/>
      </w:pPr>
      <w:r>
        <w:rPr>
          <w:color w:val="auto"/>
          <w:sz w:val="28"/>
          <w:szCs w:val="28"/>
        </w:rPr>
        <w:t xml:space="preserve">органа </w:t>
      </w:r>
      <w:r>
        <w:rPr>
          <w:color w:val="auto"/>
          <w:sz w:val="28"/>
          <w:szCs w:val="28"/>
        </w:rPr>
        <w:t>социальной защиты населения муниципального образования Кузбасса;</w:t>
      </w:r>
    </w:p>
    <w:p w:rsidR="00CD1C32" w:rsidRDefault="00482638">
      <w:pPr>
        <w:pStyle w:val="Default"/>
        <w:ind w:firstLine="708"/>
        <w:jc w:val="both"/>
      </w:pPr>
      <w:r>
        <w:rPr>
          <w:color w:val="auto"/>
          <w:sz w:val="28"/>
          <w:szCs w:val="28"/>
        </w:rPr>
        <w:t>правоохранительных органов;</w:t>
      </w:r>
    </w:p>
    <w:p w:rsidR="00CD1C32" w:rsidRDefault="00482638">
      <w:pPr>
        <w:pStyle w:val="Default"/>
        <w:ind w:firstLine="708"/>
        <w:jc w:val="both"/>
      </w:pPr>
      <w:r>
        <w:rPr>
          <w:color w:val="auto"/>
          <w:sz w:val="28"/>
          <w:szCs w:val="28"/>
        </w:rPr>
        <w:t xml:space="preserve">координационного совета организаций профсоюзов – представительства Федерации профсоюзных организаций Кузбасса в муниципальных образованиях Кемеровской области – </w:t>
      </w:r>
      <w:r>
        <w:rPr>
          <w:color w:val="auto"/>
          <w:sz w:val="28"/>
          <w:szCs w:val="28"/>
        </w:rPr>
        <w:t>Кузбасса;</w:t>
      </w:r>
    </w:p>
    <w:p w:rsidR="00CD1C32" w:rsidRDefault="00482638">
      <w:pPr>
        <w:pStyle w:val="Default"/>
        <w:ind w:firstLine="708"/>
        <w:jc w:val="both"/>
      </w:pPr>
      <w:r>
        <w:rPr>
          <w:color w:val="auto"/>
          <w:sz w:val="28"/>
          <w:szCs w:val="28"/>
        </w:rPr>
        <w:t>государственного казенного учреждения центра занятости населения Кемеровской области – Кузбасса;</w:t>
      </w:r>
    </w:p>
    <w:p w:rsidR="00CD1C32" w:rsidRDefault="00482638">
      <w:pPr>
        <w:pStyle w:val="Default"/>
        <w:ind w:firstLine="708"/>
        <w:jc w:val="both"/>
      </w:pPr>
      <w:r>
        <w:rPr>
          <w:color w:val="auto"/>
          <w:sz w:val="28"/>
          <w:szCs w:val="28"/>
        </w:rPr>
        <w:t>бизнес- образований и научного сообщества в качестве отраслевых экспертов;</w:t>
      </w:r>
    </w:p>
    <w:p w:rsidR="00CD1C32" w:rsidRDefault="00482638">
      <w:pPr>
        <w:pStyle w:val="Default"/>
        <w:ind w:firstLine="708"/>
        <w:jc w:val="both"/>
      </w:pPr>
      <w:r>
        <w:rPr>
          <w:color w:val="auto"/>
          <w:sz w:val="28"/>
          <w:szCs w:val="28"/>
        </w:rPr>
        <w:t>иных организаций, в том числе общественных, которые могут способствоват</w:t>
      </w:r>
      <w:r>
        <w:rPr>
          <w:color w:val="auto"/>
          <w:sz w:val="28"/>
          <w:szCs w:val="28"/>
        </w:rPr>
        <w:t>ь решению поставленных перед рабочей группой задач.</w:t>
      </w:r>
    </w:p>
    <w:p w:rsidR="00CD1C32" w:rsidRDefault="00482638">
      <w:pPr>
        <w:pStyle w:val="Standard"/>
        <w:ind w:firstLine="709"/>
        <w:jc w:val="both"/>
      </w:pPr>
      <w:r>
        <w:rPr>
          <w:szCs w:val="28"/>
        </w:rPr>
        <w:t xml:space="preserve">1.4. Рабочая группа в своей деятельности руководствуется </w:t>
      </w:r>
      <w:hyperlink r:id="rId9" w:history="1">
        <w:r>
          <w:rPr>
            <w:bCs/>
            <w:szCs w:val="28"/>
          </w:rPr>
          <w:t>Положение</w:t>
        </w:r>
      </w:hyperlink>
      <w:r>
        <w:rPr>
          <w:szCs w:val="28"/>
        </w:rPr>
        <w:t>м</w:t>
      </w:r>
      <w:r>
        <w:rPr>
          <w:bCs/>
          <w:szCs w:val="28"/>
        </w:rPr>
        <w:t xml:space="preserve"> о </w:t>
      </w:r>
      <w:r>
        <w:rPr>
          <w:bCs/>
          <w:szCs w:val="28"/>
        </w:rPr>
        <w:lastRenderedPageBreak/>
        <w:t>межведомственной</w:t>
      </w:r>
      <w:r>
        <w:rPr>
          <w:bCs/>
          <w:szCs w:val="28"/>
        </w:rPr>
        <w:t xml:space="preserve"> комиссии по противодействию нелегальной занятости в округе</w:t>
      </w:r>
      <w:r>
        <w:rPr>
          <w:szCs w:val="28"/>
        </w:rPr>
        <w:t xml:space="preserve"> и настоящим Положением.</w:t>
      </w:r>
    </w:p>
    <w:p w:rsidR="00CD1C32" w:rsidRDefault="00CD1C32">
      <w:pPr>
        <w:pStyle w:val="Standard"/>
        <w:rPr>
          <w:rFonts w:eastAsia="SimSun" w:hint="eastAsia"/>
          <w:b/>
          <w:bCs/>
          <w:spacing w:val="60"/>
          <w:szCs w:val="28"/>
        </w:rPr>
      </w:pPr>
    </w:p>
    <w:p w:rsidR="00CD1C32" w:rsidRDefault="00CD1C32">
      <w:pPr>
        <w:pStyle w:val="Standard"/>
      </w:pPr>
    </w:p>
    <w:p w:rsidR="00CD1C32" w:rsidRDefault="00CD1C32">
      <w:pPr>
        <w:pStyle w:val="Standard"/>
      </w:pPr>
    </w:p>
    <w:p w:rsidR="00CD1C32" w:rsidRDefault="00482638">
      <w:pPr>
        <w:pStyle w:val="Standard"/>
      </w:pPr>
      <w:r>
        <w:rPr>
          <w:rFonts w:eastAsia="SimSun"/>
          <w:b/>
          <w:bCs/>
          <w:spacing w:val="60"/>
          <w:szCs w:val="28"/>
        </w:rPr>
        <w:t>2.</w:t>
      </w:r>
      <w:r>
        <w:rPr>
          <w:rFonts w:eastAsia="SimSun"/>
          <w:bCs/>
          <w:spacing w:val="60"/>
          <w:szCs w:val="28"/>
        </w:rPr>
        <w:t xml:space="preserve"> </w:t>
      </w:r>
      <w:r>
        <w:rPr>
          <w:rFonts w:eastAsia="Calibri"/>
          <w:b/>
          <w:szCs w:val="28"/>
          <w:lang w:eastAsia="en-US"/>
        </w:rPr>
        <w:t>Основные задачи рабочих групп</w:t>
      </w:r>
    </w:p>
    <w:p w:rsidR="00CD1C32" w:rsidRDefault="00CD1C32">
      <w:pPr>
        <w:pStyle w:val="Standard"/>
        <w:rPr>
          <w:rFonts w:eastAsia="Calibri"/>
          <w:b/>
          <w:szCs w:val="28"/>
          <w:lang w:eastAsia="en-US"/>
        </w:rPr>
      </w:pPr>
    </w:p>
    <w:p w:rsidR="00CD1C32" w:rsidRDefault="00482638">
      <w:pPr>
        <w:pStyle w:val="Standard"/>
        <w:ind w:firstLine="708"/>
        <w:jc w:val="both"/>
      </w:pPr>
      <w:r>
        <w:rPr>
          <w:szCs w:val="28"/>
        </w:rPr>
        <w:t xml:space="preserve">Основными задачами </w:t>
      </w:r>
      <w:r>
        <w:rPr>
          <w:rFonts w:eastAsia="Calibri"/>
          <w:szCs w:val="28"/>
          <w:lang w:eastAsia="en-US"/>
        </w:rPr>
        <w:t>рабочей группы является</w:t>
      </w:r>
      <w:r>
        <w:rPr>
          <w:szCs w:val="28"/>
        </w:rPr>
        <w:t>:</w:t>
      </w:r>
    </w:p>
    <w:p w:rsidR="00CD1C32" w:rsidRDefault="00482638">
      <w:pPr>
        <w:pStyle w:val="Default"/>
        <w:ind w:firstLine="708"/>
        <w:jc w:val="both"/>
      </w:pPr>
      <w:r>
        <w:rPr>
          <w:color w:val="auto"/>
          <w:sz w:val="28"/>
          <w:szCs w:val="28"/>
        </w:rPr>
        <w:t>2.1. Снижение нелегальной занятости экономически активных лиц, находящихся в трудоспособно</w:t>
      </w:r>
      <w:r>
        <w:rPr>
          <w:color w:val="auto"/>
          <w:sz w:val="28"/>
          <w:szCs w:val="28"/>
        </w:rPr>
        <w:t>м возрасте и не осуществляющих трудовую деятельность, на территории муниципального образования.</w:t>
      </w:r>
    </w:p>
    <w:p w:rsidR="00CD1C32" w:rsidRDefault="00482638">
      <w:pPr>
        <w:pStyle w:val="Standard"/>
        <w:ind w:firstLine="709"/>
        <w:jc w:val="both"/>
      </w:pPr>
      <w:r>
        <w:rPr>
          <w:szCs w:val="28"/>
        </w:rPr>
        <w:t>2.2. Обеспечение реализации мер, направленных на противодействие нелегальной занятости в организациях всех форм собственности, расположенных на территории муни</w:t>
      </w:r>
      <w:r>
        <w:rPr>
          <w:szCs w:val="28"/>
        </w:rPr>
        <w:t>ципального образования.</w:t>
      </w:r>
    </w:p>
    <w:p w:rsidR="00CD1C32" w:rsidRDefault="00482638">
      <w:pPr>
        <w:pStyle w:val="Default"/>
        <w:ind w:firstLine="708"/>
        <w:jc w:val="both"/>
      </w:pPr>
      <w:r>
        <w:rPr>
          <w:color w:val="auto"/>
          <w:sz w:val="28"/>
          <w:szCs w:val="28"/>
        </w:rPr>
        <w:t>2.3. Обеспечение достижения целевых показателей по выявлению нелегальной занятости.</w:t>
      </w:r>
    </w:p>
    <w:p w:rsidR="00CD1C32" w:rsidRDefault="00482638">
      <w:pPr>
        <w:pStyle w:val="Default"/>
        <w:ind w:firstLine="708"/>
        <w:jc w:val="both"/>
      </w:pPr>
      <w:r>
        <w:rPr>
          <w:color w:val="auto"/>
          <w:sz w:val="28"/>
          <w:szCs w:val="28"/>
        </w:rPr>
        <w:t>2.4 Исполнение регионального и муниципального плана мероприятий по снижению уровня нелегальной занятости в Чебулинском муниципальном округе.</w:t>
      </w:r>
    </w:p>
    <w:p w:rsidR="00CD1C32" w:rsidRDefault="00482638">
      <w:pPr>
        <w:pStyle w:val="Default"/>
        <w:ind w:firstLine="708"/>
        <w:jc w:val="both"/>
      </w:pPr>
      <w:r>
        <w:rPr>
          <w:color w:val="auto"/>
          <w:sz w:val="28"/>
          <w:szCs w:val="28"/>
        </w:rPr>
        <w:t>2.5. Л</w:t>
      </w:r>
      <w:r>
        <w:rPr>
          <w:color w:val="auto"/>
          <w:sz w:val="28"/>
          <w:szCs w:val="28"/>
        </w:rPr>
        <w:t>егализация занятости физических лиц, привлекаемых в качестве работников, и соответствующее оформление с ними трудовых отношений.</w:t>
      </w:r>
    </w:p>
    <w:p w:rsidR="00CD1C32" w:rsidRDefault="00CD1C3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D1C32" w:rsidRDefault="00482638">
      <w:pPr>
        <w:pStyle w:val="Standard"/>
      </w:pPr>
      <w:r>
        <w:rPr>
          <w:rFonts w:eastAsia="SimSun"/>
          <w:b/>
          <w:bCs/>
          <w:spacing w:val="60"/>
          <w:szCs w:val="28"/>
        </w:rPr>
        <w:t>3.</w:t>
      </w:r>
      <w:r>
        <w:rPr>
          <w:rFonts w:eastAsia="SimSun"/>
          <w:b/>
          <w:bCs/>
          <w:szCs w:val="28"/>
        </w:rPr>
        <w:t>Функции</w:t>
      </w:r>
      <w:r>
        <w:rPr>
          <w:rFonts w:eastAsia="SimSun"/>
          <w:bCs/>
          <w:spacing w:val="60"/>
          <w:szCs w:val="28"/>
        </w:rPr>
        <w:t xml:space="preserve"> </w:t>
      </w:r>
      <w:r>
        <w:rPr>
          <w:rFonts w:eastAsia="Calibri"/>
          <w:b/>
          <w:szCs w:val="28"/>
          <w:lang w:eastAsia="en-US"/>
        </w:rPr>
        <w:t>рабочих групп</w:t>
      </w:r>
    </w:p>
    <w:p w:rsidR="00CD1C32" w:rsidRDefault="00CD1C32">
      <w:pPr>
        <w:pStyle w:val="Standard"/>
        <w:rPr>
          <w:rFonts w:eastAsia="Calibri"/>
          <w:b/>
          <w:szCs w:val="28"/>
          <w:lang w:eastAsia="en-US"/>
        </w:rPr>
      </w:pPr>
    </w:p>
    <w:p w:rsidR="00CD1C32" w:rsidRDefault="00482638">
      <w:pPr>
        <w:pStyle w:val="Default"/>
        <w:ind w:firstLine="708"/>
        <w:jc w:val="both"/>
      </w:pPr>
      <w:r>
        <w:rPr>
          <w:color w:val="auto"/>
          <w:sz w:val="28"/>
          <w:szCs w:val="28"/>
        </w:rPr>
        <w:t>3.1. Оперативное взаимодействие и обмен информацией между членами рабочей группы с использованием со</w:t>
      </w:r>
      <w:r>
        <w:rPr>
          <w:color w:val="auto"/>
          <w:sz w:val="28"/>
          <w:szCs w:val="28"/>
        </w:rPr>
        <w:t>временных информационно-телекоммуникационных технологий.</w:t>
      </w:r>
    </w:p>
    <w:p w:rsidR="00CD1C32" w:rsidRDefault="00482638">
      <w:pPr>
        <w:pStyle w:val="Default"/>
        <w:ind w:firstLine="708"/>
        <w:jc w:val="both"/>
      </w:pPr>
      <w:r>
        <w:rPr>
          <w:color w:val="auto"/>
          <w:sz w:val="28"/>
          <w:szCs w:val="28"/>
        </w:rPr>
        <w:t>3.2. И</w:t>
      </w:r>
      <w:r>
        <w:rPr>
          <w:sz w:val="28"/>
          <w:szCs w:val="28"/>
        </w:rPr>
        <w:t>нформирование граждан в средствах массовой информации,</w:t>
      </w:r>
      <w:r>
        <w:t xml:space="preserve"> </w:t>
      </w:r>
      <w:r>
        <w:rPr>
          <w:color w:val="auto"/>
          <w:sz w:val="28"/>
          <w:szCs w:val="28"/>
        </w:rPr>
        <w:t>на официальных сайтах, в социальных сетях администрации Чебулинского муниципального округа о негативных последствиях нелегальной занятост</w:t>
      </w:r>
      <w:r>
        <w:rPr>
          <w:color w:val="auto"/>
          <w:sz w:val="28"/>
          <w:szCs w:val="28"/>
        </w:rPr>
        <w:t>и для работников без оформления трудового договора, получения неофициальной заработной платы и применения «серых схем», о мерах ответственности для работодателей за использование труда наемных работников без должного оформления с ними трудовых отношений, о</w:t>
      </w:r>
      <w:r>
        <w:rPr>
          <w:color w:val="auto"/>
          <w:sz w:val="28"/>
          <w:szCs w:val="28"/>
        </w:rPr>
        <w:t xml:space="preserve"> возможности заключения малоимущими гражданами социальных контрактов и получения дополнительного дохода.  </w:t>
      </w:r>
    </w:p>
    <w:p w:rsidR="00CD1C32" w:rsidRDefault="00482638">
      <w:pPr>
        <w:pStyle w:val="12"/>
        <w:tabs>
          <w:tab w:val="left" w:pos="1052"/>
        </w:tabs>
        <w:ind w:firstLine="709"/>
        <w:jc w:val="both"/>
      </w:pPr>
      <w:r>
        <w:t>3.3. Участие в мероприятиях, предусмотренных планом мероприятий по противодействию нелегальной занятости.</w:t>
      </w:r>
    </w:p>
    <w:p w:rsidR="00CD1C32" w:rsidRDefault="00482638">
      <w:pPr>
        <w:pStyle w:val="12"/>
        <w:tabs>
          <w:tab w:val="left" w:pos="1071"/>
        </w:tabs>
        <w:ind w:firstLine="709"/>
        <w:jc w:val="both"/>
      </w:pPr>
      <w:r>
        <w:t xml:space="preserve">3.4. Проведение анализа должностными </w:t>
      </w:r>
      <w:r>
        <w:t>лицами письменных обращений граждан и юридических лиц, поступивших в органы местного самоуправления, содержащих информацию о фактах (признаках) нелегальной занятости.</w:t>
      </w:r>
    </w:p>
    <w:p w:rsidR="00CD1C32" w:rsidRDefault="00482638">
      <w:pPr>
        <w:pStyle w:val="12"/>
        <w:tabs>
          <w:tab w:val="left" w:pos="1057"/>
        </w:tabs>
        <w:ind w:firstLine="709"/>
        <w:jc w:val="both"/>
      </w:pPr>
      <w:r>
        <w:t xml:space="preserve">3.5. Направление в органы регионального государственного контроля (надзора), </w:t>
      </w:r>
      <w:r>
        <w:t>муниципального контроля имеющейся информации для проведения контрольных (надзорных) мероприятий, профилактических мероприятий в целях противодействия нелегальной занятости.</w:t>
      </w:r>
    </w:p>
    <w:p w:rsidR="00CD1C32" w:rsidRDefault="00482638">
      <w:pPr>
        <w:pStyle w:val="Default"/>
        <w:ind w:firstLine="708"/>
        <w:jc w:val="both"/>
      </w:pPr>
      <w:r>
        <w:rPr>
          <w:rFonts w:eastAsia="Times New Roman"/>
          <w:color w:val="auto"/>
          <w:sz w:val="28"/>
          <w:szCs w:val="28"/>
          <w:lang w:eastAsia="ru-RU"/>
        </w:rPr>
        <w:lastRenderedPageBreak/>
        <w:t>3.6.</w:t>
      </w:r>
      <w:r>
        <w:t xml:space="preserve"> </w:t>
      </w:r>
      <w:r>
        <w:rPr>
          <w:sz w:val="28"/>
          <w:szCs w:val="28"/>
        </w:rPr>
        <w:t>Ежемесячное представление информации о результатах проводимой работы в межведо</w:t>
      </w:r>
      <w:r>
        <w:rPr>
          <w:sz w:val="28"/>
          <w:szCs w:val="28"/>
        </w:rPr>
        <w:t>мственную комиссию по противодействию нелегальной занятости в округе, включая информацию</w:t>
      </w:r>
      <w:r>
        <w:rPr>
          <w:color w:val="auto"/>
          <w:sz w:val="28"/>
          <w:szCs w:val="28"/>
        </w:rPr>
        <w:t>:</w:t>
      </w:r>
    </w:p>
    <w:p w:rsidR="00CD1C32" w:rsidRDefault="00482638">
      <w:pPr>
        <w:pStyle w:val="Default"/>
        <w:ind w:firstLine="708"/>
        <w:jc w:val="both"/>
      </w:pPr>
      <w:r>
        <w:rPr>
          <w:color w:val="auto"/>
          <w:sz w:val="28"/>
          <w:szCs w:val="28"/>
        </w:rPr>
        <w:t>о возникновении у физических лиц реальных социально -трудовых гарантий, предусмотренных законодательством, и их эффективной защите в лице контролирующих органов;</w:t>
      </w:r>
    </w:p>
    <w:p w:rsidR="00CD1C32" w:rsidRDefault="00482638">
      <w:pPr>
        <w:pStyle w:val="Default"/>
        <w:ind w:firstLine="708"/>
        <w:jc w:val="both"/>
      </w:pPr>
      <w:r>
        <w:rPr>
          <w:color w:val="auto"/>
          <w:sz w:val="28"/>
          <w:szCs w:val="28"/>
        </w:rPr>
        <w:t xml:space="preserve">о </w:t>
      </w:r>
      <w:r>
        <w:rPr>
          <w:color w:val="auto"/>
          <w:sz w:val="28"/>
          <w:szCs w:val="28"/>
        </w:rPr>
        <w:t>регистрации физических лиц в качестве плательщиков налога на профессиональный доход, регистрации юридического лица или индивидуального предпринимателя;</w:t>
      </w:r>
    </w:p>
    <w:p w:rsidR="00CD1C32" w:rsidRDefault="00482638">
      <w:pPr>
        <w:pStyle w:val="Default"/>
        <w:ind w:firstLine="708"/>
        <w:jc w:val="both"/>
      </w:pPr>
      <w:r>
        <w:rPr>
          <w:color w:val="auto"/>
          <w:sz w:val="28"/>
          <w:szCs w:val="28"/>
        </w:rPr>
        <w:t>об увеличении налоговых поступлений в виде налога на доходы физических лиц в бюджеты всех уровней, отчи</w:t>
      </w:r>
      <w:r>
        <w:rPr>
          <w:color w:val="auto"/>
          <w:sz w:val="28"/>
          <w:szCs w:val="28"/>
        </w:rPr>
        <w:t xml:space="preserve">слений страховых взносов во внебюджетные фонды </w:t>
      </w:r>
      <w:r>
        <w:rPr>
          <w:sz w:val="28"/>
          <w:szCs w:val="28"/>
        </w:rPr>
        <w:t>(при наличии)</w:t>
      </w:r>
      <w:r>
        <w:rPr>
          <w:color w:val="auto"/>
          <w:sz w:val="28"/>
          <w:szCs w:val="28"/>
        </w:rPr>
        <w:t>.</w:t>
      </w:r>
    </w:p>
    <w:p w:rsidR="00CD1C32" w:rsidRDefault="00CD1C3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D1C32" w:rsidRDefault="00482638">
      <w:pPr>
        <w:pStyle w:val="Standard"/>
      </w:pPr>
      <w:r>
        <w:rPr>
          <w:rFonts w:eastAsia="SimSun"/>
          <w:b/>
          <w:bCs/>
          <w:spacing w:val="60"/>
          <w:szCs w:val="28"/>
        </w:rPr>
        <w:t>4.</w:t>
      </w:r>
      <w:r>
        <w:rPr>
          <w:rFonts w:eastAsia="Calibri"/>
          <w:b/>
          <w:szCs w:val="28"/>
          <w:lang w:eastAsia="en-US"/>
        </w:rPr>
        <w:t>Права рабочих групп</w:t>
      </w:r>
    </w:p>
    <w:p w:rsidR="00CD1C32" w:rsidRDefault="00CD1C32">
      <w:pPr>
        <w:pStyle w:val="Standard"/>
        <w:rPr>
          <w:rFonts w:eastAsia="Calibri"/>
          <w:b/>
          <w:szCs w:val="28"/>
          <w:lang w:eastAsia="en-US"/>
        </w:rPr>
      </w:pPr>
    </w:p>
    <w:p w:rsidR="00CD1C32" w:rsidRDefault="00482638">
      <w:pPr>
        <w:pStyle w:val="12"/>
        <w:tabs>
          <w:tab w:val="left" w:pos="1052"/>
        </w:tabs>
        <w:ind w:firstLine="709"/>
        <w:jc w:val="both"/>
      </w:pPr>
      <w:r>
        <w:t>4.1. Приглашать на заседания рабочих групп и заслушивать должностных лиц и специалистов (экспертов) органов и организаций, не входящих в состав рабочих групп.</w:t>
      </w:r>
    </w:p>
    <w:p w:rsidR="00CD1C32" w:rsidRDefault="00482638">
      <w:pPr>
        <w:pStyle w:val="af"/>
        <w:spacing w:before="0" w:after="0" w:line="288" w:lineRule="atLeast"/>
        <w:jc w:val="both"/>
      </w:pPr>
      <w:r>
        <w:tab/>
      </w:r>
      <w:r>
        <w:rPr>
          <w:szCs w:val="28"/>
        </w:rPr>
        <w:t>4.2. Расс</w:t>
      </w:r>
      <w:r>
        <w:rPr>
          <w:szCs w:val="28"/>
        </w:rPr>
        <w:t xml:space="preserve">матривать на заседании рабочих групп с приглашением </w:t>
      </w:r>
      <w:r>
        <w:t>работодателей</w:t>
      </w:r>
      <w:r>
        <w:rPr>
          <w:szCs w:val="28"/>
        </w:rPr>
        <w:t xml:space="preserve"> ситуации, связанные:</w:t>
      </w:r>
    </w:p>
    <w:p w:rsidR="00CD1C32" w:rsidRDefault="00482638">
      <w:pPr>
        <w:pStyle w:val="af"/>
        <w:spacing w:before="0" w:after="0" w:line="288" w:lineRule="atLeast"/>
        <w:jc w:val="both"/>
      </w:pPr>
      <w:r>
        <w:rPr>
          <w:szCs w:val="28"/>
        </w:rPr>
        <w:tab/>
        <w:t>с осуществлением трудовой деятельности в нарушение установленного трудовым законодательством порядка оформления трудовых отношений;</w:t>
      </w:r>
    </w:p>
    <w:p w:rsidR="00CD1C32" w:rsidRDefault="00482638">
      <w:pPr>
        <w:pStyle w:val="12"/>
        <w:ind w:firstLine="720"/>
        <w:jc w:val="both"/>
      </w:pPr>
      <w:r>
        <w:t>с наличием установленных фактов выпл</w:t>
      </w:r>
      <w:r>
        <w:t>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размера оплаты труда;</w:t>
      </w:r>
    </w:p>
    <w:p w:rsidR="00CD1C32" w:rsidRDefault="00482638">
      <w:pPr>
        <w:pStyle w:val="12"/>
        <w:ind w:firstLine="720"/>
        <w:jc w:val="both"/>
      </w:pPr>
      <w:r>
        <w:t>с подменой трудовых отношений гражданско-право</w:t>
      </w:r>
      <w:r>
        <w:t>выми отношениями, в том числе при взаимодействии с физическими лицами, применяющими специальный налоговый режим «Налог на профессиональный доход».</w:t>
      </w:r>
    </w:p>
    <w:p w:rsidR="00CD1C32" w:rsidRDefault="00482638">
      <w:pPr>
        <w:pStyle w:val="12"/>
        <w:tabs>
          <w:tab w:val="left" w:pos="1066"/>
        </w:tabs>
        <w:ind w:firstLine="709"/>
        <w:jc w:val="both"/>
      </w:pPr>
      <w:r>
        <w:t>4.3. Осуществлять информирование граждан в средствах массовой информации о негативных последствиях нелегально</w:t>
      </w:r>
      <w:r>
        <w:t>й занятости.</w:t>
      </w:r>
    </w:p>
    <w:p w:rsidR="00CD1C32" w:rsidRDefault="00482638">
      <w:pPr>
        <w:pStyle w:val="12"/>
        <w:tabs>
          <w:tab w:val="left" w:pos="1052"/>
        </w:tabs>
        <w:ind w:firstLine="709"/>
        <w:jc w:val="both"/>
      </w:pPr>
      <w:r>
        <w:t>4.4. Организовать «горячую линию» по приему жалоб населения по фактам осуществления трудовой деятельности, имеющей признаки нелегальной занятости, и оперативному реагированию на такие жалобы.</w:t>
      </w:r>
    </w:p>
    <w:p w:rsidR="00CD1C32" w:rsidRDefault="00482638">
      <w:pPr>
        <w:pStyle w:val="12"/>
        <w:tabs>
          <w:tab w:val="left" w:pos="1177"/>
        </w:tabs>
        <w:ind w:firstLine="709"/>
        <w:jc w:val="both"/>
      </w:pPr>
      <w:r>
        <w:t>4.5. При наличии у рабочих групп информации о наруш</w:t>
      </w:r>
      <w:r>
        <w:t>ении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</w:t>
      </w:r>
      <w:r>
        <w:t>ного размера оплаты труда рабочие группы направляют соответствующую информацию для рассмотрения в территориальные органы контроля и надзора.</w:t>
      </w:r>
    </w:p>
    <w:p w:rsidR="00CD1C32" w:rsidRDefault="00CD1C32">
      <w:pPr>
        <w:pStyle w:val="Standard"/>
        <w:rPr>
          <w:b/>
          <w:szCs w:val="28"/>
        </w:rPr>
      </w:pPr>
    </w:p>
    <w:p w:rsidR="00CD1C32" w:rsidRDefault="00482638">
      <w:pPr>
        <w:pStyle w:val="12"/>
        <w:tabs>
          <w:tab w:val="left" w:pos="370"/>
        </w:tabs>
        <w:spacing w:after="300"/>
        <w:ind w:firstLine="0"/>
      </w:pPr>
      <w:r>
        <w:rPr>
          <w:b/>
        </w:rPr>
        <w:t>5. Организационные основы деятельности рабочей группы</w:t>
      </w:r>
    </w:p>
    <w:p w:rsidR="00CD1C32" w:rsidRDefault="00482638">
      <w:pPr>
        <w:pStyle w:val="12"/>
        <w:tabs>
          <w:tab w:val="left" w:pos="1033"/>
        </w:tabs>
        <w:ind w:firstLine="709"/>
        <w:jc w:val="both"/>
      </w:pPr>
      <w:r>
        <w:t xml:space="preserve">5.1. Работа рабочей группы осуществляется в форме </w:t>
      </w:r>
      <w:r>
        <w:t xml:space="preserve">заседаний, которые могут </w:t>
      </w:r>
      <w:r>
        <w:lastRenderedPageBreak/>
        <w:t>быть проведены в очном формате или в формате видео -конференц-связи.</w:t>
      </w:r>
    </w:p>
    <w:p w:rsidR="00CD1C32" w:rsidRDefault="00482638">
      <w:pPr>
        <w:pStyle w:val="12"/>
        <w:tabs>
          <w:tab w:val="left" w:pos="1028"/>
        </w:tabs>
        <w:ind w:firstLine="720"/>
        <w:jc w:val="both"/>
      </w:pPr>
      <w:r>
        <w:t>5.2. Состав рабочей группы утверждается главой Чебулинского муниципального округа.</w:t>
      </w:r>
    </w:p>
    <w:p w:rsidR="00CD1C32" w:rsidRDefault="00482638">
      <w:pPr>
        <w:pStyle w:val="12"/>
        <w:tabs>
          <w:tab w:val="left" w:pos="1028"/>
        </w:tabs>
        <w:ind w:firstLine="709"/>
        <w:jc w:val="both"/>
      </w:pPr>
      <w:r>
        <w:t>5.3. Рабочая группа формируется в составе председателя рабочей группы, заместит</w:t>
      </w:r>
      <w:r>
        <w:t>еля председателя рабочей группы, членов рабочей группы</w:t>
      </w:r>
      <w:r>
        <w:br/>
      </w:r>
      <w:r>
        <w:t>и ответственного секретаря рабочей группы.</w:t>
      </w:r>
    </w:p>
    <w:p w:rsidR="00CD1C32" w:rsidRDefault="00482638">
      <w:pPr>
        <w:pStyle w:val="12"/>
        <w:ind w:firstLine="720"/>
        <w:jc w:val="both"/>
      </w:pPr>
      <w:r>
        <w:t>Председатель рабочей группы входит в состав межведомственной комиссии по противодействию нелегальной занятости в округе. При изменении кандидатуры председател</w:t>
      </w:r>
      <w:r>
        <w:t>я рабочей группы информация направляется в течение 5 рабочих дней в отдел экономики.</w:t>
      </w:r>
    </w:p>
    <w:p w:rsidR="00CD1C32" w:rsidRDefault="00482638">
      <w:pPr>
        <w:pStyle w:val="12"/>
        <w:ind w:firstLine="720"/>
        <w:jc w:val="both"/>
      </w:pPr>
      <w: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CD1C32" w:rsidRDefault="00482638">
      <w:pPr>
        <w:pStyle w:val="12"/>
        <w:ind w:firstLine="720"/>
        <w:jc w:val="both"/>
      </w:pPr>
      <w:r>
        <w:t>Члены рабочей группы не вправе разглашать сведения, с</w:t>
      </w:r>
      <w:r>
        <w:t>тавшие им известными в ходе работы.</w:t>
      </w:r>
    </w:p>
    <w:p w:rsidR="00CD1C32" w:rsidRDefault="00482638">
      <w:pPr>
        <w:pStyle w:val="12"/>
        <w:tabs>
          <w:tab w:val="left" w:pos="1033"/>
        </w:tabs>
        <w:ind w:firstLine="709"/>
        <w:jc w:val="both"/>
      </w:pPr>
      <w:r>
        <w:t>5.4. Заседания рабочей группы проводятся по мере необходимости, но не реже одного раза в квартал.</w:t>
      </w:r>
    </w:p>
    <w:p w:rsidR="00CD1C32" w:rsidRDefault="00482638">
      <w:pPr>
        <w:pStyle w:val="12"/>
        <w:ind w:firstLine="720"/>
        <w:jc w:val="both"/>
      </w:pPr>
      <w:r>
        <w:t>Заседание рабочей группы считается правомочным, если на нем присутствует более половины ее членов.</w:t>
      </w:r>
    </w:p>
    <w:p w:rsidR="00CD1C32" w:rsidRDefault="00482638">
      <w:pPr>
        <w:pStyle w:val="12"/>
        <w:ind w:firstLine="720"/>
        <w:jc w:val="both"/>
      </w:pPr>
      <w:r>
        <w:t>Заседание рабочей групп</w:t>
      </w:r>
      <w:r>
        <w:t>ы ведет председатель рабочей группы, а в случае его отсутствия – заместитель председателя рабочей группы.</w:t>
      </w:r>
    </w:p>
    <w:p w:rsidR="00CD1C32" w:rsidRDefault="00482638">
      <w:pPr>
        <w:pStyle w:val="12"/>
        <w:ind w:firstLine="720"/>
        <w:jc w:val="both"/>
      </w:pPr>
      <w: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</w:t>
      </w:r>
      <w:r>
        <w:t>я голос председателя рабочей группы или лица, его замещающего.</w:t>
      </w:r>
    </w:p>
    <w:p w:rsidR="00CD1C32" w:rsidRDefault="00482638">
      <w:pPr>
        <w:pStyle w:val="12"/>
        <w:ind w:firstLine="720"/>
        <w:jc w:val="both"/>
      </w:pPr>
      <w:r>
        <w:t>Подготовка и организация проведения заседаний рабочей группы осуществляются ответственным секретарем рабочей группы.</w:t>
      </w:r>
    </w:p>
    <w:p w:rsidR="00CD1C32" w:rsidRDefault="00482638">
      <w:pPr>
        <w:pStyle w:val="12"/>
        <w:tabs>
          <w:tab w:val="left" w:pos="1038"/>
        </w:tabs>
        <w:ind w:firstLine="709"/>
        <w:jc w:val="both"/>
      </w:pPr>
      <w:r>
        <w:t>5.5. Решения рабочей группы оформляются протоколом, который подписывается пр</w:t>
      </w:r>
      <w:r>
        <w:t>едседательствующим на заседании рабочей группы.</w:t>
      </w:r>
    </w:p>
    <w:p w:rsidR="00CD1C32" w:rsidRDefault="00482638">
      <w:pPr>
        <w:pStyle w:val="12"/>
        <w:tabs>
          <w:tab w:val="left" w:pos="1038"/>
        </w:tabs>
        <w:ind w:firstLine="709"/>
        <w:jc w:val="both"/>
      </w:pPr>
      <w:r>
        <w:t>5.6. Решения рабочей группы, принятые в пределах ее компетенции, направляются членам рабочей группы, а также работодателям, рассмотренным и (или) заслушанным на заседаниях рабочей группы.</w:t>
      </w:r>
    </w:p>
    <w:p w:rsidR="00CD1C32" w:rsidRDefault="00482638">
      <w:pPr>
        <w:pStyle w:val="12"/>
        <w:tabs>
          <w:tab w:val="left" w:pos="1172"/>
        </w:tabs>
        <w:spacing w:after="300"/>
        <w:ind w:firstLine="709"/>
        <w:jc w:val="both"/>
      </w:pPr>
      <w:r>
        <w:t xml:space="preserve">5.7. Контроль за </w:t>
      </w:r>
      <w:r>
        <w:t>исполнением решений рабочей группы осуществляет председатель (заместитель председателя) рабочей группы.</w:t>
      </w:r>
    </w:p>
    <w:p w:rsidR="00CD1C32" w:rsidRDefault="00CD1C32">
      <w:pPr>
        <w:pStyle w:val="Standard"/>
        <w:ind w:firstLine="709"/>
        <w:jc w:val="right"/>
        <w:rPr>
          <w:szCs w:val="28"/>
        </w:rPr>
      </w:pPr>
    </w:p>
    <w:p w:rsidR="00CD1C32" w:rsidRDefault="00CD1C32">
      <w:pPr>
        <w:pStyle w:val="Standard"/>
        <w:rPr>
          <w:szCs w:val="28"/>
        </w:rPr>
      </w:pPr>
    </w:p>
    <w:p w:rsidR="00CD1C32" w:rsidRDefault="00CD1C32">
      <w:pPr>
        <w:pStyle w:val="Textbody"/>
        <w:spacing w:before="88"/>
        <w:ind w:left="3602"/>
      </w:pPr>
    </w:p>
    <w:p w:rsidR="00CD1C32" w:rsidRDefault="00CD1C32">
      <w:pPr>
        <w:pStyle w:val="Standard"/>
        <w:tabs>
          <w:tab w:val="left" w:pos="4080"/>
        </w:tabs>
        <w:spacing w:before="57" w:after="57"/>
        <w:jc w:val="lef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tabs>
          <w:tab w:val="left" w:pos="4080"/>
        </w:tabs>
        <w:spacing w:before="57" w:after="57"/>
        <w:jc w:val="lef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tabs>
          <w:tab w:val="left" w:pos="4080"/>
        </w:tabs>
        <w:spacing w:before="57" w:after="57"/>
        <w:jc w:val="lef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tabs>
          <w:tab w:val="left" w:pos="4080"/>
        </w:tabs>
        <w:spacing w:before="57" w:after="57"/>
        <w:jc w:val="left"/>
        <w:rPr>
          <w:rFonts w:ascii="Times New Roman" w:hAnsi="Times New Roman" w:cs="Times New Roman"/>
          <w:szCs w:val="28"/>
        </w:rPr>
      </w:pPr>
    </w:p>
    <w:p w:rsidR="00CD1C32" w:rsidRDefault="00CD1C32">
      <w:pPr>
        <w:pStyle w:val="Standard"/>
        <w:tabs>
          <w:tab w:val="left" w:pos="4080"/>
        </w:tabs>
        <w:spacing w:before="57" w:after="57"/>
        <w:jc w:val="left"/>
        <w:rPr>
          <w:rFonts w:ascii="Times New Roman" w:hAnsi="Times New Roman" w:cs="Times New Roman"/>
          <w:szCs w:val="28"/>
        </w:rPr>
      </w:pPr>
    </w:p>
    <w:sectPr w:rsidR="00CD1C32">
      <w:headerReference w:type="default" r:id="rId10"/>
      <w:footerReference w:type="default" r:id="rId11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638" w:rsidRDefault="00482638">
      <w:r>
        <w:separator/>
      </w:r>
    </w:p>
  </w:endnote>
  <w:endnote w:type="continuationSeparator" w:id="0">
    <w:p w:rsidR="00482638" w:rsidRDefault="0048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charset w:val="00"/>
    <w:family w:val="modern"/>
    <w:pitch w:val="fixed"/>
  </w:font>
  <w:font w:name="Tinos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33" w:rsidRDefault="0048263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638" w:rsidRDefault="00482638">
      <w:r>
        <w:rPr>
          <w:color w:val="000000"/>
        </w:rPr>
        <w:separator/>
      </w:r>
    </w:p>
  </w:footnote>
  <w:footnote w:type="continuationSeparator" w:id="0">
    <w:p w:rsidR="00482638" w:rsidRDefault="00482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33" w:rsidRDefault="0048263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74A"/>
    <w:multiLevelType w:val="multilevel"/>
    <w:tmpl w:val="B0122AEE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">
    <w:nsid w:val="1AFB4AD7"/>
    <w:multiLevelType w:val="multilevel"/>
    <w:tmpl w:val="985A5000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2">
    <w:nsid w:val="1FD56CE3"/>
    <w:multiLevelType w:val="multilevel"/>
    <w:tmpl w:val="384C15CE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3">
    <w:nsid w:val="1FE54F0E"/>
    <w:multiLevelType w:val="multilevel"/>
    <w:tmpl w:val="0530550C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4">
    <w:nsid w:val="2F3D6236"/>
    <w:multiLevelType w:val="multilevel"/>
    <w:tmpl w:val="081465D8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5">
    <w:nsid w:val="2FA05BBD"/>
    <w:multiLevelType w:val="multilevel"/>
    <w:tmpl w:val="4A484480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6">
    <w:nsid w:val="4193688A"/>
    <w:multiLevelType w:val="multilevel"/>
    <w:tmpl w:val="88EC6828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7">
    <w:nsid w:val="48C72FCA"/>
    <w:multiLevelType w:val="multilevel"/>
    <w:tmpl w:val="1864F4D2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8">
    <w:nsid w:val="4DE4600D"/>
    <w:multiLevelType w:val="multilevel"/>
    <w:tmpl w:val="5922D432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9">
    <w:nsid w:val="5144768E"/>
    <w:multiLevelType w:val="multilevel"/>
    <w:tmpl w:val="D38EAE00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10">
    <w:nsid w:val="5B227636"/>
    <w:multiLevelType w:val="multilevel"/>
    <w:tmpl w:val="96F6F854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1">
    <w:nsid w:val="63E47129"/>
    <w:multiLevelType w:val="multilevel"/>
    <w:tmpl w:val="E3B651A4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2">
    <w:nsid w:val="675903A2"/>
    <w:multiLevelType w:val="multilevel"/>
    <w:tmpl w:val="12FA6BE8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1"/>
  </w:num>
  <w:num w:numId="5">
    <w:abstractNumId w:val="7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1C32"/>
    <w:rsid w:val="00482638"/>
    <w:rsid w:val="00C762D8"/>
    <w:rsid w:val="00C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ConsPlusTitlePage">
    <w:name w:val="ConsPlusTitlePage"/>
    <w:rPr>
      <w:rFonts w:ascii="Tahoma" w:eastAsia="Times New Roman" w:hAnsi="Tahoma" w:cs="Tahoma"/>
      <w:kern w:val="0"/>
      <w:sz w:val="20"/>
      <w:szCs w:val="20"/>
    </w:rPr>
  </w:style>
  <w:style w:type="paragraph" w:customStyle="1" w:styleId="ConsPlusTitle">
    <w:name w:val="ConsPlusTitle"/>
    <w:rPr>
      <w:rFonts w:ascii="Arial" w:hAnsi="Arial" w:cs="Arial"/>
      <w:b/>
      <w:bCs/>
    </w:rPr>
  </w:style>
  <w:style w:type="paragraph" w:customStyle="1" w:styleId="12">
    <w:name w:val="Основной текст1"/>
    <w:basedOn w:val="Standard"/>
    <w:pPr>
      <w:ind w:firstLine="400"/>
    </w:pPr>
    <w:rPr>
      <w:szCs w:val="28"/>
    </w:rPr>
  </w:style>
  <w:style w:type="paragraph" w:customStyle="1" w:styleId="Default">
    <w:name w:val="Default"/>
    <w:pPr>
      <w:widowControl/>
    </w:pPr>
    <w:rPr>
      <w:rFonts w:eastAsia="Calibri"/>
      <w:color w:val="000000"/>
      <w:lang w:eastAsia="en-US"/>
    </w:rPr>
  </w:style>
  <w:style w:type="paragraph" w:styleId="af">
    <w:name w:val="Normal (Web)"/>
    <w:basedOn w:val="Standard"/>
    <w:pPr>
      <w:spacing w:before="280" w:after="28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0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1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  <w:style w:type="paragraph" w:styleId="af2">
    <w:name w:val="Balloon Text"/>
    <w:basedOn w:val="a1"/>
    <w:link w:val="af3"/>
    <w:uiPriority w:val="99"/>
    <w:semiHidden/>
    <w:unhideWhenUsed/>
    <w:rsid w:val="00C762D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C76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ConsPlusTitlePage">
    <w:name w:val="ConsPlusTitlePage"/>
    <w:rPr>
      <w:rFonts w:ascii="Tahoma" w:eastAsia="Times New Roman" w:hAnsi="Tahoma" w:cs="Tahoma"/>
      <w:kern w:val="0"/>
      <w:sz w:val="20"/>
      <w:szCs w:val="20"/>
    </w:rPr>
  </w:style>
  <w:style w:type="paragraph" w:customStyle="1" w:styleId="ConsPlusTitle">
    <w:name w:val="ConsPlusTitle"/>
    <w:rPr>
      <w:rFonts w:ascii="Arial" w:hAnsi="Arial" w:cs="Arial"/>
      <w:b/>
      <w:bCs/>
    </w:rPr>
  </w:style>
  <w:style w:type="paragraph" w:customStyle="1" w:styleId="12">
    <w:name w:val="Основной текст1"/>
    <w:basedOn w:val="Standard"/>
    <w:pPr>
      <w:ind w:firstLine="400"/>
    </w:pPr>
    <w:rPr>
      <w:szCs w:val="28"/>
    </w:rPr>
  </w:style>
  <w:style w:type="paragraph" w:customStyle="1" w:styleId="Default">
    <w:name w:val="Default"/>
    <w:pPr>
      <w:widowControl/>
    </w:pPr>
    <w:rPr>
      <w:rFonts w:eastAsia="Calibri"/>
      <w:color w:val="000000"/>
      <w:lang w:eastAsia="en-US"/>
    </w:rPr>
  </w:style>
  <w:style w:type="paragraph" w:styleId="af">
    <w:name w:val="Normal (Web)"/>
    <w:basedOn w:val="Standard"/>
    <w:pPr>
      <w:spacing w:before="280" w:after="28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0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1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  <w:style w:type="paragraph" w:styleId="af2">
    <w:name w:val="Balloon Text"/>
    <w:basedOn w:val="a1"/>
    <w:link w:val="af3"/>
    <w:uiPriority w:val="99"/>
    <w:semiHidden/>
    <w:unhideWhenUsed/>
    <w:rsid w:val="00C762D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C76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6&amp;n=209512&amp;dst=100011&amp;field=134&amp;date=26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9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Екатерина</dc:creator>
  <cp:lastModifiedBy>Архив </cp:lastModifiedBy>
  <cp:revision>1</cp:revision>
  <cp:lastPrinted>2024-11-07T13:16:00Z</cp:lastPrinted>
  <dcterms:created xsi:type="dcterms:W3CDTF">2024-04-17T09:54:00Z</dcterms:created>
  <dcterms:modified xsi:type="dcterms:W3CDTF">2025-07-18T04:10:00Z</dcterms:modified>
</cp:coreProperties>
</file>