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69" w:rsidRDefault="000F3A69" w:rsidP="000F3A69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 wp14:anchorId="23AD6844" wp14:editId="4E85C5CE">
            <wp:extent cx="807720" cy="8763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9" w:rsidRDefault="000F3A69" w:rsidP="000F3A69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3A69" w:rsidRDefault="000F3A69" w:rsidP="000F3A69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КЕМЕРОВСКАЯ ОБЛАСТЬ - КУЗБАСС</w:t>
      </w:r>
    </w:p>
    <w:p w:rsidR="000F3A69" w:rsidRDefault="000F3A69" w:rsidP="000F3A69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ЧЕБУЛИНСКИЙ МУНИЦИПАЛЬНЫЙ ОКРУГ</w:t>
      </w:r>
    </w:p>
    <w:p w:rsidR="000F3A69" w:rsidRDefault="000F3A69" w:rsidP="000F3A69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</w:p>
    <w:p w:rsidR="000F3A69" w:rsidRDefault="000F3A69" w:rsidP="000F3A69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АДМИНИСТРАЦИЯ ЧЕБУЛИНСКОГО</w:t>
      </w:r>
    </w:p>
    <w:p w:rsidR="000F3A69" w:rsidRDefault="000F3A69" w:rsidP="000F3A69">
      <w:pPr>
        <w:pStyle w:val="5"/>
        <w:spacing w:before="0"/>
        <w:jc w:val="center"/>
        <w:rPr>
          <w:rFonts w:ascii="Times New Roman" w:eastAsiaTheme="minorEastAsia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</w:rPr>
        <w:t xml:space="preserve">МУНИЦИПАЛЬНОГО </w:t>
      </w: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val="ru-RU"/>
        </w:rPr>
        <w:t>ОКРУГА</w:t>
      </w:r>
    </w:p>
    <w:p w:rsidR="000F3A69" w:rsidRDefault="000F3A69" w:rsidP="000F3A69">
      <w:pPr>
        <w:pStyle w:val="1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0F3A69" w:rsidRDefault="000F3A69" w:rsidP="000F3A69">
      <w:pPr>
        <w:pStyle w:val="1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  <w:lang w:val="ru-RU"/>
        </w:rPr>
        <w:t xml:space="preserve">                  </w:t>
      </w: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0F3A69" w:rsidTr="004E2BC8">
        <w:tc>
          <w:tcPr>
            <w:tcW w:w="513" w:type="dxa"/>
            <w:vAlign w:val="bottom"/>
            <w:hideMark/>
          </w:tcPr>
          <w:p w:rsidR="000F3A69" w:rsidRDefault="000F3A69" w:rsidP="004E2BC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0F3A69" w:rsidRDefault="000F3A69" w:rsidP="004E2BC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3A69" w:rsidRDefault="000F3A69" w:rsidP="001B2CC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«</w:t>
            </w:r>
            <w:r w:rsidR="001B2C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»     </w:t>
            </w:r>
            <w:r w:rsidR="001B2C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D53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99" w:type="dxa"/>
            <w:vAlign w:val="bottom"/>
            <w:hideMark/>
          </w:tcPr>
          <w:p w:rsidR="000F3A69" w:rsidRDefault="000F3A69" w:rsidP="004E2BC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3A69" w:rsidRDefault="001B2CC0" w:rsidP="001B2CC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276</w:t>
            </w:r>
            <w:r w:rsidR="000F3A69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0F3A6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 w:rsidR="000F3A6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0F3A69" w:rsidRPr="001B4448" w:rsidRDefault="000F3A69" w:rsidP="000F3A69">
      <w:pPr>
        <w:ind w:firstLine="33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1B4448">
        <w:rPr>
          <w:rFonts w:ascii="Times New Roman" w:hAnsi="Times New Roman"/>
        </w:rPr>
        <w:t>пгт</w:t>
      </w:r>
      <w:proofErr w:type="spellEnd"/>
      <w:r w:rsidRPr="001B4448">
        <w:rPr>
          <w:rFonts w:ascii="Times New Roman" w:hAnsi="Times New Roman"/>
        </w:rPr>
        <w:t>. Верх-Чебула</w:t>
      </w:r>
    </w:p>
    <w:p w:rsidR="000F3A69" w:rsidRDefault="000F3A69" w:rsidP="000F3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 утверждении Плана мероприятий («Дорожной карты») </w:t>
      </w:r>
      <w:r w:rsidR="00D53718">
        <w:rPr>
          <w:rFonts w:ascii="Times New Roman" w:hAnsi="Times New Roman" w:cs="Times New Roman"/>
          <w:b/>
          <w:sz w:val="28"/>
          <w:szCs w:val="28"/>
        </w:rPr>
        <w:t>реорганизации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 учреждения «</w:t>
      </w:r>
      <w:proofErr w:type="spellStart"/>
      <w:r w:rsidR="00D53718">
        <w:rPr>
          <w:rFonts w:ascii="Times New Roman" w:hAnsi="Times New Roman" w:cs="Times New Roman"/>
          <w:b/>
          <w:sz w:val="28"/>
          <w:szCs w:val="28"/>
        </w:rPr>
        <w:t>Алчедатская</w:t>
      </w:r>
      <w:proofErr w:type="spellEnd"/>
      <w:r w:rsidR="00D53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школа» </w:t>
      </w:r>
      <w:r w:rsidR="00D53718">
        <w:rPr>
          <w:rFonts w:ascii="Times New Roman" w:hAnsi="Times New Roman" w:cs="Times New Roman"/>
          <w:b/>
          <w:sz w:val="28"/>
          <w:szCs w:val="28"/>
        </w:rPr>
        <w:t>путем присоединения к нему муниципального казенного дошкольного образовательного учреждения «</w:t>
      </w:r>
      <w:proofErr w:type="spellStart"/>
      <w:r w:rsidR="00D53718">
        <w:rPr>
          <w:rFonts w:ascii="Times New Roman" w:hAnsi="Times New Roman" w:cs="Times New Roman"/>
          <w:b/>
          <w:sz w:val="28"/>
          <w:szCs w:val="28"/>
        </w:rPr>
        <w:t>Алчедатский</w:t>
      </w:r>
      <w:proofErr w:type="spellEnd"/>
      <w:r w:rsidR="00D53718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  <w:r w:rsidR="0077355F">
        <w:rPr>
          <w:rFonts w:ascii="Times New Roman" w:hAnsi="Times New Roman" w:cs="Times New Roman"/>
          <w:b/>
          <w:sz w:val="28"/>
          <w:szCs w:val="28"/>
        </w:rPr>
        <w:t xml:space="preserve"> и создании комиссии по оценке последствий принятия решения  о </w:t>
      </w:r>
      <w:r w:rsidR="00D53718">
        <w:rPr>
          <w:rFonts w:ascii="Times New Roman" w:hAnsi="Times New Roman" w:cs="Times New Roman"/>
          <w:b/>
          <w:sz w:val="28"/>
          <w:szCs w:val="28"/>
        </w:rPr>
        <w:t xml:space="preserve">реорганизации </w:t>
      </w:r>
      <w:r w:rsidR="0077355F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7507AF" w:rsidRDefault="001B2CC0" w:rsidP="001B2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A6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 Российской Федерации от 24 июля 1998года №124-ФЗ « Об основных гарантиях прав ребенка в Российской Федерации», </w:t>
      </w:r>
      <w:r w:rsidR="000F3A69" w:rsidRPr="001B444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="0071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 ФЗ «Об образовании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0"/>
      <w:r>
        <w:rPr>
          <w:rFonts w:ascii="Times New Roman" w:hAnsi="Times New Roman" w:cs="Times New Roman"/>
          <w:sz w:val="28"/>
          <w:szCs w:val="28"/>
        </w:rPr>
        <w:t>»,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порядке принятия решений о создании, реорганизации, ликвидации унитарных предприятий, муниципальных учреждений в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районе, утвержденным решением Совета народных депутатов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23.12.2010 № 273, постановлением администрации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 от 30.09.2015 № 265</w:t>
      </w:r>
      <w:r w:rsidR="000F3A69">
        <w:rPr>
          <w:rFonts w:ascii="Times New Roman" w:hAnsi="Times New Roman" w:cs="Times New Roman"/>
          <w:sz w:val="28"/>
          <w:szCs w:val="28"/>
        </w:rPr>
        <w:t>-п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«Об утверждении значений критериев, создании комиссии по определению последствий  принятия решения о реорганизации или ликвидации муниципальных общеобразовательных организаций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0F3A69" w:rsidRPr="001B4448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proofErr w:type="gram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F3A69">
        <w:rPr>
          <w:rFonts w:ascii="Times New Roman" w:hAnsi="Times New Roman" w:cs="Times New Roman"/>
          <w:sz w:val="28"/>
          <w:szCs w:val="28"/>
        </w:rPr>
        <w:t>округа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от </w:t>
      </w:r>
      <w:r w:rsidR="000F3A69">
        <w:rPr>
          <w:rFonts w:ascii="Times New Roman" w:hAnsi="Times New Roman" w:cs="Times New Roman"/>
          <w:sz w:val="28"/>
          <w:szCs w:val="28"/>
        </w:rPr>
        <w:t>16</w:t>
      </w:r>
      <w:r w:rsidR="000F3A69" w:rsidRPr="001B4448">
        <w:rPr>
          <w:rFonts w:ascii="Times New Roman" w:hAnsi="Times New Roman" w:cs="Times New Roman"/>
          <w:sz w:val="28"/>
          <w:szCs w:val="28"/>
        </w:rPr>
        <w:t>.</w:t>
      </w:r>
      <w:r w:rsidR="000F3A69">
        <w:rPr>
          <w:rFonts w:ascii="Times New Roman" w:hAnsi="Times New Roman" w:cs="Times New Roman"/>
          <w:sz w:val="28"/>
          <w:szCs w:val="28"/>
        </w:rPr>
        <w:t>11</w:t>
      </w:r>
      <w:r w:rsidR="000F3A69" w:rsidRPr="001B4448">
        <w:rPr>
          <w:rFonts w:ascii="Times New Roman" w:hAnsi="Times New Roman" w:cs="Times New Roman"/>
          <w:sz w:val="28"/>
          <w:szCs w:val="28"/>
        </w:rPr>
        <w:t>.20</w:t>
      </w:r>
      <w:r w:rsidR="000F3A69">
        <w:rPr>
          <w:rFonts w:ascii="Times New Roman" w:hAnsi="Times New Roman" w:cs="Times New Roman"/>
          <w:sz w:val="28"/>
          <w:szCs w:val="28"/>
        </w:rPr>
        <w:t>23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№ </w:t>
      </w:r>
      <w:r w:rsidR="000F3A69">
        <w:rPr>
          <w:rFonts w:ascii="Times New Roman" w:hAnsi="Times New Roman" w:cs="Times New Roman"/>
          <w:sz w:val="28"/>
          <w:szCs w:val="28"/>
        </w:rPr>
        <w:t>627-п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0F3A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3A6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от </w:t>
      </w:r>
      <w:r w:rsidR="000F3A69">
        <w:rPr>
          <w:rFonts w:ascii="Times New Roman" w:hAnsi="Times New Roman" w:cs="Times New Roman"/>
          <w:sz w:val="28"/>
          <w:szCs w:val="28"/>
        </w:rPr>
        <w:t>30.09.2015 №265-п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 </w:t>
      </w:r>
      <w:r w:rsidR="000F3A69">
        <w:rPr>
          <w:rFonts w:ascii="Times New Roman" w:hAnsi="Times New Roman" w:cs="Times New Roman"/>
          <w:sz w:val="28"/>
          <w:szCs w:val="28"/>
        </w:rPr>
        <w:t xml:space="preserve"> </w:t>
      </w:r>
      <w:r w:rsidR="000F3A69" w:rsidRPr="001B4448">
        <w:rPr>
          <w:rFonts w:ascii="Times New Roman" w:hAnsi="Times New Roman" w:cs="Times New Roman"/>
          <w:sz w:val="28"/>
          <w:szCs w:val="28"/>
        </w:rPr>
        <w:t xml:space="preserve">«Об утверждении значений критериев, создании комиссии по определению последствий  принятия решения о реорганизации или ликвидации муниципальных общеобразовательных организаций </w:t>
      </w:r>
      <w:proofErr w:type="spellStart"/>
      <w:r w:rsidR="000F3A69" w:rsidRPr="001B4448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F3A69" w:rsidRPr="001B4448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0F2E6D">
        <w:rPr>
          <w:rFonts w:ascii="Times New Roman" w:hAnsi="Times New Roman" w:cs="Times New Roman"/>
          <w:sz w:val="28"/>
          <w:szCs w:val="28"/>
        </w:rPr>
        <w:t>:</w:t>
      </w:r>
    </w:p>
    <w:p w:rsidR="000F3A69" w:rsidRDefault="000F2E6D" w:rsidP="001B2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A6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F3A69" w:rsidRDefault="000F2E6D" w:rsidP="000F2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3A69">
        <w:rPr>
          <w:rFonts w:ascii="Times New Roman" w:hAnsi="Times New Roman" w:cs="Times New Roman"/>
          <w:sz w:val="28"/>
          <w:szCs w:val="28"/>
        </w:rPr>
        <w:t xml:space="preserve">1.1.  План мероприятий («Дорожную карту) </w:t>
      </w:r>
      <w:r w:rsidR="00D53718">
        <w:rPr>
          <w:rFonts w:ascii="Times New Roman" w:hAnsi="Times New Roman" w:cs="Times New Roman"/>
          <w:sz w:val="28"/>
          <w:szCs w:val="28"/>
        </w:rPr>
        <w:t>реорганизации</w:t>
      </w:r>
      <w:r w:rsidR="000F3A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D53718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 w:rsidR="00D53718">
        <w:rPr>
          <w:rFonts w:ascii="Times New Roman" w:hAnsi="Times New Roman" w:cs="Times New Roman"/>
          <w:sz w:val="28"/>
          <w:szCs w:val="28"/>
        </w:rPr>
        <w:t xml:space="preserve"> </w:t>
      </w:r>
      <w:r w:rsidR="000F3A69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  <w:r w:rsidR="00D53718">
        <w:rPr>
          <w:rFonts w:ascii="Times New Roman" w:hAnsi="Times New Roman" w:cs="Times New Roman"/>
          <w:sz w:val="28"/>
          <w:szCs w:val="28"/>
        </w:rPr>
        <w:t xml:space="preserve"> путем присоединения к нему муниципального казенного дошкольного образовательного учреждения «</w:t>
      </w:r>
      <w:proofErr w:type="spellStart"/>
      <w:r w:rsidR="00D53718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D53718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0F3A6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7355F">
        <w:rPr>
          <w:rFonts w:ascii="Times New Roman" w:hAnsi="Times New Roman" w:cs="Times New Roman"/>
          <w:sz w:val="28"/>
          <w:szCs w:val="28"/>
        </w:rPr>
        <w:t xml:space="preserve"> </w:t>
      </w:r>
      <w:r w:rsidR="000F3A69">
        <w:rPr>
          <w:rFonts w:ascii="Times New Roman" w:hAnsi="Times New Roman" w:cs="Times New Roman"/>
          <w:sz w:val="28"/>
          <w:szCs w:val="28"/>
        </w:rPr>
        <w:t>1);</w:t>
      </w:r>
    </w:p>
    <w:p w:rsidR="000F3A69" w:rsidRDefault="000F2E6D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A69">
        <w:rPr>
          <w:rFonts w:ascii="Times New Roman" w:hAnsi="Times New Roman" w:cs="Times New Roman"/>
          <w:sz w:val="28"/>
          <w:szCs w:val="28"/>
        </w:rPr>
        <w:t>1.2.</w:t>
      </w:r>
      <w:r w:rsidR="0077355F">
        <w:rPr>
          <w:rFonts w:ascii="Times New Roman" w:hAnsi="Times New Roman" w:cs="Times New Roman"/>
          <w:sz w:val="28"/>
          <w:szCs w:val="28"/>
        </w:rPr>
        <w:t xml:space="preserve">  Состав комиссии  по оценке последствий  принятия решения о </w:t>
      </w:r>
      <w:r w:rsidR="00855E16">
        <w:rPr>
          <w:rFonts w:ascii="Times New Roman" w:hAnsi="Times New Roman" w:cs="Times New Roman"/>
          <w:sz w:val="28"/>
          <w:szCs w:val="28"/>
        </w:rPr>
        <w:t>реорганизации</w:t>
      </w:r>
      <w:r w:rsidR="0077355F">
        <w:rPr>
          <w:rFonts w:ascii="Times New Roman" w:hAnsi="Times New Roman" w:cs="Times New Roman"/>
          <w:sz w:val="28"/>
          <w:szCs w:val="28"/>
        </w:rPr>
        <w:t xml:space="preserve"> </w:t>
      </w:r>
      <w:r w:rsidR="00855E16">
        <w:rPr>
          <w:rFonts w:ascii="Times New Roman" w:hAnsi="Times New Roman" w:cs="Times New Roman"/>
          <w:sz w:val="28"/>
          <w:szCs w:val="28"/>
        </w:rPr>
        <w:t xml:space="preserve"> </w:t>
      </w:r>
      <w:r w:rsidR="0077355F">
        <w:rPr>
          <w:rFonts w:ascii="Times New Roman" w:hAnsi="Times New Roman" w:cs="Times New Roman"/>
          <w:sz w:val="28"/>
          <w:szCs w:val="28"/>
        </w:rPr>
        <w:t>образовательного учреждения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ACF" w:rsidRDefault="000F2E6D" w:rsidP="00CE5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55F">
        <w:rPr>
          <w:rFonts w:ascii="Times New Roman" w:hAnsi="Times New Roman" w:cs="Times New Roman"/>
          <w:sz w:val="28"/>
          <w:szCs w:val="28"/>
        </w:rPr>
        <w:t>2.</w:t>
      </w:r>
      <w:r w:rsidR="00CE5ACF" w:rsidRPr="00CE5ACF">
        <w:rPr>
          <w:rFonts w:ascii="Times New Roman" w:hAnsi="Times New Roman" w:cs="Times New Roman"/>
          <w:sz w:val="28"/>
          <w:szCs w:val="28"/>
        </w:rPr>
        <w:t xml:space="preserve"> </w:t>
      </w:r>
      <w:r w:rsidR="00CE5A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E5ACF" w:rsidRDefault="000F2E6D" w:rsidP="00CE5A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A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E5A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5A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 И.А. Данильченко.</w:t>
      </w:r>
    </w:p>
    <w:p w:rsidR="0077355F" w:rsidRDefault="0077355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Н.А. Воронина  </w:t>
      </w: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773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1</w:t>
      </w:r>
    </w:p>
    <w:p w:rsidR="00CE5ACF" w:rsidRDefault="00CE5ACF" w:rsidP="00CE5AC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от   «</w:t>
      </w:r>
      <w:r w:rsidR="001B2CC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2CC0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37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1B2CC0">
        <w:rPr>
          <w:rFonts w:ascii="Times New Roman" w:hAnsi="Times New Roman" w:cs="Times New Roman"/>
          <w:sz w:val="28"/>
          <w:szCs w:val="28"/>
        </w:rPr>
        <w:t>276-п</w:t>
      </w:r>
    </w:p>
    <w:p w:rsidR="00CE5ACF" w:rsidRDefault="00CE5ACF" w:rsidP="00CE5AC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5ACF" w:rsidRDefault="00CE5ACF" w:rsidP="00CE5ACF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93D11" w:rsidRDefault="00CE5ACF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мероприятий («Дорожная карта») </w:t>
      </w:r>
      <w:r w:rsidR="001E5423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 учреждения «</w:t>
      </w:r>
      <w:proofErr w:type="spellStart"/>
      <w:r w:rsidR="001E5423">
        <w:rPr>
          <w:rFonts w:ascii="Times New Roman" w:hAnsi="Times New Roman" w:cs="Times New Roman"/>
          <w:sz w:val="28"/>
          <w:szCs w:val="28"/>
        </w:rPr>
        <w:t>Алчедатская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1E5423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муниципального казенного дошкольного </w:t>
      </w:r>
      <w:r w:rsidR="00AD678A">
        <w:rPr>
          <w:rFonts w:ascii="Times New Roman" w:hAnsi="Times New Roman" w:cs="Times New Roman"/>
          <w:sz w:val="28"/>
          <w:szCs w:val="28"/>
        </w:rPr>
        <w:t>образовательного учреждения  «</w:t>
      </w:r>
      <w:proofErr w:type="spellStart"/>
      <w:r w:rsidR="00AD678A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AD678A">
        <w:rPr>
          <w:rFonts w:ascii="Times New Roman" w:hAnsi="Times New Roman" w:cs="Times New Roman"/>
          <w:sz w:val="28"/>
          <w:szCs w:val="28"/>
        </w:rPr>
        <w:t xml:space="preserve"> детский сад  «Солнышко»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770"/>
        <w:gridCol w:w="2951"/>
        <w:gridCol w:w="2334"/>
      </w:tblGrid>
      <w:tr w:rsidR="00AE482D" w:rsidTr="00AE482D">
        <w:tc>
          <w:tcPr>
            <w:tcW w:w="516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1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</w:tc>
        <w:tc>
          <w:tcPr>
            <w:tcW w:w="2334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E482D" w:rsidTr="00AE482D">
        <w:tc>
          <w:tcPr>
            <w:tcW w:w="516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мероприятия:</w:t>
            </w:r>
          </w:p>
          <w:p w:rsidR="00F93D11" w:rsidRDefault="00F93D11" w:rsidP="00F93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собрание с жителями 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D678A">
              <w:rPr>
                <w:rFonts w:ascii="Times New Roman" w:hAnsi="Times New Roman" w:cs="Times New Roman"/>
                <w:sz w:val="28"/>
                <w:szCs w:val="28"/>
              </w:rPr>
              <w:t>Алчедат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D11" w:rsidRDefault="00F93D11" w:rsidP="00C8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процедурой проведения 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 w:rsidR="00C84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346" w:rsidRDefault="00C84346" w:rsidP="00C8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учреждения;</w:t>
            </w:r>
          </w:p>
          <w:p w:rsidR="00C84346" w:rsidRDefault="00C84346" w:rsidP="00C84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F93D11" w:rsidRDefault="00F93D11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F93D11" w:rsidRDefault="00F93D11" w:rsidP="000F2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F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482D" w:rsidTr="00AE482D">
        <w:tc>
          <w:tcPr>
            <w:tcW w:w="516" w:type="dxa"/>
          </w:tcPr>
          <w:p w:rsidR="00F93D11" w:rsidRDefault="00C84346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F93D11" w:rsidRDefault="00C84346" w:rsidP="00AD6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нормативно - правовых актов по  вопросу 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D678A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D678A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AD678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951" w:type="dxa"/>
          </w:tcPr>
          <w:p w:rsidR="00F93D11" w:rsidRDefault="0030476C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2025</w:t>
            </w:r>
          </w:p>
        </w:tc>
        <w:tc>
          <w:tcPr>
            <w:tcW w:w="2334" w:type="dxa"/>
          </w:tcPr>
          <w:p w:rsidR="00F93D11" w:rsidRDefault="00C84346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E482D" w:rsidTr="00AE482D">
        <w:tc>
          <w:tcPr>
            <w:tcW w:w="516" w:type="dxa"/>
          </w:tcPr>
          <w:p w:rsidR="00F93D11" w:rsidRDefault="00C84346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:rsidR="00F93D11" w:rsidRDefault="00C84346" w:rsidP="00304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>Размещение заявки на  проведение аукциона</w:t>
            </w:r>
          </w:p>
        </w:tc>
        <w:tc>
          <w:tcPr>
            <w:tcW w:w="2951" w:type="dxa"/>
          </w:tcPr>
          <w:p w:rsidR="00F93D11" w:rsidRDefault="0030476C" w:rsidP="00DC0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 марта 202</w:t>
            </w:r>
            <w:r w:rsidR="00DC0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F93D11" w:rsidRDefault="0030476C" w:rsidP="00461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Паршикова М.В.</w:t>
            </w:r>
          </w:p>
        </w:tc>
      </w:tr>
      <w:tr w:rsidR="00AE482D" w:rsidTr="00AE482D">
        <w:tc>
          <w:tcPr>
            <w:tcW w:w="516" w:type="dxa"/>
          </w:tcPr>
          <w:p w:rsidR="00F93D11" w:rsidRDefault="00C84346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F93D11" w:rsidRDefault="0030476C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на проведение ремонтных работ</w:t>
            </w:r>
          </w:p>
        </w:tc>
        <w:tc>
          <w:tcPr>
            <w:tcW w:w="2951" w:type="dxa"/>
          </w:tcPr>
          <w:p w:rsidR="00F93D11" w:rsidRDefault="0030476C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2025</w:t>
            </w:r>
          </w:p>
        </w:tc>
        <w:tc>
          <w:tcPr>
            <w:tcW w:w="2334" w:type="dxa"/>
          </w:tcPr>
          <w:p w:rsidR="00F93D11" w:rsidRDefault="00ED2F05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>, Паршикова М.В.</w:t>
            </w:r>
          </w:p>
        </w:tc>
      </w:tr>
      <w:tr w:rsidR="00AE482D" w:rsidTr="00AE482D">
        <w:tc>
          <w:tcPr>
            <w:tcW w:w="516" w:type="dxa"/>
          </w:tcPr>
          <w:p w:rsidR="00F93D11" w:rsidRDefault="00ED2F05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F93D11" w:rsidRDefault="00ED2F05" w:rsidP="00304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работников  М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30476C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>реорганизации дошкольного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  <w:r w:rsidR="00AE482D">
              <w:rPr>
                <w:rFonts w:ascii="Times New Roman" w:hAnsi="Times New Roman" w:cs="Times New Roman"/>
                <w:sz w:val="28"/>
                <w:szCs w:val="28"/>
              </w:rPr>
              <w:t xml:space="preserve"> с предоставлением  имеющихся вакансий</w:t>
            </w:r>
          </w:p>
        </w:tc>
        <w:tc>
          <w:tcPr>
            <w:tcW w:w="2951" w:type="dxa"/>
          </w:tcPr>
          <w:p w:rsidR="00F93D11" w:rsidRDefault="00ED2F05" w:rsidP="00304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</w:t>
            </w:r>
            <w:r w:rsidR="00511C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рабочих дней после принятия постановления о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334" w:type="dxa"/>
          </w:tcPr>
          <w:p w:rsidR="00F93D11" w:rsidRDefault="00ED2F05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ED2F05" w:rsidTr="00AE482D">
        <w:tc>
          <w:tcPr>
            <w:tcW w:w="516" w:type="dxa"/>
          </w:tcPr>
          <w:p w:rsidR="00ED2F05" w:rsidRDefault="00511C09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70" w:type="dxa"/>
          </w:tcPr>
          <w:p w:rsidR="00511C09" w:rsidRDefault="00511C09" w:rsidP="00511C09">
            <w:pPr>
              <w:pStyle w:val="a5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письменного уведомления о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C09" w:rsidRDefault="00511C09" w:rsidP="00511C09">
            <w:pPr>
              <w:pStyle w:val="a5"/>
              <w:ind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>Межрайонную инспекцию Федеральной налоговой службы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Кемеровской области - Кузбассу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>принятии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ликвидации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 для внесения записи в единый реестр юридических лиц сведения о том, что юридическое лицо находится в процессе ликвидации;</w:t>
            </w:r>
          </w:p>
          <w:p w:rsidR="00511C09" w:rsidRDefault="00511C09" w:rsidP="00511C0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государственное казенное учреждение 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511C09" w:rsidRDefault="00511C09" w:rsidP="00511C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-Отделение Фонда пенсионного и социального страхования Российской Федерации по  Кемеровской области - Кузбассу;</w:t>
            </w:r>
          </w:p>
          <w:p w:rsidR="00511C09" w:rsidRDefault="00511C09" w:rsidP="00511C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-Кузбасскую региональную организацию общероссийского Профсоюза образования.</w:t>
            </w:r>
          </w:p>
          <w:p w:rsidR="00ED2F05" w:rsidRDefault="00ED2F05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ED2F05" w:rsidRDefault="00511C09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3 -х рабочих дней после принятия постановления о ликвидации общеобразовательного учреждения</w:t>
            </w:r>
          </w:p>
        </w:tc>
        <w:tc>
          <w:tcPr>
            <w:tcW w:w="2334" w:type="dxa"/>
          </w:tcPr>
          <w:p w:rsidR="00ED2F05" w:rsidRDefault="00511C09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AE482D" w:rsidTr="00AE482D">
        <w:tc>
          <w:tcPr>
            <w:tcW w:w="516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0" w:type="dxa"/>
          </w:tcPr>
          <w:p w:rsidR="00AE482D" w:rsidRDefault="00AE482D" w:rsidP="00511C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в журнале «Вестник государственной регистрации» постановление о 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30476C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 в форме  присоединения к нему МКДОУ «</w:t>
            </w:r>
            <w:proofErr w:type="spellStart"/>
            <w:r w:rsidR="0030476C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30476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AE482D" w:rsidRDefault="00AE482D" w:rsidP="00AE48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51" w:type="dxa"/>
          </w:tcPr>
          <w:p w:rsidR="00AE482D" w:rsidRDefault="00AE482D" w:rsidP="00AE4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7 -х рабочих дней после принятия постановления о ликвидации общеобразовательного учреждения</w:t>
            </w:r>
          </w:p>
        </w:tc>
        <w:tc>
          <w:tcPr>
            <w:tcW w:w="2334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AE482D" w:rsidTr="00AE482D">
        <w:tc>
          <w:tcPr>
            <w:tcW w:w="516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</w:tcPr>
          <w:p w:rsidR="00AE482D" w:rsidRDefault="00AE482D" w:rsidP="00AE48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кредиторов о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482D" w:rsidRDefault="00AE482D" w:rsidP="00AE48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7 -х рабочих дней после принятия постановления о ликвидации общеобразовательного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334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AE482D" w:rsidTr="00AE482D">
        <w:tc>
          <w:tcPr>
            <w:tcW w:w="516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70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  в средствах массовой информации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реорганизации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951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7 -х рабочих дней после принятия постановления о ликвидации общеобразовательного учреждения</w:t>
            </w:r>
          </w:p>
        </w:tc>
        <w:tc>
          <w:tcPr>
            <w:tcW w:w="2334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ED2F05" w:rsidTr="00AE482D">
        <w:tc>
          <w:tcPr>
            <w:tcW w:w="516" w:type="dxa"/>
          </w:tcPr>
          <w:p w:rsidR="00ED2F05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0" w:type="dxa"/>
          </w:tcPr>
          <w:p w:rsidR="00ED2F05" w:rsidRDefault="00AE482D" w:rsidP="00D5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инвентаризации всех статей баланса М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составление и утверждение промежуточного баланса</w:t>
            </w:r>
          </w:p>
        </w:tc>
        <w:tc>
          <w:tcPr>
            <w:tcW w:w="2951" w:type="dxa"/>
          </w:tcPr>
          <w:p w:rsidR="00ED2F05" w:rsidRDefault="00AE482D" w:rsidP="00AE4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2-х месяцев с момента принятия решения о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реорганизации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334" w:type="dxa"/>
          </w:tcPr>
          <w:p w:rsidR="00ED2F05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82D" w:rsidTr="00AE482D">
        <w:tc>
          <w:tcPr>
            <w:tcW w:w="516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0" w:type="dxa"/>
          </w:tcPr>
          <w:p w:rsidR="00AE482D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требований кредиторов</w:t>
            </w:r>
          </w:p>
        </w:tc>
        <w:tc>
          <w:tcPr>
            <w:tcW w:w="2951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2-х месяцев с момента принятия решения о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реорганизации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334" w:type="dxa"/>
          </w:tcPr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  <w:p w:rsidR="00AE482D" w:rsidRDefault="00AE482D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F05" w:rsidTr="00AE482D">
        <w:tc>
          <w:tcPr>
            <w:tcW w:w="516" w:type="dxa"/>
          </w:tcPr>
          <w:p w:rsidR="00ED2F05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0" w:type="dxa"/>
          </w:tcPr>
          <w:p w:rsidR="00ED2F05" w:rsidRDefault="00AE482D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 расчетов с кредиторами</w:t>
            </w:r>
          </w:p>
        </w:tc>
        <w:tc>
          <w:tcPr>
            <w:tcW w:w="2951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82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после утверждения промежуточного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82D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баланса</w:t>
            </w:r>
          </w:p>
        </w:tc>
        <w:tc>
          <w:tcPr>
            <w:tcW w:w="2334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</w:tr>
      <w:tr w:rsidR="00ED2F05" w:rsidTr="00AE482D">
        <w:tc>
          <w:tcPr>
            <w:tcW w:w="516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0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ликвидационного баланса</w:t>
            </w:r>
          </w:p>
        </w:tc>
        <w:tc>
          <w:tcPr>
            <w:tcW w:w="2951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  <w:tc>
          <w:tcPr>
            <w:tcW w:w="2334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комиссия, директор МБУ «ЦБ»</w:t>
            </w:r>
          </w:p>
        </w:tc>
      </w:tr>
      <w:tr w:rsidR="00ED2F05" w:rsidTr="00AE482D">
        <w:tc>
          <w:tcPr>
            <w:tcW w:w="516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0" w:type="dxa"/>
          </w:tcPr>
          <w:p w:rsidR="00ED2F05" w:rsidRDefault="00605E80" w:rsidP="00605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</w:t>
            </w:r>
            <w:r w:rsidRPr="005B009A">
              <w:rPr>
                <w:rFonts w:ascii="Times New Roman" w:hAnsi="Times New Roman" w:cs="Times New Roman"/>
                <w:sz w:val="28"/>
                <w:szCs w:val="28"/>
              </w:rPr>
              <w:t>Межрайонную инспекцию Федеральной налоговой службы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Кемеровской области – Кузбассу ликвидационного баланса и иных документов для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реорганизации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951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момента утверждения ликвидационного баланса</w:t>
            </w:r>
          </w:p>
        </w:tc>
        <w:tc>
          <w:tcPr>
            <w:tcW w:w="2334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ED2F05" w:rsidTr="00AE482D">
        <w:tc>
          <w:tcPr>
            <w:tcW w:w="516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70" w:type="dxa"/>
          </w:tcPr>
          <w:p w:rsidR="00ED2F05" w:rsidRDefault="00605E80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 трудовых договоров с работниками. Обеспечение расчета   увольняемых работников</w:t>
            </w:r>
            <w:r w:rsidR="009F7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ED2F05" w:rsidRDefault="009F7D12" w:rsidP="00D5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ь-август</w:t>
            </w:r>
          </w:p>
        </w:tc>
        <w:tc>
          <w:tcPr>
            <w:tcW w:w="2334" w:type="dxa"/>
          </w:tcPr>
          <w:p w:rsidR="00ED2F05" w:rsidRDefault="009F7D12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7D12" w:rsidTr="00AE482D">
        <w:tc>
          <w:tcPr>
            <w:tcW w:w="516" w:type="dxa"/>
          </w:tcPr>
          <w:p w:rsidR="009F7D12" w:rsidRDefault="009F7D12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0" w:type="dxa"/>
          </w:tcPr>
          <w:p w:rsidR="009F7D12" w:rsidRDefault="009F7D12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трудоустройству высвобождаемых работников</w:t>
            </w:r>
          </w:p>
        </w:tc>
        <w:tc>
          <w:tcPr>
            <w:tcW w:w="2951" w:type="dxa"/>
          </w:tcPr>
          <w:p w:rsidR="009F7D12" w:rsidRDefault="009F7D12" w:rsidP="00D5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ь-август</w:t>
            </w:r>
          </w:p>
        </w:tc>
        <w:tc>
          <w:tcPr>
            <w:tcW w:w="2334" w:type="dxa"/>
          </w:tcPr>
          <w:p w:rsidR="009F7D12" w:rsidRDefault="009F7D12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F7D12" w:rsidTr="00AE482D">
        <w:tc>
          <w:tcPr>
            <w:tcW w:w="516" w:type="dxa"/>
          </w:tcPr>
          <w:p w:rsidR="009F7D12" w:rsidRDefault="009F7D12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0" w:type="dxa"/>
          </w:tcPr>
          <w:p w:rsidR="009F7D12" w:rsidRDefault="009F7D12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лицевых счетов учреждения, передача печати, штампа и  учредительных документов ликвидационной комиссии</w:t>
            </w:r>
          </w:p>
        </w:tc>
        <w:tc>
          <w:tcPr>
            <w:tcW w:w="2951" w:type="dxa"/>
          </w:tcPr>
          <w:p w:rsidR="009F7D12" w:rsidRDefault="009F7D12" w:rsidP="00D5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ь-август</w:t>
            </w:r>
          </w:p>
        </w:tc>
        <w:tc>
          <w:tcPr>
            <w:tcW w:w="2334" w:type="dxa"/>
          </w:tcPr>
          <w:p w:rsidR="009F7D12" w:rsidRDefault="009F7D12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0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реорганизации 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 путем присоединения к нему 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951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 2024</w:t>
            </w:r>
          </w:p>
        </w:tc>
        <w:tc>
          <w:tcPr>
            <w:tcW w:w="2334" w:type="dxa"/>
          </w:tcPr>
          <w:p w:rsidR="0040037F" w:rsidRDefault="0040037F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70" w:type="dxa"/>
          </w:tcPr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Изъятие муниципального имущества из оперативного управления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51" w:type="dxa"/>
          </w:tcPr>
          <w:p w:rsidR="0040037F" w:rsidRDefault="00CC07BE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037F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334" w:type="dxa"/>
          </w:tcPr>
          <w:p w:rsidR="0040037F" w:rsidRDefault="0040037F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0" w:type="dxa"/>
          </w:tcPr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Передача изъятого муниципального имущества в оперативное управление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основании акта приема - передачи имущества </w:t>
            </w:r>
          </w:p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0037F" w:rsidRDefault="00CC07BE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037F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334" w:type="dxa"/>
          </w:tcPr>
          <w:p w:rsidR="0040037F" w:rsidRDefault="0040037F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0" w:type="dxa"/>
          </w:tcPr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 изменения в Реестр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0037F" w:rsidRDefault="00CC07BE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037F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334" w:type="dxa"/>
          </w:tcPr>
          <w:p w:rsidR="0040037F" w:rsidRDefault="0040037F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70" w:type="dxa"/>
          </w:tcPr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остатков ассигнований, предусмотренных на содержание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D53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D53718">
              <w:rPr>
                <w:rFonts w:ascii="Times New Roman" w:hAnsi="Times New Roman" w:cs="Times New Roman"/>
                <w:sz w:val="28"/>
                <w:szCs w:val="28"/>
              </w:rPr>
              <w:t>Алчедатский</w:t>
            </w:r>
            <w:proofErr w:type="spellEnd"/>
            <w:r w:rsidR="00D5371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34" w:type="dxa"/>
          </w:tcPr>
          <w:p w:rsidR="0040037F" w:rsidRDefault="0040037F" w:rsidP="004E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округу</w:t>
            </w:r>
          </w:p>
        </w:tc>
      </w:tr>
      <w:tr w:rsidR="0040037F" w:rsidTr="00AE482D">
        <w:tc>
          <w:tcPr>
            <w:tcW w:w="516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70" w:type="dxa"/>
          </w:tcPr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остатков ассигнований после удовлетворения требований кредиторов на баланс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40037F" w:rsidRDefault="0040037F" w:rsidP="004003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40037F" w:rsidRDefault="0040037F" w:rsidP="00CE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</w:tcPr>
          <w:p w:rsidR="0040037F" w:rsidRDefault="0040037F" w:rsidP="000F2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Чебулинско</w:t>
            </w:r>
            <w:r w:rsidR="000F2E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0F2E6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0F2E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E5ACF" w:rsidRDefault="00CE5ACF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E6D" w:rsidRDefault="000F2E6D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D53718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2</w:t>
      </w:r>
    </w:p>
    <w:p w:rsidR="00855E16" w:rsidRDefault="00855E16" w:rsidP="00855E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C07BE" w:rsidRDefault="00855E16" w:rsidP="00855E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оценке последствий  принятия решения о реорганизации  образовательного учреждения</w:t>
      </w:r>
    </w:p>
    <w:p w:rsidR="00CC07BE" w:rsidRDefault="00CC07BE" w:rsidP="00855E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5E16" w:rsidRDefault="000F2E6D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55E16">
        <w:rPr>
          <w:rFonts w:ascii="Times New Roman" w:hAnsi="Times New Roman" w:cs="Times New Roman"/>
          <w:sz w:val="28"/>
          <w:szCs w:val="28"/>
        </w:rPr>
        <w:t>Комиссаренко Г.В., заведующая муниципальным казенным дошкольным  образовательным учреждением «</w:t>
      </w:r>
      <w:proofErr w:type="spellStart"/>
      <w:r w:rsidR="00855E16">
        <w:rPr>
          <w:rFonts w:ascii="Times New Roman" w:hAnsi="Times New Roman" w:cs="Times New Roman"/>
          <w:sz w:val="28"/>
          <w:szCs w:val="28"/>
        </w:rPr>
        <w:t>Алчедатский</w:t>
      </w:r>
      <w:proofErr w:type="spellEnd"/>
      <w:r w:rsidR="00855E16">
        <w:rPr>
          <w:rFonts w:ascii="Times New Roman" w:hAnsi="Times New Roman" w:cs="Times New Roman"/>
          <w:sz w:val="28"/>
          <w:szCs w:val="28"/>
        </w:rPr>
        <w:t xml:space="preserve"> детский сад «Солнышко», ликвидатор;</w:t>
      </w:r>
    </w:p>
    <w:p w:rsidR="00855E16" w:rsidRDefault="00855E16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2.Исакова А.А., директор МБУ «Централизованная бухгалтерия»;</w:t>
      </w:r>
    </w:p>
    <w:p w:rsidR="00855E16" w:rsidRDefault="00855E16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3.Логачев А.Ю., председатель Комитета  по управлению муниципальным имуществом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55E16" w:rsidRDefault="00855E16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заместитель начальника Управления образования;</w:t>
      </w:r>
    </w:p>
    <w:p w:rsidR="00855E16" w:rsidRDefault="00855E16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5.Михайлова О.А., заместитель главного бухгалтера  МБУ «Централизованная бухгалтерия».</w:t>
      </w:r>
    </w:p>
    <w:p w:rsidR="00855E16" w:rsidRDefault="00855E16" w:rsidP="00855E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BE" w:rsidRDefault="00CC07BE" w:rsidP="00D537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C07BE" w:rsidRPr="00F4672B" w:rsidRDefault="00CC07BE" w:rsidP="00CE5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07BE" w:rsidRPr="00F4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Wingdings 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2"/>
    <w:rsid w:val="000555EA"/>
    <w:rsid w:val="000F2E6D"/>
    <w:rsid w:val="000F3A69"/>
    <w:rsid w:val="001B2CC0"/>
    <w:rsid w:val="001E5423"/>
    <w:rsid w:val="002C35AF"/>
    <w:rsid w:val="0030476C"/>
    <w:rsid w:val="0040037F"/>
    <w:rsid w:val="00461261"/>
    <w:rsid w:val="00511C09"/>
    <w:rsid w:val="00605E80"/>
    <w:rsid w:val="00714004"/>
    <w:rsid w:val="007507AF"/>
    <w:rsid w:val="0077355F"/>
    <w:rsid w:val="00855E16"/>
    <w:rsid w:val="00863F52"/>
    <w:rsid w:val="009F7D12"/>
    <w:rsid w:val="00AD678A"/>
    <w:rsid w:val="00AE482D"/>
    <w:rsid w:val="00C84346"/>
    <w:rsid w:val="00CC07BE"/>
    <w:rsid w:val="00CE5ACF"/>
    <w:rsid w:val="00D53718"/>
    <w:rsid w:val="00DC080F"/>
    <w:rsid w:val="00ED2F05"/>
    <w:rsid w:val="00F4672B"/>
    <w:rsid w:val="00F93D11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6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69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F3A69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0F3A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styleId="a3">
    <w:name w:val="Balloon Text"/>
    <w:basedOn w:val="a"/>
    <w:link w:val="a4"/>
    <w:uiPriority w:val="99"/>
    <w:semiHidden/>
    <w:unhideWhenUsed/>
    <w:rsid w:val="000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6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E5AC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6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69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F3A69"/>
    <w:rPr>
      <w:rFonts w:eastAsia="Times New Roman" w:cs="Calibri"/>
      <w:b/>
      <w:bCs/>
      <w:i/>
      <w:iCs/>
      <w:sz w:val="26"/>
      <w:szCs w:val="26"/>
      <w:lang w:val="en-US" w:bidi="en-US"/>
    </w:rPr>
  </w:style>
  <w:style w:type="paragraph" w:customStyle="1" w:styleId="1">
    <w:name w:val="Обычный1"/>
    <w:rsid w:val="000F3A6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val="en-US" w:eastAsia="ru-RU" w:bidi="en-US"/>
    </w:rPr>
  </w:style>
  <w:style w:type="paragraph" w:styleId="a3">
    <w:name w:val="Balloon Text"/>
    <w:basedOn w:val="a"/>
    <w:link w:val="a4"/>
    <w:uiPriority w:val="99"/>
    <w:semiHidden/>
    <w:unhideWhenUsed/>
    <w:rsid w:val="000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6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E5AC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7</cp:revision>
  <cp:lastPrinted>2025-05-07T06:40:00Z</cp:lastPrinted>
  <dcterms:created xsi:type="dcterms:W3CDTF">2025-03-20T10:20:00Z</dcterms:created>
  <dcterms:modified xsi:type="dcterms:W3CDTF">2025-05-07T06:45:00Z</dcterms:modified>
</cp:coreProperties>
</file>