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Уведомление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проведении экспертизы нормативного правового акта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firstLine="567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Настоящим отдел экономики администрации Чебулинского муниципального округа извещает о начале обсуждения нормативного правового акта администрации Чебулинского муниципального округа</w:t>
      </w:r>
      <w:r>
        <w:rPr>
          <w:rFonts w:ascii="Times New Roman" w:hAnsi="Times New Roman"/>
          <w:sz w:val="28"/>
          <w:szCs w:val="28"/>
          <w:u w:val="single"/>
        </w:rPr>
        <w:t xml:space="preserve"> от 01.04.2021 № 218-п «Об утверждении административного регламента предоставления  муниципальной услуги 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u w:val="single"/>
        </w:rPr>
        <w:t>«Согласование проведения ярмарки»</w:t>
      </w:r>
    </w:p>
    <w:p>
      <w:pPr>
        <w:pStyle w:val="ConsPlusNonformat"/>
        <w:ind w:firstLine="567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Срок проведения публичных обсуждений: с 09.04.2024 по 08.05.2024</w:t>
      </w:r>
    </w:p>
    <w:p>
      <w:pPr>
        <w:pStyle w:val="ConsPlusNonformat"/>
        <w:ind w:firstLine="567"/>
        <w:jc w:val="both"/>
        <w:rPr>
          <w:color w:val="C9211E"/>
        </w:rPr>
      </w:pPr>
      <w:r>
        <w:rPr>
          <w:rFonts w:ascii="Times New Roman" w:hAnsi="Times New Roman"/>
          <w:color w:val="000000"/>
          <w:sz w:val="28"/>
          <w:szCs w:val="28"/>
        </w:rPr>
        <w:t>Место размещения уведомления в информационно-телекоммуникационной сети «Интернет»:</w:t>
      </w:r>
      <w:r>
        <w:rPr>
          <w:rFonts w:ascii="Times New Roman" w:hAnsi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https://chebula.kemobl.ru/Sfery-deyatelnosti-cig3d0udc3l8o7d1kskdjk/Ekonomika-xrbuxdky3upt5ido7mn7l/Ocenka-reguliruyushego-vozdejstviya-gzowdn0rzvq8lyo7gdmruh/</w:t>
      </w:r>
    </w:p>
    <w:p>
      <w:pPr>
        <w:pStyle w:val="ConsPlusNonformat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Описание проблемы, на решение которой направлен нормативный правовой акт: </w:t>
      </w:r>
    </w:p>
    <w:p>
      <w:pPr>
        <w:pStyle w:val="ConsPlusNonformat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  <w:u w:val="single"/>
        </w:rPr>
        <w:t>Нормативно-правовым актом утвержден административный регламент предоставления муниципальной услуги «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single"/>
        </w:rPr>
        <w:t>Согласование проведения ярмарки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»</w:t>
      </w:r>
      <w:r>
        <w:rPr>
          <w:rFonts w:cs="Times New Roman" w:ascii="Times New Roman" w:hAnsi="Times New Roman"/>
          <w:color w:val="000000"/>
          <w:sz w:val="28"/>
          <w:szCs w:val="28"/>
          <w:u w:val="single"/>
        </w:rPr>
        <w:t>.</w:t>
      </w:r>
    </w:p>
    <w:p>
      <w:pPr>
        <w:pStyle w:val="ListParagraph"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Цели нормативного правового акта: </w:t>
      </w:r>
    </w:p>
    <w:p>
      <w:pPr>
        <w:pStyle w:val="Normal"/>
        <w:ind w:firstLine="567"/>
        <w:jc w:val="both"/>
        <w:rPr>
          <w:color w:val="000000"/>
        </w:rPr>
      </w:pPr>
      <w:r>
        <w:rPr>
          <w:rFonts w:eastAsia="Calibri"/>
          <w:color w:val="000000"/>
          <w:sz w:val="28"/>
          <w:szCs w:val="28"/>
          <w:u w:val="single"/>
        </w:rPr>
        <w:t xml:space="preserve"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</w:t>
      </w:r>
    </w:p>
    <w:p>
      <w:pPr>
        <w:pStyle w:val="ConsPlusNonformat"/>
        <w:numPr>
          <w:ilvl w:val="0"/>
          <w:numId w:val="1"/>
        </w:numPr>
        <w:ind w:firstLine="567" w:left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Действующие нормативные правовые акты, поручения, другие решения, из которых вытекает необходимость разработки предлагаемого нормативного правового акта в данной области:</w:t>
      </w:r>
    </w:p>
    <w:p>
      <w:pPr>
        <w:pStyle w:val="ConsPlusNonformat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  <w:u w:val="single"/>
        </w:rPr>
        <w:t>Федеральный закон от 27.07.2010 № 210-ФЗ «Об организации предоставления государственных и муниципальных услуг».</w:t>
      </w:r>
    </w:p>
    <w:p>
      <w:pPr>
        <w:pStyle w:val="ConsPlusNonformat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Сведения о необходимости или отсутствии необходимости установления переходного периода: </w:t>
      </w:r>
      <w:r>
        <w:rPr>
          <w:rFonts w:cs="Times New Roman" w:ascii="Times New Roman" w:hAnsi="Times New Roman"/>
          <w:color w:val="000000"/>
          <w:sz w:val="28"/>
          <w:szCs w:val="28"/>
          <w:u w:val="single"/>
        </w:rPr>
        <w:t>не требуется.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Начальник отдела экономики                                                           Л.В. Мурзина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482" w:hanging="915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b658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qFormat/>
    <w:rsid w:val="00bb6589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qFormat/>
    <w:rsid w:val="00bb6589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d21622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Application>LibreOffice/7.6.5.2$Windows_X86_64 LibreOffice_project/38d5f62f85355c192ef5f1dd47c5c0c0c6d6598b</Application>
  <AppVersion>15.0000</AppVersion>
  <Pages>1</Pages>
  <Words>160</Words>
  <Characters>1518</Characters>
  <CharactersWithSpaces>1726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2022-03-15T08:11:00Z</dcterms:created>
  <dc:creator>Nach-Ekonom</dc:creator>
  <dc:description/>
  <dc:language>ru-RU</dc:language>
  <cp:lastModifiedBy/>
  <dcterms:modified xsi:type="dcterms:W3CDTF">2024-04-08T09:00:02Z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