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lineRule="auto" w:line="240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1"/>
        <w:spacing w:lineRule="auto" w:line="24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drawing>
          <wp:inline distT="0" distB="0" distL="0" distR="0">
            <wp:extent cx="876300" cy="1085850"/>
            <wp:effectExtent l="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                             </w:t>
      </w:r>
    </w:p>
    <w:p>
      <w:pPr>
        <w:pStyle w:val="1"/>
        <w:spacing w:lineRule="auto" w:line="24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КЕМЕРОВСКАЯ ОБЛАСТЬ-КУЗБАСС</w:t>
      </w:r>
    </w:p>
    <w:p>
      <w:pPr>
        <w:pStyle w:val="1"/>
        <w:spacing w:lineRule="auto" w:line="24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ЧЕБУЛИНСКИЙ МУНИЦИПАЛЬНЫЙ ОКРУГ</w:t>
      </w:r>
    </w:p>
    <w:p>
      <w:pPr>
        <w:pStyle w:val="1"/>
        <w:spacing w:lineRule="auto" w:line="24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 </w:t>
      </w:r>
    </w:p>
    <w:p>
      <w:pPr>
        <w:pStyle w:val="Heading5"/>
        <w:spacing w:lineRule="auto" w:line="240" w:before="0" w:after="6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i w:val="false"/>
          <w:sz w:val="28"/>
          <w:szCs w:val="28"/>
        </w:rPr>
        <w:t>АДМИНИСТРАЦИЯ ЧЕБУЛИНСКОГО</w:t>
      </w:r>
    </w:p>
    <w:p>
      <w:pPr>
        <w:pStyle w:val="Heading5"/>
        <w:spacing w:lineRule="auto" w:line="240" w:before="0" w:after="6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i w:val="false"/>
          <w:sz w:val="28"/>
          <w:szCs w:val="28"/>
        </w:rPr>
        <w:t>МУНИЦИПАЛЬНОГО ОКРУГА</w:t>
      </w:r>
    </w:p>
    <w:p>
      <w:pPr>
        <w:pStyle w:val="1"/>
        <w:spacing w:lineRule="auto" w:line="240"/>
        <w:jc w:val="center"/>
        <w:rPr>
          <w:rFonts w:ascii="PT Astra Serif" w:hAnsi="PT Astra Serif"/>
          <w:b/>
          <w:bCs/>
          <w:spacing w:val="60"/>
          <w:sz w:val="28"/>
          <w:szCs w:val="28"/>
        </w:rPr>
      </w:pPr>
      <w:r>
        <w:rPr>
          <w:rFonts w:ascii="PT Astra Serif" w:hAnsi="PT Astra Serif"/>
          <w:b/>
          <w:bCs/>
          <w:spacing w:val="60"/>
          <w:sz w:val="28"/>
          <w:szCs w:val="28"/>
        </w:rPr>
      </w:r>
    </w:p>
    <w:p>
      <w:pPr>
        <w:pStyle w:val="1"/>
        <w:spacing w:lineRule="auto" w:line="24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pacing w:val="60"/>
          <w:sz w:val="28"/>
          <w:szCs w:val="28"/>
        </w:rPr>
        <w:t>ПОСТАНОВЛЕНИЕ</w:t>
      </w:r>
    </w:p>
    <w:tbl>
      <w:tblPr>
        <w:tblW w:w="5688" w:type="dxa"/>
        <w:jc w:val="left"/>
        <w:tblInd w:w="22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514"/>
        <w:gridCol w:w="3353"/>
        <w:gridCol w:w="401"/>
        <w:gridCol w:w="1419"/>
      </w:tblGrid>
      <w:tr>
        <w:trPr>
          <w:trHeight w:val="217" w:hRule="atLeast"/>
        </w:trPr>
        <w:tc>
          <w:tcPr>
            <w:tcW w:w="514" w:type="dxa"/>
            <w:tcBorders/>
            <w:vAlign w:val="bottom"/>
          </w:tcPr>
          <w:p>
            <w:pPr>
              <w:pStyle w:val="1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</w:t>
            </w:r>
          </w:p>
        </w:tc>
        <w:tc>
          <w:tcPr>
            <w:tcW w:w="3353" w:type="dxa"/>
            <w:tcBorders>
              <w:bottom w:val="single" w:sz="4" w:space="0" w:color="000000"/>
            </w:tcBorders>
            <w:vAlign w:val="bottom"/>
          </w:tcPr>
          <w:p>
            <w:pPr>
              <w:pStyle w:val="1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  <w:r>
              <w:rPr>
                <w:rFonts w:ascii="PT Astra Serif" w:hAnsi="PT Astra Serif"/>
                <w:sz w:val="28"/>
                <w:szCs w:val="28"/>
              </w:rPr>
              <w:t>23</w:t>
            </w:r>
            <w:r>
              <w:rPr>
                <w:rFonts w:ascii="PT Astra Serif" w:hAnsi="PT Astra Serif"/>
                <w:sz w:val="28"/>
                <w:szCs w:val="28"/>
              </w:rPr>
              <w:t xml:space="preserve">»  </w:t>
            </w:r>
            <w:r>
              <w:rPr>
                <w:rFonts w:ascii="PT Astra Serif" w:hAnsi="PT Astra Serif"/>
                <w:sz w:val="28"/>
                <w:szCs w:val="28"/>
              </w:rPr>
              <w:t>октября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202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401" w:type="dxa"/>
            <w:tcBorders/>
            <w:vAlign w:val="bottom"/>
          </w:tcPr>
          <w:p>
            <w:pPr>
              <w:pStyle w:val="1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№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  <w:vAlign w:val="bottom"/>
          </w:tcPr>
          <w:p>
            <w:pPr>
              <w:pStyle w:val="1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534</w:t>
            </w:r>
            <w:r>
              <w:rPr>
                <w:rFonts w:ascii="PT Astra Serif" w:hAnsi="PT Astra Serif"/>
                <w:sz w:val="28"/>
                <w:szCs w:val="28"/>
              </w:rPr>
              <w:t>-п</w:t>
            </w:r>
          </w:p>
        </w:tc>
      </w:tr>
    </w:tbl>
    <w:p>
      <w:pPr>
        <w:pStyle w:val="1"/>
        <w:spacing w:lineRule="auto" w:line="2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</w:t>
      </w:r>
      <w:r>
        <w:rPr>
          <w:rFonts w:ascii="PT Astra Serif" w:hAnsi="PT Astra Serif"/>
          <w:sz w:val="28"/>
          <w:szCs w:val="28"/>
        </w:rPr>
        <w:t>пгт. Верх-Чебула</w:t>
      </w:r>
    </w:p>
    <w:p>
      <w:pPr>
        <w:pStyle w:val="Normal"/>
        <w:spacing w:lineRule="auto" w:line="24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администрации Чебулинского муниципального округа от 07.10.2020 № 547-п «Об утверждении муниципальной программы «Управление муниципальной собственностью Чебулинского муниципального округа»  </w:t>
      </w:r>
    </w:p>
    <w:p>
      <w:pPr>
        <w:pStyle w:val="Normal"/>
        <w:spacing w:lineRule="auto" w:line="24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на 2021 - 2025 годы</w:t>
      </w:r>
    </w:p>
    <w:p>
      <w:pPr>
        <w:pStyle w:val="Normal"/>
        <w:spacing w:lineRule="auto" w:line="24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со статьей 179 Бюджетного кодекса Российской Федерации, в целях повышения эффективности учета, управления, использования и распоряжения муниципальным имуществом, принадлежащим Чебулинскому муниципальному округу:</w:t>
      </w:r>
    </w:p>
    <w:p>
      <w:pPr>
        <w:pStyle w:val="2"/>
        <w:spacing w:lineRule="auto" w:line="240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1.Внести в постановление администрации Чебулинского муниципального округа  от 07.10.2020 № 547-п «Об утверждении муниципальной программы «Управление муниципальной собственностью Чебулинского муниципального округа» (далее муниципальная программа) 2021 - 2026 годы» (в редакции постановлений администрации Чебулинского муниципального округа от 26.03.2021 № 172-п, от 01.07.2021 № 416-п, от 21.09.2021 № 603-п, от 11.03.2022 № 162-п, от 18.08.2022 № 549-п, от 29.09.2022 № 652-п, от 28.02.2023 № 85-п, от 20.10.2023 №569-п) следующие изменения:</w:t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 В паспорте муниципальной программы позицию «Объемы и источники финансирования с разбивкой по годам реализации  муниципальной программы и ожидаемые конечные результаты муниципальной программы» изложить в новой редакции:</w:t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</w:t>
      </w:r>
    </w:p>
    <w:tbl>
      <w:tblPr>
        <w:tblW w:w="9498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noVBand="1" w:val="04a0" w:noHBand="0" w:lastColumn="0" w:firstColumn="1" w:lastRow="0" w:firstRow="1"/>
      </w:tblPr>
      <w:tblGrid>
        <w:gridCol w:w="3827"/>
        <w:gridCol w:w="5670"/>
      </w:tblGrid>
      <w:tr>
        <w:trPr>
          <w:trHeight w:val="410" w:hRule="atLeast"/>
        </w:trPr>
        <w:tc>
          <w:tcPr>
            <w:tcW w:w="38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Объемы и источники финансирования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с разбивкой по годам реализации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ascii="PT Astra Serif" w:hAnsi="PT Astra Serif"/>
                <w:sz w:val="28"/>
                <w:szCs w:val="28"/>
                <w:lang w:eastAsia="en-US"/>
              </w:rPr>
              <w:t>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Общий объем средств, необходимых для реализации муниципальной программы, составляет  –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209499,9 тыс. рублей, </w:t>
            </w:r>
            <w:r>
              <w:rPr>
                <w:rFonts w:ascii="PT Astra Serif" w:hAnsi="PT Astra Serif"/>
                <w:sz w:val="28"/>
                <w:szCs w:val="28"/>
              </w:rPr>
              <w:t>в том числе по годам реализации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46336,9  </w:t>
            </w:r>
            <w:r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2022 год –</w:t>
            </w: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26343,8  </w:t>
            </w:r>
            <w:r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34865,7  </w:t>
            </w:r>
            <w:r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2024 год – </w:t>
            </w: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35476,9  </w:t>
            </w:r>
            <w:r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2025 год – </w:t>
            </w: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33738,3  </w:t>
            </w:r>
            <w:r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2026 год – </w:t>
            </w: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32738,3</w:t>
            </w: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PT Astra Serif" w:hAnsi="PT Astra Serif"/>
                <w:sz w:val="28"/>
                <w:szCs w:val="28"/>
              </w:rPr>
              <w:t>тыс. рублей.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том числе по источникам: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из  средств бюджета округа –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97435,7 тыс. рублей, </w:t>
            </w:r>
            <w:r>
              <w:rPr>
                <w:rFonts w:ascii="PT Astra Serif" w:hAnsi="PT Astra Serif"/>
                <w:sz w:val="28"/>
                <w:szCs w:val="28"/>
              </w:rPr>
              <w:t>в том числе по годам реализации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: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20160,9</w:t>
            </w:r>
            <w:r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25843,8</w:t>
            </w:r>
            <w:r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2023 год – 26837,6тыс. рублей;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 год – 10017,8тыс. рублей;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2025 год – 7787,8тыс. рублей;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2026 год – 6787,8тыс. рублей.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не запрещенные законодательством источники финансирования: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из  средств федерального бюджета –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32694,0 тыс. рублей, </w:t>
            </w:r>
            <w:r>
              <w:rPr>
                <w:rFonts w:ascii="PT Astra Serif" w:hAnsi="PT Astra Serif"/>
                <w:sz w:val="28"/>
                <w:szCs w:val="28"/>
              </w:rPr>
              <w:t>в том числе по годам реализации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: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19970,8 </w:t>
            </w:r>
            <w:r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500,0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2023 год –  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2676,0  </w:t>
            </w:r>
            <w:r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2024 год –  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3182,4</w:t>
            </w:r>
            <w:r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2025 год –  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3182,4</w:t>
            </w:r>
            <w:r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2026 год –  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3182,4</w:t>
            </w:r>
            <w:r>
              <w:rPr>
                <w:rFonts w:ascii="PT Astra Serif" w:hAnsi="PT Astra Serif"/>
                <w:sz w:val="28"/>
                <w:szCs w:val="28"/>
              </w:rPr>
              <w:t>тыс. рублей.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из средств областного бюджета –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79370,2 тыс. рублей, </w:t>
            </w:r>
            <w:r>
              <w:rPr>
                <w:rFonts w:ascii="PT Astra Serif" w:hAnsi="PT Astra Serif"/>
                <w:sz w:val="28"/>
                <w:szCs w:val="28"/>
              </w:rPr>
              <w:t>в том числе по годам реализации;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2021 год –   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6205,2  </w:t>
            </w:r>
            <w:r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2022 год –   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0,00 </w:t>
            </w:r>
            <w:r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2023 год –  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5352,1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2024 год –  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22276,7</w:t>
            </w:r>
            <w:r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2025 год –  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22768,1</w:t>
            </w:r>
            <w:r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2026 год –  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22768,1</w:t>
            </w:r>
            <w:r>
              <w:rPr>
                <w:rFonts w:ascii="PT Astra Serif" w:hAnsi="PT Astra Serif"/>
                <w:sz w:val="28"/>
                <w:szCs w:val="28"/>
              </w:rPr>
              <w:t>тыс. рублей.</w:t>
            </w:r>
          </w:p>
        </w:tc>
      </w:tr>
    </w:tbl>
    <w:p>
      <w:pPr>
        <w:pStyle w:val="Normal"/>
        <w:spacing w:lineRule="auto" w:line="24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</w:t>
      </w:r>
    </w:p>
    <w:p>
      <w:pPr>
        <w:pStyle w:val="Normal"/>
        <w:spacing w:lineRule="auto" w:line="2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</w:p>
    <w:p>
      <w:pPr>
        <w:pStyle w:val="Normal"/>
        <w:spacing w:lineRule="auto" w:line="240"/>
        <w:ind w:hanging="0"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/>
        <w:ind w:hanging="0" w:left="213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/>
        <w:ind w:hanging="0" w:left="213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/>
        <w:ind w:hanging="0" w:left="213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sectPr>
          <w:headerReference w:type="even" r:id="rId3"/>
          <w:headerReference w:type="default" r:id="rId4"/>
          <w:headerReference w:type="first" r:id="rId5"/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1134" w:right="851" w:gutter="0" w:header="709" w:top="851" w:footer="709" w:bottom="964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spacing w:lineRule="auto" w:line="240"/>
        <w:ind w:hanging="0" w:left="213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 Раздел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  <w:lang w:val="en-US"/>
        </w:rPr>
        <w:t>IV</w:t>
      </w:r>
      <w:r>
        <w:rPr>
          <w:rFonts w:ascii="PT Astra Serif" w:hAnsi="PT Astra Serif"/>
          <w:sz w:val="28"/>
          <w:szCs w:val="28"/>
        </w:rPr>
        <w:t xml:space="preserve"> Программы «Ресурсное обеспечение реализации муниципальной программы» изложить в новой редакции:</w:t>
      </w:r>
    </w:p>
    <w:p>
      <w:pPr>
        <w:pStyle w:val="Normal"/>
        <w:spacing w:lineRule="auto" w:line="2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15330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noVBand="1" w:val="04a0" w:noHBand="0" w:lastColumn="0" w:firstColumn="1" w:lastRow="0" w:firstRow="1"/>
      </w:tblPr>
      <w:tblGrid>
        <w:gridCol w:w="3683"/>
        <w:gridCol w:w="3425"/>
        <w:gridCol w:w="1418"/>
        <w:gridCol w:w="1276"/>
        <w:gridCol w:w="1418"/>
        <w:gridCol w:w="1273"/>
        <w:gridCol w:w="1420"/>
        <w:gridCol w:w="1415"/>
      </w:tblGrid>
      <w:tr>
        <w:trPr>
          <w:trHeight w:val="600" w:hRule="atLeast"/>
        </w:trPr>
        <w:tc>
          <w:tcPr>
            <w:tcW w:w="3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Наименование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муниципальной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программы,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подпрограммы,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Источник</w:t>
            </w:r>
          </w:p>
          <w:p>
            <w:pPr>
              <w:pStyle w:val="Normal"/>
              <w:widowControl w:val="false"/>
              <w:spacing w:lineRule="auto" w:line="240"/>
              <w:ind w:hanging="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финансирования</w:t>
            </w:r>
          </w:p>
        </w:tc>
        <w:tc>
          <w:tcPr>
            <w:tcW w:w="82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Объем финансовых ресурсов, тыс. рублей</w:t>
            </w:r>
          </w:p>
        </w:tc>
      </w:tr>
      <w:tr>
        <w:trPr>
          <w:trHeight w:val="600" w:hRule="atLeast"/>
        </w:trPr>
        <w:tc>
          <w:tcPr>
            <w:tcW w:w="3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/>
              <w:ind w:hanging="0" w:left="0"/>
              <w:jc w:val="center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</w:r>
          </w:p>
        </w:tc>
        <w:tc>
          <w:tcPr>
            <w:tcW w:w="342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/>
              <w:ind w:hanging="0" w:left="0"/>
              <w:jc w:val="center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2021г.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2022г.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2023г.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2024г.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2025г.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2026г.</w:t>
            </w:r>
          </w:p>
        </w:tc>
      </w:tr>
      <w:tr>
        <w:trPr/>
        <w:tc>
          <w:tcPr>
            <w:tcW w:w="36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</w:t>
            </w:r>
          </w:p>
        </w:tc>
        <w:tc>
          <w:tcPr>
            <w:tcW w:w="3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  <w:tr>
        <w:trPr>
          <w:trHeight w:val="265" w:hRule="atLeast"/>
        </w:trPr>
        <w:tc>
          <w:tcPr>
            <w:tcW w:w="3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Муниципальная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/>
              <w:ind w:hanging="0" w:left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программа  «Управление муниципальной собственностью Чебулинского муниципального округа»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46336,9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26343,8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34865,7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35476,9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33738,3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32738,3</w:t>
            </w:r>
          </w:p>
        </w:tc>
      </w:tr>
      <w:tr>
        <w:trPr>
          <w:trHeight w:val="400" w:hRule="atLeast"/>
        </w:trPr>
        <w:tc>
          <w:tcPr>
            <w:tcW w:w="3683" w:type="dxa"/>
            <w:vMerge w:val="continue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/>
              <w:ind w:hanging="0" w:left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20160,9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25843,8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26837,6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10017,8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7787,8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6787,8</w:t>
            </w:r>
          </w:p>
        </w:tc>
      </w:tr>
      <w:tr>
        <w:trPr>
          <w:trHeight w:val="400" w:hRule="atLeast"/>
        </w:trPr>
        <w:tc>
          <w:tcPr>
            <w:tcW w:w="3683" w:type="dxa"/>
            <w:vMerge w:val="continue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/>
              <w:ind w:hanging="0" w:left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иные не запрещенные законодательством источники финансирования: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26176,0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500,0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8028,1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25459,1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25950,5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25950,5</w:t>
            </w:r>
          </w:p>
        </w:tc>
      </w:tr>
      <w:tr>
        <w:trPr>
          <w:trHeight w:val="400" w:hRule="atLeast"/>
        </w:trPr>
        <w:tc>
          <w:tcPr>
            <w:tcW w:w="3683" w:type="dxa"/>
            <w:vMerge w:val="continue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/>
              <w:ind w:hanging="0" w:left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федеральный бюджет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19970,8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500,0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2676,0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3182,4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3182,4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3182,4</w:t>
            </w:r>
          </w:p>
        </w:tc>
      </w:tr>
      <w:tr>
        <w:trPr>
          <w:trHeight w:val="400" w:hRule="atLeast"/>
        </w:trPr>
        <w:tc>
          <w:tcPr>
            <w:tcW w:w="3683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/>
              <w:ind w:hanging="0" w:left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6205,2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0,0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5352,1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22276,7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22768,1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22768,1</w:t>
            </w:r>
          </w:p>
        </w:tc>
      </w:tr>
      <w:tr>
        <w:trPr>
          <w:trHeight w:val="400" w:hRule="atLeast"/>
        </w:trPr>
        <w:tc>
          <w:tcPr>
            <w:tcW w:w="368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Подпрограмма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1. Повышение эффективности управления муниципальной собственностью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17888,4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23604,9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24079,6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7917,8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7737,8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6737,8</w:t>
            </w:r>
          </w:p>
        </w:tc>
      </w:tr>
      <w:tr>
        <w:trPr>
          <w:trHeight w:val="400" w:hRule="atLeast"/>
        </w:trPr>
        <w:tc>
          <w:tcPr>
            <w:tcW w:w="3683" w:type="dxa"/>
            <w:vMerge w:val="continue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/>
              <w:ind w:hanging="0" w:left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17888,4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23604,9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24079,6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7917,8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7737,8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6737,8</w:t>
            </w:r>
          </w:p>
        </w:tc>
      </w:tr>
      <w:tr>
        <w:trPr>
          <w:trHeight w:val="400" w:hRule="atLeast"/>
        </w:trPr>
        <w:tc>
          <w:tcPr>
            <w:tcW w:w="3683" w:type="dxa"/>
            <w:vMerge w:val="continue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/>
              <w:ind w:hanging="0" w:left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иные не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запрещенные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законодательством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источники: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400" w:hRule="atLeast"/>
        </w:trPr>
        <w:tc>
          <w:tcPr>
            <w:tcW w:w="3683" w:type="dxa"/>
            <w:vMerge w:val="continue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/>
              <w:ind w:hanging="0" w:left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федеральный бюджет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263" w:hRule="atLeast"/>
        </w:trPr>
        <w:tc>
          <w:tcPr>
            <w:tcW w:w="368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Мероприятия: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1.1. Межевание земельных участков, постановка на кадастровый учет и оценка муниципального имущества, приобретение земельных участков и др.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100,0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521,9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400,0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400,0</w:t>
            </w:r>
          </w:p>
        </w:tc>
      </w:tr>
      <w:tr>
        <w:trPr>
          <w:trHeight w:val="400" w:hRule="atLeast"/>
        </w:trPr>
        <w:tc>
          <w:tcPr>
            <w:tcW w:w="368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/>
              <w:ind w:hanging="0" w:left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бюджет округа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100,0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521,9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400,0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400,0</w:t>
            </w:r>
          </w:p>
        </w:tc>
      </w:tr>
      <w:tr>
        <w:trPr>
          <w:trHeight w:val="400" w:hRule="atLeast"/>
        </w:trPr>
        <w:tc>
          <w:tcPr>
            <w:tcW w:w="3683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1.2. Содержание КУМИ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4158,1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6397,4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8503,5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6403,3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6337,8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6337,8</w:t>
            </w:r>
          </w:p>
        </w:tc>
      </w:tr>
      <w:tr>
        <w:trPr>
          <w:trHeight w:val="289" w:hRule="atLeast"/>
        </w:trPr>
        <w:tc>
          <w:tcPr>
            <w:tcW w:w="3683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/>
              <w:ind w:hanging="0" w:left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4158,1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6397,4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8503,5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6403,3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6337,8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6337,8</w:t>
            </w:r>
          </w:p>
        </w:tc>
      </w:tr>
      <w:tr>
        <w:trPr>
          <w:trHeight w:val="234" w:hRule="atLeast"/>
        </w:trPr>
        <w:tc>
          <w:tcPr>
            <w:tcW w:w="3683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1.3. Приобретение техники</w:t>
            </w:r>
          </w:p>
        </w:tc>
        <w:tc>
          <w:tcPr>
            <w:tcW w:w="3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3050,3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3130,6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40,0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683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/>
              <w:ind w:hanging="0" w:left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3050,3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3130,6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40,0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3327" w:leader="none"/>
              </w:tabs>
              <w:spacing w:lineRule="auto" w:line="240"/>
              <w:ind w:hanging="0" w:left="0" w:right="67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1.4.Проведение технической инвентаризации</w:t>
            </w:r>
          </w:p>
        </w:tc>
        <w:tc>
          <w:tcPr>
            <w:tcW w:w="342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6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/>
              <w:ind w:hanging="0" w:left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42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/>
              <w:ind w:hanging="0" w:left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1.5.Проведение иных закупок товаров, работ и услуг для обеспечения муниципальных нужд</w:t>
            </w:r>
          </w:p>
        </w:tc>
        <w:tc>
          <w:tcPr>
            <w:tcW w:w="3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3700,3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6928,3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8719,2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68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/>
              <w:ind w:hanging="0" w:left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3700,3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6928,3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8719,2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6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3327" w:leader="none"/>
              </w:tabs>
              <w:spacing w:lineRule="auto" w:line="240"/>
              <w:ind w:hanging="0" w:left="0" w:right="67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1.6.Проведение текущего ремонта муниципального имущества</w:t>
            </w:r>
          </w:p>
        </w:tc>
        <w:tc>
          <w:tcPr>
            <w:tcW w:w="3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6879,7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7148,6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6856,9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952,7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1000,0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0,0</w:t>
            </w:r>
          </w:p>
        </w:tc>
      </w:tr>
      <w:tr>
        <w:trPr>
          <w:trHeight w:val="268" w:hRule="atLeast"/>
        </w:trPr>
        <w:tc>
          <w:tcPr>
            <w:tcW w:w="36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/>
              <w:ind w:hanging="0" w:left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6879,7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7148,6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6856,9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952,7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1000,0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0,0</w:t>
            </w:r>
          </w:p>
        </w:tc>
      </w:tr>
      <w:tr>
        <w:trPr>
          <w:trHeight w:val="263" w:hRule="atLeast"/>
        </w:trPr>
        <w:tc>
          <w:tcPr>
            <w:tcW w:w="368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Подпрограмма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2. Строительство</w:t>
            </w:r>
          </w:p>
        </w:tc>
        <w:tc>
          <w:tcPr>
            <w:tcW w:w="3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350" w:hRule="atLeast"/>
        </w:trPr>
        <w:tc>
          <w:tcPr>
            <w:tcW w:w="3683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</w:r>
          </w:p>
        </w:tc>
        <w:tc>
          <w:tcPr>
            <w:tcW w:w="3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278" w:hRule="atLeast"/>
        </w:trPr>
        <w:tc>
          <w:tcPr>
            <w:tcW w:w="368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Мероприятия: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2.1.Строительство МКД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       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278" w:hRule="atLeast"/>
        </w:trPr>
        <w:tc>
          <w:tcPr>
            <w:tcW w:w="3683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бюджет округа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350" w:hRule="atLeast"/>
        </w:trPr>
        <w:tc>
          <w:tcPr>
            <w:tcW w:w="3683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Бюджет </w:t>
            </w:r>
            <w:r>
              <w:rPr>
                <w:rFonts w:ascii="PT Astra Serif" w:hAnsi="PT Astra Serif"/>
                <w:sz w:val="28"/>
                <w:szCs w:val="28"/>
              </w:rPr>
              <w:t>округа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368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Подпрограмма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3. Обеспечение жильем отдельных категорий граждан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ar-SA"/>
              </w:rPr>
              <w:t>27679,0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ar-SA"/>
              </w:rPr>
              <w:t>1404,0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ar-SA"/>
              </w:rPr>
              <w:t>9146,1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ar-SA"/>
              </w:rPr>
              <w:t>26959,1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ar-SA"/>
              </w:rPr>
              <w:t>25950,5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ar-SA"/>
              </w:rPr>
              <w:t>25950,5</w:t>
            </w:r>
          </w:p>
        </w:tc>
      </w:tr>
      <w:tr>
        <w:trPr>
          <w:trHeight w:val="291" w:hRule="atLeast"/>
        </w:trPr>
        <w:tc>
          <w:tcPr>
            <w:tcW w:w="3683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</w: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бюджет </w:t>
            </w:r>
            <w:r>
              <w:rPr>
                <w:rFonts w:ascii="PT Astra Serif" w:hAnsi="PT Astra Serif"/>
                <w:sz w:val="28"/>
                <w:szCs w:val="28"/>
              </w:rPr>
              <w:t>округа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1503,0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904,0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1118,0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1500,0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3683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иные не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запрещенные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законодательством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источники: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26176,0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500,0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8028,1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25459,1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25459,1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25459,1</w:t>
            </w:r>
          </w:p>
        </w:tc>
      </w:tr>
      <w:tr>
        <w:trPr>
          <w:trHeight w:val="339" w:hRule="atLeast"/>
        </w:trPr>
        <w:tc>
          <w:tcPr>
            <w:tcW w:w="3683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</w:r>
          </w:p>
        </w:tc>
        <w:tc>
          <w:tcPr>
            <w:tcW w:w="3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федеральный бюджет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19970,8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500,0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2676,0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3182,4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3182,4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3182,4</w:t>
            </w:r>
          </w:p>
        </w:tc>
      </w:tr>
      <w:tr>
        <w:trPr>
          <w:trHeight w:val="216" w:hRule="atLeast"/>
        </w:trPr>
        <w:tc>
          <w:tcPr>
            <w:tcW w:w="3683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</w:r>
          </w:p>
        </w:tc>
        <w:tc>
          <w:tcPr>
            <w:tcW w:w="3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областной бюджет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6205,2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0,0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5352,1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22276,7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22276,7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22276,7</w:t>
            </w:r>
          </w:p>
        </w:tc>
      </w:tr>
      <w:tr>
        <w:trPr>
          <w:trHeight w:val="291" w:hRule="atLeast"/>
        </w:trPr>
        <w:tc>
          <w:tcPr>
            <w:tcW w:w="368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Мероприятия: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3.1. Приобретение для обеспечения детей-сирот и детей, оставшихся без попечения родителей , лиц из числа детей-сирот и детей, оставшихся без попечения родителей, жилых помещений .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26176,0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500,0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8028,1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25459,1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 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25459,1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25459,1</w:t>
            </w:r>
          </w:p>
        </w:tc>
      </w:tr>
      <w:tr>
        <w:trPr>
          <w:trHeight w:val="291" w:hRule="atLeast"/>
        </w:trPr>
        <w:tc>
          <w:tcPr>
            <w:tcW w:w="3683" w:type="dxa"/>
            <w:vMerge w:val="continue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иные не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запрещенные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законодательством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источники: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26176,0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500,0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8028,1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25459,1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25459,1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25459,1</w:t>
            </w:r>
          </w:p>
        </w:tc>
      </w:tr>
      <w:tr>
        <w:trPr>
          <w:trHeight w:val="339" w:hRule="atLeast"/>
        </w:trPr>
        <w:tc>
          <w:tcPr>
            <w:tcW w:w="3683" w:type="dxa"/>
            <w:vMerge w:val="continue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</w:r>
          </w:p>
        </w:tc>
        <w:tc>
          <w:tcPr>
            <w:tcW w:w="3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федеральный бюджет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19970,8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500,0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2676,0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3182,4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3182,4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3182,4</w:t>
            </w:r>
          </w:p>
        </w:tc>
      </w:tr>
      <w:tr>
        <w:trPr>
          <w:trHeight w:val="216" w:hRule="atLeast"/>
        </w:trPr>
        <w:tc>
          <w:tcPr>
            <w:tcW w:w="3683" w:type="dxa"/>
            <w:vMerge w:val="continue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</w:r>
          </w:p>
        </w:tc>
        <w:tc>
          <w:tcPr>
            <w:tcW w:w="3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областной бюджет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6205,2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5352,1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22276,7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22276,7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22276,7</w:t>
            </w:r>
          </w:p>
        </w:tc>
      </w:tr>
      <w:tr>
        <w:trPr>
          <w:trHeight w:val="216" w:hRule="atLeast"/>
        </w:trPr>
        <w:tc>
          <w:tcPr>
            <w:tcW w:w="3683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</w:r>
          </w:p>
        </w:tc>
        <w:tc>
          <w:tcPr>
            <w:tcW w:w="3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Бюджет округа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1118,0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368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3.2. Приобретение жилья участникам ВОВ и другим гражданам за счет субвенций из федерального бюджета и субсидий из областного бюджета.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491,4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491,4</w:t>
            </w:r>
          </w:p>
        </w:tc>
      </w:tr>
      <w:tr>
        <w:trPr>
          <w:trHeight w:val="1178" w:hRule="atLeast"/>
        </w:trPr>
        <w:tc>
          <w:tcPr>
            <w:tcW w:w="3683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иные не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запрещенные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законодательством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источники: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491,4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491,4</w:t>
            </w:r>
          </w:p>
        </w:tc>
      </w:tr>
      <w:tr>
        <w:trPr>
          <w:trHeight w:val="339" w:hRule="atLeast"/>
        </w:trPr>
        <w:tc>
          <w:tcPr>
            <w:tcW w:w="3683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</w:r>
          </w:p>
        </w:tc>
        <w:tc>
          <w:tcPr>
            <w:tcW w:w="3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федеральный бюджет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216" w:hRule="atLeast"/>
        </w:trPr>
        <w:tc>
          <w:tcPr>
            <w:tcW w:w="3683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</w:r>
          </w:p>
        </w:tc>
        <w:tc>
          <w:tcPr>
            <w:tcW w:w="3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областной бюджет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491,4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491,4</w:t>
            </w:r>
          </w:p>
        </w:tc>
      </w:tr>
      <w:tr>
        <w:trPr>
          <w:trHeight w:val="216" w:hRule="atLeast"/>
        </w:trPr>
        <w:tc>
          <w:tcPr>
            <w:tcW w:w="368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3.3. Приобретение жилья детям-инвалидам</w:t>
            </w:r>
          </w:p>
        </w:tc>
        <w:tc>
          <w:tcPr>
            <w:tcW w:w="3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216" w:hRule="atLeast"/>
        </w:trPr>
        <w:tc>
          <w:tcPr>
            <w:tcW w:w="3683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бюджет </w:t>
            </w:r>
            <w:r>
              <w:rPr>
                <w:rFonts w:ascii="PT Astra Serif" w:hAnsi="PT Astra Serif"/>
                <w:sz w:val="28"/>
                <w:szCs w:val="28"/>
              </w:rPr>
              <w:t>округа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216" w:hRule="atLeast"/>
        </w:trPr>
        <w:tc>
          <w:tcPr>
            <w:tcW w:w="3683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федеральный бюджет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216" w:hRule="atLeast"/>
        </w:trPr>
        <w:tc>
          <w:tcPr>
            <w:tcW w:w="3683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областной бюджет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216" w:hRule="atLeast"/>
        </w:trPr>
        <w:tc>
          <w:tcPr>
            <w:tcW w:w="368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3.4. Приобретение жилья молодым специалистам</w:t>
            </w:r>
          </w:p>
        </w:tc>
        <w:tc>
          <w:tcPr>
            <w:tcW w:w="3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1503,0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904,0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216" w:hRule="atLeast"/>
        </w:trPr>
        <w:tc>
          <w:tcPr>
            <w:tcW w:w="3683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бюджет </w:t>
            </w:r>
            <w:r>
              <w:rPr>
                <w:rFonts w:ascii="PT Astra Serif" w:hAnsi="PT Astra Serif"/>
                <w:sz w:val="28"/>
                <w:szCs w:val="28"/>
              </w:rPr>
              <w:t>округа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1503,0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904,0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216" w:hRule="atLeast"/>
        </w:trPr>
        <w:tc>
          <w:tcPr>
            <w:tcW w:w="368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3.5. Приобретение жилья льготным категориям граждан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1118,0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1500,0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216" w:hRule="atLeast"/>
        </w:trPr>
        <w:tc>
          <w:tcPr>
            <w:tcW w:w="3683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Бюджет округа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1118,0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1500,0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368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Подпрограмма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4. Капитальный ремонт муниципального жилищного фонда.</w:t>
            </w:r>
          </w:p>
        </w:tc>
        <w:tc>
          <w:tcPr>
            <w:tcW w:w="3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  <w:t>769,5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  <w:t>1334,9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  <w:t>1640,0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  <w:t>600,0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  <w:t>50,0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  <w:t>50,0</w:t>
            </w:r>
          </w:p>
        </w:tc>
      </w:tr>
      <w:tr>
        <w:trPr>
          <w:trHeight w:val="291" w:hRule="atLeast"/>
        </w:trPr>
        <w:tc>
          <w:tcPr>
            <w:tcW w:w="3683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бюджет </w:t>
            </w:r>
            <w:r>
              <w:rPr>
                <w:rFonts w:ascii="PT Astra Serif" w:hAnsi="PT Astra Serif"/>
                <w:sz w:val="28"/>
                <w:szCs w:val="28"/>
              </w:rPr>
              <w:t>округа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769,5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1334,9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1640,0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600,0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50,0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50,0</w:t>
            </w:r>
          </w:p>
        </w:tc>
      </w:tr>
      <w:tr>
        <w:trPr>
          <w:trHeight w:val="291" w:hRule="atLeast"/>
        </w:trPr>
        <w:tc>
          <w:tcPr>
            <w:tcW w:w="368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Мероприятия: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4.1. Проведение работ по капитальному ремонту муниципального жилищного фонда округа.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3683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4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бюджет </w:t>
            </w:r>
            <w:r>
              <w:rPr>
                <w:rFonts w:ascii="PT Astra Serif" w:hAnsi="PT Astra Serif"/>
                <w:sz w:val="28"/>
                <w:szCs w:val="28"/>
              </w:rPr>
              <w:t>округа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541" w:hRule="atLeast"/>
        </w:trPr>
        <w:tc>
          <w:tcPr>
            <w:tcW w:w="3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4.2 Взносы за капитальный ремонт по помещениям в МКД, находящихся в муниципальной собственности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705,0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784,9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1200,0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500,0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50,0</w:t>
            </w:r>
          </w:p>
        </w:tc>
      </w:tr>
      <w:tr>
        <w:trPr>
          <w:trHeight w:val="373" w:hRule="atLeast"/>
        </w:trPr>
        <w:tc>
          <w:tcPr>
            <w:tcW w:w="36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Бюджет </w:t>
            </w:r>
            <w:r>
              <w:rPr>
                <w:rFonts w:ascii="PT Astra Serif" w:hAnsi="PT Astra Serif"/>
                <w:sz w:val="28"/>
                <w:szCs w:val="28"/>
              </w:rPr>
              <w:t>округа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705,0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784,9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1200,0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500,0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50,0</w:t>
            </w:r>
          </w:p>
        </w:tc>
      </w:tr>
      <w:tr>
        <w:trPr>
          <w:trHeight w:val="373" w:hRule="atLeast"/>
        </w:trPr>
        <w:tc>
          <w:tcPr>
            <w:tcW w:w="3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4.3 Снос ветхого, аварийного жилья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64,5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440,0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100,0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  <w:tr>
        <w:trPr>
          <w:trHeight w:val="373" w:hRule="atLeast"/>
        </w:trPr>
        <w:tc>
          <w:tcPr>
            <w:tcW w:w="36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Бюджет </w:t>
            </w:r>
            <w:r>
              <w:rPr>
                <w:rFonts w:ascii="PT Astra Serif" w:hAnsi="PT Astra Serif"/>
                <w:sz w:val="28"/>
                <w:szCs w:val="28"/>
              </w:rPr>
              <w:t>округа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64,5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550,0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440,0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100,0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0</w:t>
            </w:r>
          </w:p>
        </w:tc>
      </w:tr>
    </w:tbl>
    <w:p>
      <w:pPr>
        <w:pStyle w:val="Normal"/>
        <w:spacing w:lineRule="auto" w:line="2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</w:t>
      </w:r>
    </w:p>
    <w:p>
      <w:pPr>
        <w:sectPr>
          <w:headerReference w:type="default" r:id="rId9"/>
          <w:headerReference w:type="first" r:id="rId10"/>
          <w:footerReference w:type="default" r:id="rId11"/>
          <w:footerReference w:type="first" r:id="rId12"/>
          <w:type w:val="nextPage"/>
          <w:pgSz w:orient="landscape" w:w="16838" w:h="11906"/>
          <w:pgMar w:left="1134" w:right="851" w:gutter="0" w:header="709" w:top="1134" w:footer="709" w:bottom="851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spacing w:lineRule="auto" w:line="2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</w:p>
    <w:p>
      <w:pPr>
        <w:pStyle w:val="ListParagraph"/>
        <w:spacing w:lineRule="auto" w:line="240"/>
        <w:ind w:firstLine="708"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>
        <w:rPr>
          <w:rFonts w:ascii="PT Astra Serif" w:hAnsi="PT Astra Serif"/>
          <w:sz w:val="28"/>
          <w:szCs w:val="28"/>
        </w:rPr>
        <w:t xml:space="preserve">Признать утратившим силу постановление администрации Чебулинского муниципального округа от 05.02.2024 №60-п </w:t>
      </w:r>
      <w:r>
        <w:rPr>
          <w:rFonts w:ascii="PT Astra Serif" w:hAnsi="PT Astra Serif"/>
          <w:b w:val="false"/>
          <w:bCs w:val="false"/>
          <w:sz w:val="28"/>
          <w:szCs w:val="28"/>
        </w:rPr>
        <w:t>«</w:t>
      </w:r>
      <w:r>
        <w:rPr>
          <w:rFonts w:ascii="PT Astra Serif" w:hAnsi="PT Astra Serif"/>
          <w:b w:val="false"/>
          <w:bCs w:val="false"/>
          <w:sz w:val="28"/>
          <w:szCs w:val="28"/>
        </w:rPr>
        <w:t>О внесении изменений в постановление администрации Чебулинского муниципального округа от 07.10.2020 № 547-п «Об утверждении муниципальной программы «Управление муниципальной собственностью Чебулинского муниципального округа»  на 2021 - 2025 годы».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Arial" w:ascii="PT Astra Serif" w:hAnsi="PT Astra Serif"/>
          <w:sz w:val="28"/>
          <w:szCs w:val="28"/>
        </w:rPr>
        <w:tab/>
        <w:t xml:space="preserve">3. Заведующему сектором информационных технологий (Д.В. Поддубный) обеспечить размещение настоящего постановления </w:t>
      </w:r>
      <w:r>
        <w:rPr>
          <w:rFonts w:cs="Arial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в сетевом издании — «Официальный сайт Чебулинского муниципального округа» (доменное имя в информационно-телекоммуникационной сети «Интернет» - https://chebula42.ru/, регистрация в качестве сетевого издания  Эл№ ФС77-89659 от 10.06.2025 г.).». </w:t>
      </w:r>
    </w:p>
    <w:p>
      <w:pPr>
        <w:pStyle w:val="Normal"/>
        <w:jc w:val="both"/>
        <w:rPr/>
      </w:pPr>
      <w:r>
        <w:rPr>
          <w:rFonts w:cs="Arial" w:ascii="PT Astra Serif" w:hAnsi="PT Astra Serif"/>
        </w:rPr>
        <w:tab/>
      </w:r>
      <w:r>
        <w:rPr>
          <w:rFonts w:cs="Arial" w:ascii="PT Astra Serif" w:hAnsi="PT Astra Serif"/>
          <w:sz w:val="28"/>
          <w:szCs w:val="28"/>
        </w:rPr>
        <w:t xml:space="preserve">4. Настоящее постановление вступает в силу после его официального опубликования </w:t>
      </w:r>
      <w:r>
        <w:rPr>
          <w:rFonts w:cs="Arial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в сетевом издании — «Официальный сайт Чебулинского муниципального округа» (доменное имя в информационно-телекоммуникационной сети «Интернет» - https://chebula42.ru/, регистрация в качестве сетевого издания  Эл№ ФС77-89659 от 10.06.2025 г.).»</w:t>
      </w:r>
      <w:r>
        <w:rPr>
          <w:rFonts w:cs="Arial" w:ascii="PT Astra Serif" w:hAnsi="PT Astra Serif"/>
          <w:sz w:val="28"/>
          <w:szCs w:val="28"/>
        </w:rPr>
        <w:t>.</w:t>
      </w:r>
    </w:p>
    <w:p>
      <w:pPr>
        <w:pStyle w:val="Normal"/>
        <w:spacing w:lineRule="auto" w:line="24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>. Контроль за исполнением настоящего постановления возложить на заместителя главы экономике Е.А. Камаеву.</w:t>
      </w:r>
    </w:p>
    <w:p>
      <w:pPr>
        <w:pStyle w:val="Normal"/>
        <w:spacing w:lineRule="auto" w:line="240"/>
        <w:ind w:hanging="0"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widowControl/>
        <w:spacing w:lineRule="auto" w:line="240"/>
        <w:ind w:hanging="0" w:left="213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PlusNormal"/>
        <w:widowControl/>
        <w:spacing w:lineRule="auto" w:line="24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Глава Чебулинского </w:t>
      </w:r>
    </w:p>
    <w:p>
      <w:pPr>
        <w:pStyle w:val="ConsPlusNormal"/>
        <w:widowControl/>
        <w:spacing w:lineRule="auto" w:line="24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округа                                                      Н.А. Воронина</w:t>
      </w:r>
    </w:p>
    <w:p>
      <w:pPr>
        <w:pStyle w:val="Normal"/>
        <w:spacing w:lineRule="auto" w:line="2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sectPr>
      <w:headerReference w:type="default" r:id="rId13"/>
      <w:headerReference w:type="first" r:id="rId14"/>
      <w:footerReference w:type="default" r:id="rId15"/>
      <w:footerReference w:type="first" r:id="rId16"/>
      <w:type w:val="nextPage"/>
      <w:pgSz w:w="11906" w:h="16838"/>
      <w:pgMar w:left="1134" w:right="851" w:gutter="0" w:header="709" w:top="851" w:footer="709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Journal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uiPriority="1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uiPriority="34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5">
    <w:name w:val="Heading 5"/>
    <w:basedOn w:val="Normal"/>
    <w:next w:val="Normal"/>
    <w:link w:val="5"/>
    <w:qFormat/>
    <w:pPr>
      <w:spacing w:before="240" w:after="60"/>
      <w:outlineLvl w:val="4"/>
    </w:pPr>
    <w:rPr>
      <w:rFonts w:eastAsia="SimSun"/>
      <w:b/>
      <w:bCs/>
      <w:i/>
      <w:iCs/>
      <w:sz w:val="26"/>
      <w:szCs w:val="26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5" w:customStyle="1">
    <w:name w:val="Заголовок 5 Знак"/>
    <w:basedOn w:val="DefaultParagraphFont"/>
    <w:qFormat/>
    <w:rPr>
      <w:rFonts w:ascii="Times New Roman" w:hAnsi="Times New Roman" w:eastAsia="SimSun" w:cs="Times New Roman"/>
      <w:b/>
      <w:bCs/>
      <w:i/>
      <w:iCs/>
      <w:sz w:val="26"/>
      <w:szCs w:val="26"/>
      <w:lang w:eastAsia="zh-CN"/>
    </w:rPr>
  </w:style>
  <w:style w:type="character" w:styleId="Style13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</w:rPr>
  </w:style>
  <w:style w:type="character" w:styleId="Style15" w:customStyle="1">
    <w:name w:val="Ниж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eastAsia="Times New Roman" w:cs="Times New Roman"/>
      <w:sz w:val="16"/>
      <w:szCs w:val="16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3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pPr/>
    <w:rPr>
      <w:rFonts w:ascii="Tahoma" w:hAnsi="Tahoma"/>
      <w:sz w:val="16"/>
      <w:szCs w:val="16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before="0" w:after="240"/>
    </w:pPr>
    <w:rPr>
      <w:color w:val="000000"/>
    </w:rPr>
  </w:style>
  <w:style w:type="paragraph" w:styleId="1" w:customStyle="1">
    <w:name w:val="Обычный1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Journal" w:hAnsi="Journal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Iauiue" w:customStyle="1">
    <w:name w:val="Iau?iu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pPr>
      <w:spacing w:before="0" w:after="0"/>
      <w:ind w:hanging="0" w:left="720"/>
      <w:contextualSpacing/>
    </w:pPr>
    <w:rPr/>
  </w:style>
  <w:style w:type="paragraph" w:styleId="ConsNonformat" w:customStyle="1">
    <w:name w:val="ConsNonformat"/>
    <w:uiPriority w:val="99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Normal" w:customStyle="1">
    <w:name w:val="ConsNormal"/>
    <w:qFormat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2" w:customStyle="1">
    <w:name w:val="Обычный2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SimSun" w:cs="Times New Roman" w:asciiTheme="minorHAnsi" w:hAnsiTheme="minorHAnsi"/>
      <w:color w:val="auto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header" Target="header7.xml"/><Relationship Id="rId15" Type="http://schemas.openxmlformats.org/officeDocument/2006/relationships/footer" Target="footer6.xml"/><Relationship Id="rId16" Type="http://schemas.openxmlformats.org/officeDocument/2006/relationships/footer" Target="footer7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E09FC-0F7C-423C-8147-463A48FAF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LibreOffice/7.6.7.2$Linux_X86_64 LibreOffice_project/60$Build-2</Application>
  <AppVersion>15.0000</AppVersion>
  <Pages>7</Pages>
  <Words>1138</Words>
  <Characters>6943</Characters>
  <CharactersWithSpaces>7901</CharactersWithSpaces>
  <Paragraphs>518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2024-04-09T03:29:00Z</dcterms:created>
  <dc:creator>123</dc:creator>
  <dc:description/>
  <dc:language>ru-RU</dc:language>
  <cp:lastModifiedBy/>
  <cp:lastPrinted>2025-10-23T10:58:31Z</cp:lastPrinted>
  <dcterms:modified xsi:type="dcterms:W3CDTF">2025-10-23T10:58:58Z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D6C72FC03DC74CA5B2CAC68C9E67FA24</vt:lpwstr>
  </property>
  <property fmtid="{D5CDD505-2E9C-101B-9397-08002B2CF9AE}" pid="3" name="KSOProductBuildVer">
    <vt:lpwstr>1049-11.2.0.11498</vt:lpwstr>
  </property>
</Properties>
</file>